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644D1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Lodge </w:t>
            </w:r>
            <w:r w:rsidR="000B0D55">
              <w:rPr>
                <w:rFonts w:ascii="Tahoma" w:hAnsi="Tahoma" w:cs="Tahoma"/>
                <w:sz w:val="20"/>
                <w:szCs w:val="20"/>
              </w:rPr>
              <w:t>Complex</w:t>
            </w:r>
          </w:p>
          <w:p w:rsidR="008644D1" w:rsidRDefault="008644D1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CA-MEU-007202</w:t>
            </w:r>
          </w:p>
          <w:p w:rsidR="005163A3" w:rsidRPr="00CB255A" w:rsidRDefault="005163A3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7621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Howard Forest ECC</w:t>
            </w:r>
          </w:p>
          <w:p w:rsidR="007621BD" w:rsidRDefault="007621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707-459-7403</w:t>
            </w:r>
          </w:p>
          <w:p w:rsidR="00866234" w:rsidRPr="00CB255A" w:rsidRDefault="008662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C6B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3,140</w:t>
            </w:r>
            <w:r w:rsidR="006D0C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10F3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C6B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1,210</w:t>
            </w:r>
            <w:r w:rsidR="00731C0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31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0220</w:t>
            </w:r>
            <w:r w:rsidR="00731C0A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807D3E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31FB8" w:rsidP="00807D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08/04</w:t>
            </w:r>
            <w:r w:rsidR="00713FAE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07D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A035B">
              <w:rPr>
                <w:rFonts w:ascii="Tahoma" w:hAnsi="Tahoma" w:cs="Tahoma"/>
                <w:sz w:val="20"/>
                <w:szCs w:val="20"/>
              </w:rPr>
              <w:t>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A035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F328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F5A3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5F5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0B0D5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63756" w:rsidRPr="00563756" w:rsidRDefault="002E08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Eric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Scovel</w:t>
            </w:r>
            <w:proofErr w:type="spellEnd"/>
          </w:p>
        </w:tc>
        <w:tc>
          <w:tcPr>
            <w:tcW w:w="1250" w:type="pct"/>
          </w:tcPr>
          <w:p w:rsidR="005163A3" w:rsidRDefault="005B320F" w:rsidP="00807D3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BA6738" w:rsidRPr="00BA6738" w:rsidRDefault="00731FB8" w:rsidP="00807D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  <w:r w:rsidR="00D110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5A35">
              <w:rPr>
                <w:rFonts w:ascii="Tahoma" w:hAnsi="Tahoma" w:cs="Tahoma"/>
                <w:sz w:val="20"/>
                <w:szCs w:val="20"/>
              </w:rPr>
              <w:t>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62026A" w:rsidRDefault="00731C0A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 One strip covered entire fire.</w:t>
            </w:r>
          </w:p>
          <w:p w:rsidR="00CE52C3" w:rsidRPr="00CB255A" w:rsidRDefault="00CE52C3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660C2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08/04</w:t>
            </w:r>
            <w:r w:rsidR="00163DFB">
              <w:rPr>
                <w:rFonts w:ascii="Tahoma" w:hAnsi="Tahoma" w:cs="Tahoma"/>
                <w:sz w:val="20"/>
                <w:szCs w:val="20"/>
              </w:rPr>
              <w:t xml:space="preserve">/2014 @ </w:t>
            </w:r>
            <w:r w:rsidR="005F5A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0245</w:t>
            </w:r>
            <w:r w:rsidR="007621B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0199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 w:rsidR="00807D3E">
              <w:rPr>
                <w:rFonts w:ascii="Tahoma" w:hAnsi="Tahoma" w:cs="Tahoma"/>
                <w:sz w:val="20"/>
                <w:szCs w:val="20"/>
              </w:rPr>
              <w:t xml:space="preserve"> (Compressed) </w:t>
            </w:r>
            <w:r>
              <w:rPr>
                <w:rFonts w:ascii="Tahoma" w:hAnsi="Tahoma" w:cs="Tahoma"/>
                <w:sz w:val="20"/>
                <w:szCs w:val="20"/>
              </w:rPr>
              <w:t xml:space="preserve">, Word doc (log),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3A63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A035B">
              <w:rPr>
                <w:rFonts w:ascii="Tahoma" w:hAnsi="Tahoma" w:cs="Tahoma"/>
                <w:sz w:val="20"/>
                <w:szCs w:val="20"/>
              </w:rPr>
              <w:t>ftp.nif</w:t>
            </w:r>
            <w:r w:rsidR="001A035B">
              <w:rPr>
                <w:rFonts w:ascii="Tahoma" w:hAnsi="Tahoma" w:cs="Tahoma"/>
                <w:sz w:val="20"/>
                <w:szCs w:val="20"/>
              </w:rPr>
              <w:t>c.gov/Incident_Specific_Data/CALIF_N</w:t>
            </w:r>
            <w:r w:rsidR="007621BD">
              <w:rPr>
                <w:rFonts w:ascii="Tahoma" w:hAnsi="Tahoma" w:cs="Tahoma"/>
                <w:sz w:val="20"/>
                <w:szCs w:val="20"/>
              </w:rPr>
              <w:t>/!CALFIRE/2014_Incidents/CA-MEU-007202_LodgeLightningComplex/IR</w:t>
            </w:r>
          </w:p>
          <w:p w:rsidR="003A63D8" w:rsidRDefault="003A63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63756" w:rsidRDefault="005637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76511" w:rsidRPr="000309F5" w:rsidRDefault="00F7651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A035B" w:rsidP="00CE52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387187">
              <w:rPr>
                <w:rFonts w:ascii="Tahoma" w:hAnsi="Tahoma" w:cs="Tahoma"/>
                <w:sz w:val="20"/>
                <w:szCs w:val="20"/>
              </w:rPr>
              <w:t>/</w:t>
            </w:r>
            <w:r w:rsidR="000660C2">
              <w:rPr>
                <w:rFonts w:ascii="Tahoma" w:hAnsi="Tahoma" w:cs="Tahoma"/>
                <w:sz w:val="20"/>
                <w:szCs w:val="20"/>
              </w:rPr>
              <w:t>04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387187">
              <w:rPr>
                <w:rFonts w:ascii="Tahoma" w:hAnsi="Tahoma" w:cs="Tahoma"/>
                <w:sz w:val="20"/>
                <w:szCs w:val="20"/>
              </w:rPr>
              <w:t>2014 @</w:t>
            </w:r>
            <w:r w:rsidR="00927F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60C2">
              <w:rPr>
                <w:rFonts w:ascii="Tahoma" w:hAnsi="Tahoma" w:cs="Tahoma"/>
                <w:sz w:val="20"/>
                <w:szCs w:val="20"/>
              </w:rPr>
              <w:t>0530</w:t>
            </w:r>
            <w:r w:rsidR="007621B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100678" w:rsidRPr="00554D3C" w:rsidRDefault="009748D6" w:rsidP="00554D3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2836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E36D4" w:rsidRDefault="000660C2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t</w:t>
            </w:r>
            <w:r w:rsidR="007621BD">
              <w:rPr>
                <w:rFonts w:ascii="Tahoma" w:hAnsi="Tahoma" w:cs="Tahoma"/>
                <w:sz w:val="20"/>
                <w:szCs w:val="20"/>
              </w:rPr>
              <w:t xml:space="preserve">wo </w:t>
            </w:r>
            <w:r w:rsidR="006D0C78">
              <w:rPr>
                <w:rFonts w:ascii="Tahoma" w:hAnsi="Tahoma" w:cs="Tahoma"/>
                <w:sz w:val="20"/>
                <w:szCs w:val="20"/>
              </w:rPr>
              <w:t xml:space="preserve">main </w:t>
            </w:r>
            <w:r w:rsidR="007621BD">
              <w:rPr>
                <w:rFonts w:ascii="Tahoma" w:hAnsi="Tahoma" w:cs="Tahoma"/>
                <w:sz w:val="20"/>
                <w:szCs w:val="20"/>
              </w:rPr>
              <w:t>poly</w:t>
            </w:r>
            <w:r w:rsidR="006D0C78">
              <w:rPr>
                <w:rFonts w:ascii="Tahoma" w:hAnsi="Tahoma" w:cs="Tahoma"/>
                <w:sz w:val="20"/>
                <w:szCs w:val="20"/>
              </w:rPr>
              <w:t>gons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have grown together.</w:t>
            </w:r>
          </w:p>
          <w:p w:rsidR="006D0C78" w:rsidRDefault="006D0C7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621BD" w:rsidRDefault="00E65C2B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Moderate growth of the perimeter has occurred in last 24 hours, especially along the southern</w:t>
            </w:r>
            <w:r w:rsidR="00AA74BC">
              <w:rPr>
                <w:rFonts w:ascii="Tahoma" w:hAnsi="Tahoma" w:cs="Tahoma"/>
                <w:sz w:val="20"/>
                <w:szCs w:val="20"/>
              </w:rPr>
              <w:t xml:space="preserve"> and western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section</w:t>
            </w:r>
            <w:r w:rsidR="00403FA2">
              <w:rPr>
                <w:rFonts w:ascii="Tahoma" w:hAnsi="Tahoma" w:cs="Tahoma"/>
                <w:sz w:val="20"/>
                <w:szCs w:val="20"/>
              </w:rPr>
              <w:t>s of the fire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AA74BC">
              <w:rPr>
                <w:rFonts w:ascii="Tahoma" w:hAnsi="Tahoma" w:cs="Tahoma"/>
                <w:sz w:val="20"/>
                <w:szCs w:val="20"/>
              </w:rPr>
              <w:t xml:space="preserve">  Intense heat was mapped along the edge of most of the perimeter.  Large areas of unburned or isolated heat were mapped in the interior.</w:t>
            </w:r>
            <w:bookmarkStart w:id="0" w:name="_GoBack"/>
            <w:bookmarkEnd w:id="0"/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26E8" w:rsidRDefault="005C621A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contact me with any questions or requests:</w:t>
            </w: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 cell</w:t>
            </w: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530-543-2726 office</w:t>
            </w:r>
          </w:p>
          <w:p w:rsidR="009F26E8" w:rsidRDefault="00A822DA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9F26E8" w:rsidRPr="0016048C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kteuber@fs.fed.us</w:t>
              </w:r>
            </w:hyperlink>
          </w:p>
          <w:p w:rsidR="009F26E8" w:rsidRPr="00FB733D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DA" w:rsidRDefault="00A822DA">
      <w:r>
        <w:separator/>
      </w:r>
    </w:p>
  </w:endnote>
  <w:endnote w:type="continuationSeparator" w:id="0">
    <w:p w:rsidR="00A822DA" w:rsidRDefault="00A8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DA" w:rsidRDefault="00A822DA">
      <w:r>
        <w:separator/>
      </w:r>
    </w:p>
  </w:footnote>
  <w:footnote w:type="continuationSeparator" w:id="0">
    <w:p w:rsidR="00A822DA" w:rsidRDefault="00A82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22B59"/>
    <w:rsid w:val="00027829"/>
    <w:rsid w:val="000309F5"/>
    <w:rsid w:val="000660C2"/>
    <w:rsid w:val="00086A9E"/>
    <w:rsid w:val="000B0D55"/>
    <w:rsid w:val="000B1FA4"/>
    <w:rsid w:val="00100678"/>
    <w:rsid w:val="00104797"/>
    <w:rsid w:val="00105478"/>
    <w:rsid w:val="00105747"/>
    <w:rsid w:val="00133DB7"/>
    <w:rsid w:val="00163DFB"/>
    <w:rsid w:val="00181A56"/>
    <w:rsid w:val="001908FF"/>
    <w:rsid w:val="001A035B"/>
    <w:rsid w:val="001A5D16"/>
    <w:rsid w:val="001F3481"/>
    <w:rsid w:val="00206281"/>
    <w:rsid w:val="00212C84"/>
    <w:rsid w:val="0022172E"/>
    <w:rsid w:val="00262E34"/>
    <w:rsid w:val="00266862"/>
    <w:rsid w:val="00271BE4"/>
    <w:rsid w:val="0028363F"/>
    <w:rsid w:val="0028595B"/>
    <w:rsid w:val="002A626B"/>
    <w:rsid w:val="002E08C7"/>
    <w:rsid w:val="002E5D20"/>
    <w:rsid w:val="002F7FE0"/>
    <w:rsid w:val="0031077B"/>
    <w:rsid w:val="00315414"/>
    <w:rsid w:val="00320B15"/>
    <w:rsid w:val="0034502C"/>
    <w:rsid w:val="00374952"/>
    <w:rsid w:val="00374E39"/>
    <w:rsid w:val="00387187"/>
    <w:rsid w:val="003A63D8"/>
    <w:rsid w:val="003F0BC4"/>
    <w:rsid w:val="003F20F3"/>
    <w:rsid w:val="00403FA2"/>
    <w:rsid w:val="00432284"/>
    <w:rsid w:val="004458B8"/>
    <w:rsid w:val="004A04D9"/>
    <w:rsid w:val="004A4722"/>
    <w:rsid w:val="004A7BB7"/>
    <w:rsid w:val="004E6A67"/>
    <w:rsid w:val="005163A3"/>
    <w:rsid w:val="00517BFB"/>
    <w:rsid w:val="005201D0"/>
    <w:rsid w:val="00554D3C"/>
    <w:rsid w:val="00563756"/>
    <w:rsid w:val="005753F9"/>
    <w:rsid w:val="005A1ABE"/>
    <w:rsid w:val="005B320F"/>
    <w:rsid w:val="005C4BB4"/>
    <w:rsid w:val="005C621A"/>
    <w:rsid w:val="005C799F"/>
    <w:rsid w:val="005E36D4"/>
    <w:rsid w:val="005F5A35"/>
    <w:rsid w:val="0062026A"/>
    <w:rsid w:val="006238E5"/>
    <w:rsid w:val="0063737D"/>
    <w:rsid w:val="006446A6"/>
    <w:rsid w:val="00650314"/>
    <w:rsid w:val="00650FBF"/>
    <w:rsid w:val="00653349"/>
    <w:rsid w:val="006A6545"/>
    <w:rsid w:val="006C1AA4"/>
    <w:rsid w:val="006D0C78"/>
    <w:rsid w:val="006D53AE"/>
    <w:rsid w:val="00713FAE"/>
    <w:rsid w:val="00731C0A"/>
    <w:rsid w:val="00731FB8"/>
    <w:rsid w:val="007370DC"/>
    <w:rsid w:val="00745A7C"/>
    <w:rsid w:val="007621BD"/>
    <w:rsid w:val="007642B5"/>
    <w:rsid w:val="007924FE"/>
    <w:rsid w:val="0079669A"/>
    <w:rsid w:val="007B2F7F"/>
    <w:rsid w:val="007E545E"/>
    <w:rsid w:val="007F2CC8"/>
    <w:rsid w:val="00803976"/>
    <w:rsid w:val="00806B41"/>
    <w:rsid w:val="00807D3E"/>
    <w:rsid w:val="00820054"/>
    <w:rsid w:val="00833536"/>
    <w:rsid w:val="008644D1"/>
    <w:rsid w:val="00866234"/>
    <w:rsid w:val="008862C5"/>
    <w:rsid w:val="008871A0"/>
    <w:rsid w:val="008905E1"/>
    <w:rsid w:val="00897395"/>
    <w:rsid w:val="008C77F2"/>
    <w:rsid w:val="008D5CC0"/>
    <w:rsid w:val="008E5778"/>
    <w:rsid w:val="009003BE"/>
    <w:rsid w:val="009168E4"/>
    <w:rsid w:val="00927F76"/>
    <w:rsid w:val="00935C5E"/>
    <w:rsid w:val="00936D24"/>
    <w:rsid w:val="0094660D"/>
    <w:rsid w:val="00970A4C"/>
    <w:rsid w:val="009748D6"/>
    <w:rsid w:val="009A1B45"/>
    <w:rsid w:val="009C07F4"/>
    <w:rsid w:val="009C2908"/>
    <w:rsid w:val="009E2043"/>
    <w:rsid w:val="009F26E8"/>
    <w:rsid w:val="00A0199B"/>
    <w:rsid w:val="00A06106"/>
    <w:rsid w:val="00A132BE"/>
    <w:rsid w:val="00A17B3D"/>
    <w:rsid w:val="00A2031B"/>
    <w:rsid w:val="00A56502"/>
    <w:rsid w:val="00A822DA"/>
    <w:rsid w:val="00AA74BC"/>
    <w:rsid w:val="00AE065F"/>
    <w:rsid w:val="00AE234A"/>
    <w:rsid w:val="00B00461"/>
    <w:rsid w:val="00B32AC2"/>
    <w:rsid w:val="00B35604"/>
    <w:rsid w:val="00B50D00"/>
    <w:rsid w:val="00B65C94"/>
    <w:rsid w:val="00B770B9"/>
    <w:rsid w:val="00B95746"/>
    <w:rsid w:val="00BA5256"/>
    <w:rsid w:val="00BA52AA"/>
    <w:rsid w:val="00BA6738"/>
    <w:rsid w:val="00BA7F97"/>
    <w:rsid w:val="00BD0A6F"/>
    <w:rsid w:val="00BD1F27"/>
    <w:rsid w:val="00C41A9A"/>
    <w:rsid w:val="00C503E4"/>
    <w:rsid w:val="00C61171"/>
    <w:rsid w:val="00C8122B"/>
    <w:rsid w:val="00C979A0"/>
    <w:rsid w:val="00CB255A"/>
    <w:rsid w:val="00CC6B31"/>
    <w:rsid w:val="00CE52C3"/>
    <w:rsid w:val="00D11080"/>
    <w:rsid w:val="00D220A8"/>
    <w:rsid w:val="00D27942"/>
    <w:rsid w:val="00D30BC3"/>
    <w:rsid w:val="00D856F2"/>
    <w:rsid w:val="00D95315"/>
    <w:rsid w:val="00DC45D5"/>
    <w:rsid w:val="00DC6D9B"/>
    <w:rsid w:val="00DE385B"/>
    <w:rsid w:val="00E1773F"/>
    <w:rsid w:val="00E35B09"/>
    <w:rsid w:val="00E42E48"/>
    <w:rsid w:val="00E65C2B"/>
    <w:rsid w:val="00E80F52"/>
    <w:rsid w:val="00EC4CEB"/>
    <w:rsid w:val="00ED5B56"/>
    <w:rsid w:val="00EE10F3"/>
    <w:rsid w:val="00EF76FD"/>
    <w:rsid w:val="00F24720"/>
    <w:rsid w:val="00F314C3"/>
    <w:rsid w:val="00F32824"/>
    <w:rsid w:val="00F76511"/>
    <w:rsid w:val="00F810D5"/>
    <w:rsid w:val="00FA4493"/>
    <w:rsid w:val="00FB3C4A"/>
    <w:rsid w:val="00FB476C"/>
    <w:rsid w:val="00FB733D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teuber@fs.fed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6</cp:revision>
  <cp:lastPrinted>2014-07-20T11:35:00Z</cp:lastPrinted>
  <dcterms:created xsi:type="dcterms:W3CDTF">2014-08-04T11:01:00Z</dcterms:created>
  <dcterms:modified xsi:type="dcterms:W3CDTF">2014-08-04T12:31:00Z</dcterms:modified>
</cp:coreProperties>
</file>