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3060"/>
        <w:gridCol w:w="3505"/>
      </w:tblGrid>
      <w:tr w:rsidR="004E5AA5" w:rsidRPr="002B3CDB" w14:paraId="1DFCDE67" w14:textId="77777777" w:rsidTr="00F44A3B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7E112AC6" w:rsidR="00B06894" w:rsidRPr="00CC7698" w:rsidRDefault="005409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</w:t>
            </w:r>
          </w:p>
          <w:p w14:paraId="76CD4714" w14:textId="0CA562D9" w:rsidR="005150CD" w:rsidRPr="00CC7698" w:rsidRDefault="005409E8" w:rsidP="00F963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CA-LMU-003874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B5011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7148DF" w14:textId="620D5848" w:rsidR="00C5021C" w:rsidRDefault="005409E8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 Interagency Fire Center</w:t>
            </w:r>
          </w:p>
          <w:p w14:paraId="1D6F2439" w14:textId="425E481D" w:rsidR="00F9634F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5575</w:t>
            </w:r>
          </w:p>
        </w:tc>
        <w:tc>
          <w:tcPr>
            <w:tcW w:w="3505" w:type="dxa"/>
          </w:tcPr>
          <w:p w14:paraId="0CFBDA78" w14:textId="77777777" w:rsidR="00F9634F" w:rsidRPr="00C94C83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C94C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3513B29C" w:rsidR="005150CD" w:rsidRPr="00C94C83" w:rsidRDefault="00B305E5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sz w:val="20"/>
                <w:szCs w:val="20"/>
              </w:rPr>
              <w:t>9,5</w:t>
            </w:r>
            <w:r w:rsidR="00C94C83" w:rsidRPr="00C94C83">
              <w:rPr>
                <w:rFonts w:ascii="Tahoma" w:hAnsi="Tahoma" w:cs="Tahoma"/>
                <w:sz w:val="20"/>
                <w:szCs w:val="20"/>
              </w:rPr>
              <w:t>59</w:t>
            </w:r>
            <w:r w:rsidR="005409E8" w:rsidRPr="00C94C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634F" w:rsidRPr="00C94C8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BCD5448" w14:textId="68460646" w:rsidR="009748D6" w:rsidRPr="00C94C83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BB034C4" w:rsidR="005150CD" w:rsidRPr="00D90220" w:rsidRDefault="00C94C83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C83">
              <w:rPr>
                <w:rFonts w:ascii="Tahoma" w:hAnsi="Tahoma" w:cs="Tahoma"/>
                <w:sz w:val="20"/>
                <w:szCs w:val="20"/>
              </w:rPr>
              <w:t>42</w:t>
            </w:r>
            <w:r w:rsidR="0027092A" w:rsidRPr="00C94C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F44A3B">
        <w:trPr>
          <w:trHeight w:val="1059"/>
        </w:trPr>
        <w:tc>
          <w:tcPr>
            <w:tcW w:w="1795" w:type="dxa"/>
          </w:tcPr>
          <w:p w14:paraId="08ECDFE6" w14:textId="1D055926" w:rsidR="00BD0A6F" w:rsidRPr="000F63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33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E491F60" w:rsidR="009748D6" w:rsidRPr="000F633E" w:rsidRDefault="00150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633E">
              <w:rPr>
                <w:rFonts w:ascii="Tahoma" w:hAnsi="Tahoma" w:cs="Tahoma"/>
                <w:sz w:val="20"/>
                <w:szCs w:val="20"/>
              </w:rPr>
              <w:t>2</w:t>
            </w:r>
            <w:r w:rsidR="000F633E" w:rsidRPr="000F633E">
              <w:rPr>
                <w:rFonts w:ascii="Tahoma" w:hAnsi="Tahoma" w:cs="Tahoma"/>
                <w:sz w:val="20"/>
                <w:szCs w:val="20"/>
              </w:rPr>
              <w:t>306</w:t>
            </w:r>
            <w:r w:rsidR="00A009FD" w:rsidRPr="000F63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0F633E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0F633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633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F633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77B7A864" w:rsidR="009748D6" w:rsidRPr="005409E8" w:rsidRDefault="00F820C6" w:rsidP="000F633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633E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0F633E">
              <w:rPr>
                <w:rFonts w:ascii="Tahoma" w:hAnsi="Tahoma" w:cs="Tahoma"/>
                <w:sz w:val="20"/>
                <w:szCs w:val="20"/>
              </w:rPr>
              <w:t>7</w:t>
            </w:r>
            <w:r w:rsidRPr="000F633E">
              <w:rPr>
                <w:rFonts w:ascii="Tahoma" w:hAnsi="Tahoma" w:cs="Tahoma"/>
                <w:sz w:val="20"/>
                <w:szCs w:val="20"/>
              </w:rPr>
              <w:t>/</w:t>
            </w:r>
            <w:r w:rsidR="007944C6" w:rsidRPr="000F633E">
              <w:rPr>
                <w:rFonts w:ascii="Tahoma" w:hAnsi="Tahoma" w:cs="Tahoma"/>
                <w:sz w:val="20"/>
                <w:szCs w:val="20"/>
              </w:rPr>
              <w:t>2</w:t>
            </w:r>
            <w:r w:rsidR="000F633E" w:rsidRPr="000F633E">
              <w:rPr>
                <w:rFonts w:ascii="Tahoma" w:hAnsi="Tahoma" w:cs="Tahoma"/>
                <w:sz w:val="20"/>
                <w:szCs w:val="20"/>
              </w:rPr>
              <w:t>3</w:t>
            </w:r>
            <w:r w:rsidR="00F40F27" w:rsidRPr="000F633E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0F633E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0F633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6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F44A3B">
        <w:trPr>
          <w:trHeight w:val="528"/>
        </w:trPr>
        <w:tc>
          <w:tcPr>
            <w:tcW w:w="1795" w:type="dxa"/>
          </w:tcPr>
          <w:p w14:paraId="068FCED1" w14:textId="25A44AA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2075804" w:rsidR="00F9634F" w:rsidRPr="00150402" w:rsidRDefault="00150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0402">
              <w:rPr>
                <w:rFonts w:ascii="Tahoma" w:hAnsi="Tahoma" w:cs="Tahoma"/>
                <w:sz w:val="20"/>
                <w:szCs w:val="20"/>
              </w:rPr>
              <w:t>CA-LMU</w:t>
            </w:r>
          </w:p>
          <w:p w14:paraId="55FDD5C8" w14:textId="52000E27" w:rsidR="00DB6695" w:rsidRPr="005409E8" w:rsidRDefault="00F9634F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0402">
              <w:rPr>
                <w:rFonts w:ascii="Tahoma" w:hAnsi="Tahoma" w:cs="Tahoma"/>
                <w:sz w:val="20"/>
                <w:szCs w:val="20"/>
              </w:rPr>
              <w:t>(</w:t>
            </w:r>
            <w:r w:rsidR="00150402" w:rsidRPr="00150402">
              <w:rPr>
                <w:rFonts w:ascii="Tahoma" w:hAnsi="Tahoma" w:cs="Tahoma"/>
                <w:sz w:val="20"/>
                <w:szCs w:val="20"/>
              </w:rPr>
              <w:t>530-257-5575</w:t>
            </w:r>
            <w:r w:rsidRPr="0015040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FA1E6D6" w:rsidR="009748D6" w:rsidRPr="002B3CDB" w:rsidRDefault="000C61D0" w:rsidP="00C21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C21109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306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F44A3B">
        <w:trPr>
          <w:trHeight w:val="630"/>
        </w:trPr>
        <w:tc>
          <w:tcPr>
            <w:tcW w:w="4225" w:type="dxa"/>
            <w:gridSpan w:val="2"/>
          </w:tcPr>
          <w:p w14:paraId="506E151B" w14:textId="77777777" w:rsidR="009748D6" w:rsidRPr="00C94C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9B99735" w:rsidR="009748D6" w:rsidRPr="00C94C83" w:rsidRDefault="00B335EF" w:rsidP="00B30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C83">
              <w:rPr>
                <w:rFonts w:ascii="Tahoma" w:hAnsi="Tahoma" w:cs="Tahoma"/>
                <w:sz w:val="20"/>
                <w:szCs w:val="20"/>
              </w:rPr>
              <w:t xml:space="preserve">2 strips, alignment off </w:t>
            </w:r>
            <w:r w:rsidR="00B305E5" w:rsidRPr="00C94C83">
              <w:rPr>
                <w:rFonts w:ascii="Tahoma" w:hAnsi="Tahoma" w:cs="Tahoma"/>
                <w:sz w:val="20"/>
                <w:szCs w:val="20"/>
              </w:rPr>
              <w:t>by about 30</w:t>
            </w:r>
            <w:r w:rsidR="00C94C83" w:rsidRPr="00C94C83">
              <w:rPr>
                <w:rFonts w:ascii="Tahoma" w:hAnsi="Tahoma" w:cs="Tahoma"/>
                <w:sz w:val="20"/>
                <w:szCs w:val="20"/>
              </w:rPr>
              <w:t>-60</w:t>
            </w:r>
            <w:r w:rsidR="00B305E5" w:rsidRPr="00C94C8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3060" w:type="dxa"/>
          </w:tcPr>
          <w:p w14:paraId="09C059C6" w14:textId="77777777" w:rsidR="009748D6" w:rsidRPr="00C94C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5C8B5680" w:rsidR="009748D6" w:rsidRPr="00C94C83" w:rsidRDefault="003B2D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C8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5150CD">
        <w:trPr>
          <w:trHeight w:val="614"/>
        </w:trPr>
        <w:tc>
          <w:tcPr>
            <w:tcW w:w="4225" w:type="dxa"/>
            <w:gridSpan w:val="2"/>
          </w:tcPr>
          <w:p w14:paraId="47B51605" w14:textId="77777777" w:rsidR="009748D6" w:rsidRPr="00C94C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F989903" w:rsidR="009748D6" w:rsidRPr="00C21109" w:rsidRDefault="00F40F27" w:rsidP="00C94C8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94C83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C94C83">
              <w:rPr>
                <w:rFonts w:ascii="Tahoma" w:hAnsi="Tahoma" w:cs="Tahoma"/>
                <w:sz w:val="20"/>
                <w:szCs w:val="20"/>
              </w:rPr>
              <w:t>7</w:t>
            </w:r>
            <w:r w:rsidRPr="00C94C83">
              <w:rPr>
                <w:rFonts w:ascii="Tahoma" w:hAnsi="Tahoma" w:cs="Tahoma"/>
                <w:sz w:val="20"/>
                <w:szCs w:val="20"/>
              </w:rPr>
              <w:t>/</w:t>
            </w:r>
            <w:r w:rsidR="00DA0EF4" w:rsidRPr="00C94C83">
              <w:rPr>
                <w:rFonts w:ascii="Tahoma" w:hAnsi="Tahoma" w:cs="Tahoma"/>
                <w:sz w:val="20"/>
                <w:szCs w:val="20"/>
              </w:rPr>
              <w:t>2</w:t>
            </w:r>
            <w:r w:rsidR="00C94C83" w:rsidRPr="00C94C83">
              <w:rPr>
                <w:rFonts w:ascii="Tahoma" w:hAnsi="Tahoma" w:cs="Tahoma"/>
                <w:sz w:val="20"/>
                <w:szCs w:val="20"/>
              </w:rPr>
              <w:t>4</w:t>
            </w:r>
            <w:r w:rsidRPr="00C94C83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C94C83">
              <w:rPr>
                <w:rFonts w:ascii="Tahoma" w:hAnsi="Tahoma" w:cs="Tahoma"/>
                <w:sz w:val="20"/>
                <w:szCs w:val="20"/>
              </w:rPr>
              <w:t>20</w:t>
            </w:r>
            <w:r w:rsidRPr="00C94C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4C83" w:rsidRPr="00C94C83">
              <w:rPr>
                <w:rFonts w:ascii="Tahoma" w:hAnsi="Tahoma" w:cs="Tahoma"/>
                <w:sz w:val="20"/>
                <w:szCs w:val="20"/>
              </w:rPr>
              <w:t>0230</w:t>
            </w:r>
            <w:r w:rsidRPr="00C94C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C94C83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C94C83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C94C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77289FF1" w:rsidR="00BB7322" w:rsidRPr="002B3CDB" w:rsidRDefault="001576E5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76E5">
              <w:rPr>
                <w:rFonts w:ascii="Tahoma" w:hAnsi="Tahoma" w:cs="Tahoma"/>
                <w:sz w:val="20"/>
                <w:szCs w:val="20"/>
              </w:rPr>
              <w:t>/incident_specific_data/calif_n/!CALFIRE/!2020_Incidents/CA-LMU-003874_Hog/IR/NIROPS</w:t>
            </w:r>
          </w:p>
        </w:tc>
      </w:tr>
      <w:tr w:rsidR="004E5AA5" w:rsidRPr="002B3CDB" w14:paraId="7FA2C374" w14:textId="77777777" w:rsidTr="005150CD">
        <w:trPr>
          <w:trHeight w:val="614"/>
        </w:trPr>
        <w:tc>
          <w:tcPr>
            <w:tcW w:w="4225" w:type="dxa"/>
            <w:gridSpan w:val="2"/>
          </w:tcPr>
          <w:p w14:paraId="6DF866AF" w14:textId="77777777" w:rsidR="009748D6" w:rsidRPr="0046602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46602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6602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6602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61C7D193" w:rsidR="009748D6" w:rsidRPr="00C21109" w:rsidRDefault="00814CA4" w:rsidP="0046602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6028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466028">
              <w:rPr>
                <w:rFonts w:ascii="Tahoma" w:hAnsi="Tahoma" w:cs="Tahoma"/>
                <w:sz w:val="20"/>
                <w:szCs w:val="20"/>
              </w:rPr>
              <w:t>7</w:t>
            </w:r>
            <w:r w:rsidRPr="00466028">
              <w:rPr>
                <w:rFonts w:ascii="Tahoma" w:hAnsi="Tahoma" w:cs="Tahoma"/>
                <w:sz w:val="20"/>
                <w:szCs w:val="20"/>
              </w:rPr>
              <w:t>/</w:t>
            </w:r>
            <w:r w:rsidR="00466028" w:rsidRPr="00466028">
              <w:rPr>
                <w:rFonts w:ascii="Tahoma" w:hAnsi="Tahoma" w:cs="Tahoma"/>
                <w:sz w:val="20"/>
                <w:szCs w:val="20"/>
              </w:rPr>
              <w:t>24</w:t>
            </w:r>
            <w:r w:rsidRPr="00466028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466028">
              <w:rPr>
                <w:rFonts w:ascii="Tahoma" w:hAnsi="Tahoma" w:cs="Tahoma"/>
                <w:sz w:val="20"/>
                <w:szCs w:val="20"/>
              </w:rPr>
              <w:t>20</w:t>
            </w:r>
            <w:r w:rsidRPr="00466028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466028" w:rsidRPr="00466028">
              <w:rPr>
                <w:rFonts w:ascii="Tahoma" w:hAnsi="Tahoma" w:cs="Tahoma"/>
                <w:sz w:val="20"/>
                <w:szCs w:val="20"/>
              </w:rPr>
              <w:t>0330</w:t>
            </w:r>
            <w:r w:rsidR="00A009FD" w:rsidRPr="004660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46602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6602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56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C8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7729D1AD" w:rsidR="00D80961" w:rsidRPr="00D2735A" w:rsidRDefault="003B2D0C" w:rsidP="00C94C83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</w:t>
            </w:r>
            <w:r w:rsidR="0027092A">
              <w:rPr>
                <w:bCs/>
                <w:sz w:val="22"/>
              </w:rPr>
              <w:t xml:space="preserve">used last </w:t>
            </w:r>
            <w:r w:rsidR="00C94C83">
              <w:rPr>
                <w:bCs/>
                <w:sz w:val="22"/>
              </w:rPr>
              <w:t>IR perimeter from 7/22 as a starting point</w:t>
            </w:r>
            <w:r w:rsidR="00B335EF">
              <w:rPr>
                <w:bCs/>
                <w:sz w:val="22"/>
              </w:rPr>
              <w:t xml:space="preserve">.  </w:t>
            </w:r>
            <w:r w:rsidR="00C94C83">
              <w:rPr>
                <w:bCs/>
                <w:sz w:val="22"/>
              </w:rPr>
              <w:t>There was not a lot of growth most of which was in the norther head. Which is a very spotty burn</w:t>
            </w:r>
            <w:r w:rsidR="00F84577">
              <w:rPr>
                <w:bCs/>
                <w:sz w:val="22"/>
              </w:rPr>
              <w:t xml:space="preserve">.  </w:t>
            </w:r>
            <w:r w:rsidR="00C94C83">
              <w:rPr>
                <w:bCs/>
                <w:sz w:val="22"/>
              </w:rPr>
              <w:t>I mapped a few very small intense heat patches, but they were really not too intense</w:t>
            </w:r>
            <w:r w:rsidR="00F84577">
              <w:rPr>
                <w:bCs/>
                <w:sz w:val="22"/>
              </w:rPr>
              <w:t xml:space="preserve">.  There is still a lot of scattered and isolated heat throughout the whole fire </w:t>
            </w:r>
            <w:r w:rsidR="00C94C83">
              <w:rPr>
                <w:bCs/>
                <w:sz w:val="22"/>
              </w:rPr>
              <w:t>large cool areas between</w:t>
            </w:r>
            <w:r w:rsidR="00F84577">
              <w:rPr>
                <w:bCs/>
                <w:sz w:val="22"/>
              </w:rPr>
              <w:t xml:space="preserve">.  </w:t>
            </w:r>
            <w:r w:rsidR="00C94C83">
              <w:rPr>
                <w:bCs/>
                <w:sz w:val="22"/>
              </w:rPr>
              <w:t xml:space="preserve">The passes were off by up to 60m but I shifted the data to compensate.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346D" w14:textId="77777777" w:rsidR="00B50119" w:rsidRDefault="00B50119">
      <w:r>
        <w:separator/>
      </w:r>
    </w:p>
  </w:endnote>
  <w:endnote w:type="continuationSeparator" w:id="0">
    <w:p w14:paraId="2F20612D" w14:textId="77777777" w:rsidR="00B50119" w:rsidRDefault="00B5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EE9A" w14:textId="77777777" w:rsidR="00B50119" w:rsidRDefault="00B50119">
      <w:r>
        <w:separator/>
      </w:r>
    </w:p>
  </w:footnote>
  <w:footnote w:type="continuationSeparator" w:id="0">
    <w:p w14:paraId="5A9BE49D" w14:textId="77777777" w:rsidR="00B50119" w:rsidRDefault="00B5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C7147"/>
    <w:rsid w:val="001D69E8"/>
    <w:rsid w:val="001E2FE7"/>
    <w:rsid w:val="001E5D91"/>
    <w:rsid w:val="001F42F4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42EC"/>
    <w:rsid w:val="003F20F3"/>
    <w:rsid w:val="00432EEF"/>
    <w:rsid w:val="0044089B"/>
    <w:rsid w:val="00462870"/>
    <w:rsid w:val="00466028"/>
    <w:rsid w:val="00477D6B"/>
    <w:rsid w:val="00485F79"/>
    <w:rsid w:val="004B2C34"/>
    <w:rsid w:val="004B38BD"/>
    <w:rsid w:val="004B4B0A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2F20"/>
    <w:rsid w:val="00546FC8"/>
    <w:rsid w:val="00562993"/>
    <w:rsid w:val="005938EC"/>
    <w:rsid w:val="005A5715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7E8F"/>
    <w:rsid w:val="007614E9"/>
    <w:rsid w:val="00774C94"/>
    <w:rsid w:val="00790C14"/>
    <w:rsid w:val="007924FE"/>
    <w:rsid w:val="007944C6"/>
    <w:rsid w:val="0079507C"/>
    <w:rsid w:val="007B0665"/>
    <w:rsid w:val="007B1609"/>
    <w:rsid w:val="007B219A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5C0F"/>
    <w:rsid w:val="00D96001"/>
    <w:rsid w:val="00DA0EF4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84577"/>
    <w:rsid w:val="00F93092"/>
    <w:rsid w:val="00F9634F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9110-D79F-4E3D-A14A-C2F44E68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69</cp:revision>
  <cp:lastPrinted>2015-03-05T17:28:00Z</cp:lastPrinted>
  <dcterms:created xsi:type="dcterms:W3CDTF">2018-09-22T03:52:00Z</dcterms:created>
  <dcterms:modified xsi:type="dcterms:W3CDTF">2020-07-24T10:28:00Z</dcterms:modified>
</cp:coreProperties>
</file>