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38FDE3C3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3200C">
              <w:rPr>
                <w:rFonts w:ascii="Tahoma" w:hAnsi="Tahoma" w:cs="Tahoma"/>
                <w:sz w:val="20"/>
                <w:szCs w:val="20"/>
              </w:rPr>
              <w:t>BTU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3200C">
              <w:rPr>
                <w:rFonts w:ascii="Tahoma" w:hAnsi="Tahoma" w:cs="Tahoma"/>
                <w:sz w:val="20"/>
                <w:szCs w:val="20"/>
              </w:rPr>
              <w:t>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5A53FFB" w:rsidR="0005139D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2C72755" w:rsidR="005D7264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 ECC</w:t>
            </w:r>
          </w:p>
        </w:tc>
        <w:tc>
          <w:tcPr>
            <w:tcW w:w="1250" w:type="pct"/>
          </w:tcPr>
          <w:p w14:paraId="2EE131CF" w14:textId="1CB27F5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F02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F3972">
              <w:rPr>
                <w:rFonts w:ascii="Tahoma" w:hAnsi="Tahoma" w:cs="Tahoma"/>
                <w:bCs/>
                <w:sz w:val="20"/>
                <w:szCs w:val="20"/>
              </w:rPr>
              <w:t>92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F397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766</w:t>
            </w:r>
          </w:p>
          <w:p w14:paraId="1101886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9B8DE04" w:rsidR="00EC1538" w:rsidRPr="005F02B3" w:rsidRDefault="00AE6A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6,409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43B3D1C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7B47">
              <w:rPr>
                <w:rFonts w:ascii="Tahoma" w:hAnsi="Tahoma" w:cs="Tahoma"/>
                <w:bCs/>
                <w:sz w:val="20"/>
                <w:szCs w:val="20"/>
              </w:rPr>
              <w:t>195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02FA05C2" w:rsidR="00BD0A6F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BBA869" w14:textId="555DA2F0" w:rsidR="00222195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Sept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78FFDAB5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EC9E445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BA7F74D" w14:textId="6C64D0E5" w:rsidR="00B57E04" w:rsidRPr="007649BA" w:rsidRDefault="00B57E0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7649B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Kyle </w:t>
            </w:r>
            <w:proofErr w:type="spellStart"/>
            <w:r w:rsidRPr="007649B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0D46A03E" w:rsidR="00B57E04" w:rsidRPr="00222195" w:rsidRDefault="00563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5447D59C" w:rsidR="009748D6" w:rsidRPr="00222195" w:rsidRDefault="00193501" w:rsidP="0022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801-975-3762</w:t>
            </w:r>
          </w:p>
        </w:tc>
      </w:tr>
      <w:tr w:rsidR="009748D6" w:rsidRPr="00B3200C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DFE1967" w:rsidR="0005139D" w:rsidRPr="00CB255A" w:rsidRDefault="00B32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Roy Broomfield / LMU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BE01993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45CA6">
              <w:rPr>
                <w:rFonts w:ascii="Tahoma" w:hAnsi="Tahoma" w:cs="Tahoma"/>
                <w:sz w:val="20"/>
                <w:szCs w:val="20"/>
              </w:rPr>
              <w:t>7</w:t>
            </w:r>
            <w:r w:rsidR="0082445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0DC2801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King Air N149Z 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7D7FA96" w:rsidR="009748D6" w:rsidRPr="00B3200C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Jill K.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7D4BB3D" w:rsidR="009748D6" w:rsidRPr="00CB255A" w:rsidRDefault="0058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F8B3BAB" w:rsidR="009748D6" w:rsidRPr="00CB255A" w:rsidRDefault="00AE6A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</w:t>
            </w:r>
            <w:r w:rsidR="00B57E04">
              <w:rPr>
                <w:rFonts w:ascii="Tahoma" w:hAnsi="Tahoma" w:cs="Tahoma"/>
                <w:sz w:val="20"/>
                <w:szCs w:val="20"/>
              </w:rPr>
              <w:t>lear over incident</w:t>
            </w:r>
            <w:r>
              <w:rPr>
                <w:rFonts w:ascii="Tahoma" w:hAnsi="Tahoma" w:cs="Tahoma"/>
                <w:sz w:val="20"/>
                <w:szCs w:val="20"/>
              </w:rPr>
              <w:t>. Some clouds in the south.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057A7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6CD3F0C" w:rsidR="009748D6" w:rsidRPr="00B57E04" w:rsidRDefault="00D77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E6A7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AE6A77">
              <w:rPr>
                <w:rFonts w:ascii="Tahoma" w:hAnsi="Tahoma" w:cs="Tahoma"/>
                <w:sz w:val="20"/>
                <w:szCs w:val="20"/>
              </w:rPr>
              <w:t>8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0121FB5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 files, maps, IRIN log</w:t>
            </w:r>
            <w:r w:rsidR="00222195">
              <w:rPr>
                <w:rFonts w:ascii="Tahoma" w:hAnsi="Tahoma" w:cs="Tahoma"/>
                <w:sz w:val="20"/>
                <w:szCs w:val="20"/>
              </w:rPr>
              <w:t>, NIFS</w:t>
            </w:r>
          </w:p>
          <w:p w14:paraId="77507AB0" w14:textId="0B66F73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826C197" w14:textId="4777E7C6" w:rsidR="00222195" w:rsidRPr="00222195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Matt Thau and</w:t>
            </w:r>
          </w:p>
          <w:p w14:paraId="657FB18A" w14:textId="76871AB4" w:rsidR="009748D6" w:rsidRPr="00222195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/incident_specific_data/calif_n</w:t>
            </w:r>
            <w:proofErr w:type="gramStart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/!CALFIRE</w:t>
            </w:r>
            <w:proofErr w:type="gramEnd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/!2021_Incidents/CA-BTU-009205_Dixie/IR/NIROPS/2021090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5475ED4" w:rsidR="009748D6" w:rsidRPr="00CB255A" w:rsidRDefault="005F02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E6A77">
              <w:rPr>
                <w:rFonts w:ascii="Tahoma" w:hAnsi="Tahoma" w:cs="Tahoma"/>
                <w:sz w:val="20"/>
                <w:szCs w:val="20"/>
              </w:rPr>
              <w:t>1</w:t>
            </w:r>
            <w:r w:rsidR="000F3972">
              <w:rPr>
                <w:rFonts w:ascii="Tahoma" w:hAnsi="Tahoma" w:cs="Tahoma"/>
                <w:sz w:val="20"/>
                <w:szCs w:val="20"/>
              </w:rPr>
              <w:t>0</w:t>
            </w:r>
            <w:r w:rsidR="005C017B">
              <w:rPr>
                <w:rFonts w:ascii="Tahoma" w:hAnsi="Tahoma" w:cs="Tahoma"/>
                <w:sz w:val="20"/>
                <w:szCs w:val="20"/>
              </w:rPr>
              <w:t>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AE6A77">
              <w:rPr>
                <w:rFonts w:ascii="Tahoma" w:hAnsi="Tahoma" w:cs="Tahoma"/>
                <w:sz w:val="20"/>
                <w:szCs w:val="20"/>
              </w:rPr>
              <w:t>9</w:t>
            </w:r>
            <w:r w:rsidR="00222195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273236" w14:textId="349C8BB4" w:rsidR="006F4A30" w:rsidRDefault="006F4A30" w:rsidP="006F4A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infrared 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IR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 xml:space="preserve"> fire perimeter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from Sept 8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A7412CF" w14:textId="6A221E7E" w:rsidR="00777FE0" w:rsidRDefault="00581E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1EFB">
              <w:rPr>
                <w:rFonts w:ascii="Tahoma" w:hAnsi="Tahoma" w:cs="Tahoma"/>
                <w:bCs/>
                <w:sz w:val="20"/>
                <w:szCs w:val="20"/>
              </w:rPr>
              <w:t>Imagery was clear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 xml:space="preserve"> with some clouds in the south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. There were </w:t>
            </w:r>
            <w:r w:rsidR="000F3972">
              <w:rPr>
                <w:rFonts w:ascii="Tahoma" w:hAnsi="Tahoma" w:cs="Tahoma"/>
                <w:bCs/>
                <w:sz w:val="20"/>
                <w:szCs w:val="20"/>
              </w:rPr>
              <w:t>nine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passes concentrated over two specific areas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 xml:space="preserve"> of the Dixie </w:t>
            </w:r>
            <w:proofErr w:type="gramStart"/>
            <w:r w:rsidR="00777FE0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proofErr w:type="gramEnd"/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the northwest (four passes) and southeast (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five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passes) 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>covering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the active perimeter.</w:t>
            </w:r>
            <w:r w:rsidR="005C017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Substantial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growth with intense heat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was observed in the northwest, north of Mt. Lassen with multiple spots up to 2.5 miles north of the fire head.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Minor growth was observed in the southern portion of the fire, with very little intense heat and scattered heat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422D122" w14:textId="308ABBD2" w:rsidR="00777FE0" w:rsidRPr="006F5A1D" w:rsidRDefault="00777FE0" w:rsidP="00777F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5A1D">
              <w:rPr>
                <w:rFonts w:ascii="Tahoma" w:hAnsi="Tahoma" w:cs="Tahoma"/>
                <w:bCs/>
                <w:sz w:val="20"/>
                <w:szCs w:val="20"/>
              </w:rPr>
              <w:t>All products posted to NIFS and ftp site</w:t>
            </w:r>
            <w:r w:rsidR="00FC7037">
              <w:rPr>
                <w:rFonts w:ascii="Tahoma" w:hAnsi="Tahoma" w:cs="Tahoma"/>
                <w:bCs/>
                <w:sz w:val="20"/>
                <w:szCs w:val="20"/>
              </w:rPr>
              <w:t xml:space="preserve"> and emailed to the incident</w:t>
            </w:r>
            <w:r w:rsidRPr="006F5A1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CCEA81D" w14:textId="6782E63E" w:rsidR="00777FE0" w:rsidRPr="00581EFB" w:rsidRDefault="00777F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0A2" w14:textId="77777777" w:rsidR="00B55001" w:rsidRDefault="00B55001">
      <w:r>
        <w:separator/>
      </w:r>
    </w:p>
  </w:endnote>
  <w:endnote w:type="continuationSeparator" w:id="0">
    <w:p w14:paraId="4706D0AC" w14:textId="77777777" w:rsidR="00B55001" w:rsidRDefault="00B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83CC" w14:textId="77777777" w:rsidR="00B55001" w:rsidRDefault="00B55001">
      <w:r>
        <w:separator/>
      </w:r>
    </w:p>
  </w:footnote>
  <w:footnote w:type="continuationSeparator" w:id="0">
    <w:p w14:paraId="11168A12" w14:textId="77777777" w:rsidR="00B55001" w:rsidRDefault="00B5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47C43"/>
    <w:rsid w:val="0005139D"/>
    <w:rsid w:val="00066157"/>
    <w:rsid w:val="000740F0"/>
    <w:rsid w:val="000E28CB"/>
    <w:rsid w:val="000F3972"/>
    <w:rsid w:val="00105747"/>
    <w:rsid w:val="001248C0"/>
    <w:rsid w:val="00133DB7"/>
    <w:rsid w:val="00181A56"/>
    <w:rsid w:val="00193501"/>
    <w:rsid w:val="00200EB4"/>
    <w:rsid w:val="00202AA2"/>
    <w:rsid w:val="0022172E"/>
    <w:rsid w:val="00222195"/>
    <w:rsid w:val="00243B35"/>
    <w:rsid w:val="00247B47"/>
    <w:rsid w:val="00262E34"/>
    <w:rsid w:val="00320B15"/>
    <w:rsid w:val="00353280"/>
    <w:rsid w:val="00390C09"/>
    <w:rsid w:val="003F20F3"/>
    <w:rsid w:val="00470C44"/>
    <w:rsid w:val="00472397"/>
    <w:rsid w:val="00531BD8"/>
    <w:rsid w:val="00535E36"/>
    <w:rsid w:val="005637DC"/>
    <w:rsid w:val="00572298"/>
    <w:rsid w:val="00581EFB"/>
    <w:rsid w:val="005B320F"/>
    <w:rsid w:val="005C017B"/>
    <w:rsid w:val="005D7264"/>
    <w:rsid w:val="005F02B3"/>
    <w:rsid w:val="00613EDF"/>
    <w:rsid w:val="0063737D"/>
    <w:rsid w:val="006446A6"/>
    <w:rsid w:val="00650FBF"/>
    <w:rsid w:val="006D53AE"/>
    <w:rsid w:val="006F4A30"/>
    <w:rsid w:val="007649BA"/>
    <w:rsid w:val="00777FE0"/>
    <w:rsid w:val="007924FE"/>
    <w:rsid w:val="007B2F7F"/>
    <w:rsid w:val="007E7784"/>
    <w:rsid w:val="00824453"/>
    <w:rsid w:val="008905E1"/>
    <w:rsid w:val="008F0BB4"/>
    <w:rsid w:val="00924A8F"/>
    <w:rsid w:val="00931776"/>
    <w:rsid w:val="00935C5E"/>
    <w:rsid w:val="00963613"/>
    <w:rsid w:val="009748D6"/>
    <w:rsid w:val="009C2908"/>
    <w:rsid w:val="00A16D8C"/>
    <w:rsid w:val="00A2031B"/>
    <w:rsid w:val="00A45CA6"/>
    <w:rsid w:val="00A56502"/>
    <w:rsid w:val="00AA0087"/>
    <w:rsid w:val="00AE6A77"/>
    <w:rsid w:val="00B3200C"/>
    <w:rsid w:val="00B55001"/>
    <w:rsid w:val="00B57E04"/>
    <w:rsid w:val="00B770B9"/>
    <w:rsid w:val="00BD0A6F"/>
    <w:rsid w:val="00BF0DB8"/>
    <w:rsid w:val="00C503E4"/>
    <w:rsid w:val="00C61171"/>
    <w:rsid w:val="00CA174D"/>
    <w:rsid w:val="00CB255A"/>
    <w:rsid w:val="00D07C2B"/>
    <w:rsid w:val="00D1450F"/>
    <w:rsid w:val="00D36E67"/>
    <w:rsid w:val="00D67AAE"/>
    <w:rsid w:val="00D7122D"/>
    <w:rsid w:val="00D77FD8"/>
    <w:rsid w:val="00D82E6E"/>
    <w:rsid w:val="00DC6D9B"/>
    <w:rsid w:val="00E06FBE"/>
    <w:rsid w:val="00E175F3"/>
    <w:rsid w:val="00E23128"/>
    <w:rsid w:val="00E875EB"/>
    <w:rsid w:val="00EC1538"/>
    <w:rsid w:val="00ED0645"/>
    <w:rsid w:val="00EF76FD"/>
    <w:rsid w:val="00F72929"/>
    <w:rsid w:val="00FB3C4A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28</cp:revision>
  <cp:lastPrinted>2004-03-23T21:00:00Z</cp:lastPrinted>
  <dcterms:created xsi:type="dcterms:W3CDTF">2021-09-02T23:11:00Z</dcterms:created>
  <dcterms:modified xsi:type="dcterms:W3CDTF">2021-09-09T07:14:00Z</dcterms:modified>
</cp:coreProperties>
</file>