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Beaver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505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D32B3E">
              <w:rPr>
                <w:rFonts w:ascii="Tahoma" w:hAnsi="Tahoma" w:cs="Tahoma"/>
                <w:sz w:val="20"/>
                <w:szCs w:val="20"/>
              </w:rPr>
              <w:t>2,</w:t>
            </w:r>
            <w:r w:rsidR="00846305">
              <w:rPr>
                <w:rFonts w:ascii="Tahoma" w:hAnsi="Tahoma" w:cs="Tahoma"/>
                <w:sz w:val="20"/>
                <w:szCs w:val="20"/>
              </w:rPr>
              <w:t>4</w:t>
            </w:r>
            <w:r w:rsidR="004169B1">
              <w:rPr>
                <w:rFonts w:ascii="Tahoma" w:hAnsi="Tahoma" w:cs="Tahoma"/>
                <w:sz w:val="20"/>
                <w:szCs w:val="20"/>
              </w:rPr>
              <w:t>70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169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169B1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5056">
              <w:rPr>
                <w:rFonts w:ascii="Tahoma" w:hAnsi="Tahoma" w:cs="Tahoma"/>
                <w:sz w:val="20"/>
                <w:szCs w:val="20"/>
              </w:rPr>
              <w:t>0313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8622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9505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505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5056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5056">
              <w:rPr>
                <w:rFonts w:ascii="Tahoma" w:hAnsi="Tahoma" w:cs="Tahoma"/>
                <w:sz w:val="20"/>
                <w:szCs w:val="20"/>
              </w:rPr>
              <w:t>Barry Stern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F8622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A9505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E1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1DB6">
              <w:rPr>
                <w:rFonts w:ascii="Tahoma" w:hAnsi="Tahoma" w:cs="Tahoma"/>
                <w:sz w:val="20"/>
                <w:szCs w:val="20"/>
              </w:rPr>
              <w:t>Netcher &amp; Mascheronie/</w:t>
            </w:r>
            <w:r w:rsidR="003A52C6">
              <w:rPr>
                <w:rFonts w:ascii="Tahoma" w:hAnsi="Tahoma" w:cs="Tahoma"/>
                <w:sz w:val="20"/>
                <w:szCs w:val="20"/>
              </w:rPr>
              <w:t>Woody 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862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Excellent, good overlap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="004169B1">
              <w:rPr>
                <w:rFonts w:ascii="Tahoma" w:hAnsi="Tahoma" w:cs="Tahoma"/>
                <w:sz w:val="20"/>
                <w:szCs w:val="20"/>
              </w:rPr>
              <w:t xml:space="preserve"> and cold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9505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5056">
              <w:rPr>
                <w:rFonts w:ascii="Tahoma" w:hAnsi="Tahoma" w:cs="Tahoma"/>
                <w:noProof/>
                <w:sz w:val="20"/>
                <w:szCs w:val="20"/>
              </w:rPr>
              <w:t>0320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950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ftp://Incident_Specific_Data/CALIF_N/!2014_FEDERAL_Incidents/CA-KNF-005497_Beaver/IR/201408</w:t>
            </w:r>
            <w:r w:rsidR="00846305">
              <w:rPr>
                <w:rFonts w:ascii="Tahoma" w:hAnsi="Tahoma" w:cs="Tahoma"/>
                <w:sz w:val="20"/>
                <w:szCs w:val="20"/>
              </w:rPr>
              <w:t>2</w:t>
            </w:r>
            <w:r w:rsidR="00A95056">
              <w:rPr>
                <w:rFonts w:ascii="Tahoma" w:hAnsi="Tahoma" w:cs="Tahoma"/>
                <w:sz w:val="20"/>
                <w:szCs w:val="20"/>
              </w:rPr>
              <w:t>3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9505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95056">
              <w:rPr>
                <w:rFonts w:ascii="Tahoma" w:hAnsi="Tahoma" w:cs="Tahoma"/>
                <w:noProof/>
                <w:sz w:val="20"/>
                <w:szCs w:val="20"/>
              </w:rPr>
              <w:t>430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950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169B1">
              <w:rPr>
                <w:rFonts w:ascii="Tahoma" w:hAnsi="Tahoma" w:cs="Tahoma"/>
                <w:sz w:val="20"/>
                <w:szCs w:val="20"/>
              </w:rPr>
              <w:t xml:space="preserve">received new perimeter from incident. </w:t>
            </w:r>
            <w:r w:rsidR="00A95056">
              <w:rPr>
                <w:rFonts w:ascii="Tahoma" w:hAnsi="Tahoma" w:cs="Tahoma"/>
                <w:sz w:val="20"/>
                <w:szCs w:val="20"/>
              </w:rPr>
              <w:t>Isolated heat is mapped within the fire perimeter.  One lone spot along the Northern perimeter had to be incorporated into the perimeter with less than an acre of new growth.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5A" w:rsidRDefault="004C7B5A">
      <w:r>
        <w:separator/>
      </w:r>
    </w:p>
  </w:endnote>
  <w:endnote w:type="continuationSeparator" w:id="0">
    <w:p w:rsidR="004C7B5A" w:rsidRDefault="004C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5A" w:rsidRDefault="004C7B5A">
      <w:r>
        <w:separator/>
      </w:r>
    </w:p>
  </w:footnote>
  <w:footnote w:type="continuationSeparator" w:id="0">
    <w:p w:rsidR="004C7B5A" w:rsidRDefault="004C7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499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59</cp:revision>
  <cp:lastPrinted>2004-03-23T22:00:00Z</cp:lastPrinted>
  <dcterms:created xsi:type="dcterms:W3CDTF">2014-07-04T11:16:00Z</dcterms:created>
  <dcterms:modified xsi:type="dcterms:W3CDTF">2014-08-23T10:22:00Z</dcterms:modified>
</cp:coreProperties>
</file>