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ISLAND</w:t>
            </w:r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CA-KNF-004540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694A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530-842-3380</w:t>
            </w:r>
          </w:p>
          <w:p w:rsidR="00694AC2" w:rsidRDefault="00694A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 Interagency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648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962</w:t>
            </w:r>
            <w:r w:rsidR="00681EDB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954E4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648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  <w:r w:rsidR="003A504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648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00:19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648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07/11</w:t>
            </w:r>
            <w:r w:rsidR="00BC61AA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Klamath NF 530-468-1252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225A0">
              <w:rPr>
                <w:rFonts w:ascii="Tahoma" w:hAnsi="Tahoma" w:cs="Tahoma"/>
                <w:sz w:val="20"/>
                <w:szCs w:val="20"/>
              </w:rPr>
              <w:t>1</w:t>
            </w:r>
            <w:r w:rsidR="009E6E3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2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DB0F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Boyce, Nelson / RobN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One strip.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648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07/11</w:t>
            </w:r>
            <w:r w:rsidR="000178C8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2017 00:30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78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8752E7" w:rsidRPr="009D5C8B">
                <w:rPr>
                  <w:rStyle w:val="Hyperlink"/>
                  <w:rFonts w:ascii="Tahoma" w:hAnsi="Tahoma" w:cs="Tahoma"/>
                  <w:sz w:val="20"/>
                  <w:szCs w:val="20"/>
                </w:rPr>
                <w:t>cayicc@gmail.com</w:t>
              </w:r>
            </w:hyperlink>
          </w:p>
          <w:p w:rsidR="004A4E18" w:rsidRDefault="00BB7877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hyperlink r:id="rId7" w:history="1">
              <w:r w:rsidR="00BC61AA"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ewilly@fs.fed.us</w:t>
              </w:r>
            </w:hyperlink>
          </w:p>
          <w:p w:rsidR="000178C8" w:rsidRDefault="000178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Hyperlink"/>
                <w:rFonts w:ascii="Tahoma" w:hAnsi="Tahoma" w:cs="Tahoma"/>
                <w:sz w:val="20"/>
                <w:szCs w:val="20"/>
              </w:rPr>
              <w:t>bschuette@fs.fed.us</w:t>
            </w:r>
          </w:p>
          <w:p w:rsidR="004A4E18" w:rsidRPr="008752E7" w:rsidRDefault="00BB78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4A4E18" w:rsidRPr="004A4E1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http://ftp.nifc.gov/incident_specific_data/calif_n/!2017%20FEDERAL_Incidents/CA-KNF-004540_Island/IR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648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07/11/2017 01:30</w:t>
            </w:r>
            <w:r w:rsidR="00E428B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41408" w:rsidRDefault="0023165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started mapping with the heat perimeter fr</w:t>
            </w:r>
            <w:r w:rsidR="000178C8">
              <w:rPr>
                <w:rFonts w:ascii="Tahoma" w:hAnsi="Tahoma" w:cs="Tahoma"/>
                <w:sz w:val="20"/>
                <w:szCs w:val="20"/>
              </w:rPr>
              <w:t>om the previous evening’s mapping</w:t>
            </w:r>
            <w:r w:rsidR="0076486D">
              <w:rPr>
                <w:rFonts w:ascii="Tahoma" w:hAnsi="Tahoma" w:cs="Tahoma"/>
                <w:sz w:val="20"/>
                <w:szCs w:val="20"/>
              </w:rPr>
              <w:t xml:space="preserve"> (201709_2054_Island_HeatPerimeter.shp).</w:t>
            </w:r>
          </w:p>
          <w:p w:rsidR="00C65B8E" w:rsidRDefault="00C65B8E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D7BCF" w:rsidRDefault="001D7BCF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3 main areas of perimeter growth: on the slopes above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North Fork of the Salmon River</w:t>
            </w:r>
            <w:r>
              <w:rPr>
                <w:rFonts w:ascii="Tahoma" w:hAnsi="Tahoma" w:cs="Tahoma"/>
                <w:sz w:val="20"/>
                <w:szCs w:val="20"/>
              </w:rPr>
              <w:t xml:space="preserve">, in the northeast corner, on the slope above </w:t>
            </w:r>
            <w:r>
              <w:rPr>
                <w:rFonts w:ascii="Tahoma" w:hAnsi="Tahoma" w:cs="Tahoma"/>
                <w:sz w:val="20"/>
                <w:szCs w:val="20"/>
              </w:rPr>
              <w:t>Lake of the Island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, in the southwest corner, and in the headwaters of </w:t>
            </w:r>
            <w:r w:rsidRPr="001D7BCF">
              <w:rPr>
                <w:rFonts w:ascii="Tahoma" w:hAnsi="Tahoma" w:cs="Tahoma"/>
                <w:sz w:val="20"/>
                <w:szCs w:val="20"/>
              </w:rPr>
              <w:t>Deer Lick Creek</w:t>
            </w:r>
            <w:r>
              <w:rPr>
                <w:rFonts w:ascii="Tahoma" w:hAnsi="Tahoma" w:cs="Tahoma"/>
                <w:sz w:val="20"/>
                <w:szCs w:val="20"/>
              </w:rPr>
              <w:t>.  Each of these areas contained intense heat.  Otherwise, the interior of the fire is mostly scattered and isolated heat and continues to cool.</w:t>
            </w:r>
          </w:p>
          <w:p w:rsidR="003C62E6" w:rsidRDefault="008B5C7E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A single isolated heat source was detected </w:t>
            </w:r>
            <w:r w:rsidR="000975D8">
              <w:rPr>
                <w:rFonts w:ascii="Tahoma" w:hAnsi="Tahoma" w:cs="Tahoma"/>
                <w:sz w:val="20"/>
                <w:szCs w:val="20"/>
              </w:rPr>
              <w:t>at Abbott’s Cabin, probably a campfire.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let me know if there are any questions, concerns, or requests.  I appreciate any feedback on the mapping.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E428BC" w:rsidRDefault="00BB7877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E428BC"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kteuber@att.net</w:t>
              </w:r>
            </w:hyperlink>
          </w:p>
          <w:p w:rsidR="00E428BC" w:rsidRPr="00941408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77" w:rsidRDefault="00BB7877">
      <w:r>
        <w:separator/>
      </w:r>
    </w:p>
  </w:endnote>
  <w:endnote w:type="continuationSeparator" w:id="0">
    <w:p w:rsidR="00BB7877" w:rsidRDefault="00B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77" w:rsidRDefault="00BB7877">
      <w:r>
        <w:separator/>
      </w:r>
    </w:p>
  </w:footnote>
  <w:footnote w:type="continuationSeparator" w:id="0">
    <w:p w:rsidR="00BB7877" w:rsidRDefault="00BB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C40"/>
    <w:rsid w:val="000178C8"/>
    <w:rsid w:val="000309F5"/>
    <w:rsid w:val="00086121"/>
    <w:rsid w:val="000975D8"/>
    <w:rsid w:val="00105747"/>
    <w:rsid w:val="00130E08"/>
    <w:rsid w:val="00133DB7"/>
    <w:rsid w:val="00181A56"/>
    <w:rsid w:val="001D12AF"/>
    <w:rsid w:val="001D7BCF"/>
    <w:rsid w:val="00203121"/>
    <w:rsid w:val="0020469D"/>
    <w:rsid w:val="0022172E"/>
    <w:rsid w:val="0022320C"/>
    <w:rsid w:val="0023165C"/>
    <w:rsid w:val="00262E34"/>
    <w:rsid w:val="002F711D"/>
    <w:rsid w:val="002F76AB"/>
    <w:rsid w:val="00320B15"/>
    <w:rsid w:val="00364CD2"/>
    <w:rsid w:val="00392DD0"/>
    <w:rsid w:val="003A504D"/>
    <w:rsid w:val="003C62E6"/>
    <w:rsid w:val="003F20F3"/>
    <w:rsid w:val="00431E10"/>
    <w:rsid w:val="00454CA5"/>
    <w:rsid w:val="00491C2A"/>
    <w:rsid w:val="0049688E"/>
    <w:rsid w:val="004A4067"/>
    <w:rsid w:val="004A4E18"/>
    <w:rsid w:val="005225A0"/>
    <w:rsid w:val="0053306C"/>
    <w:rsid w:val="005B320F"/>
    <w:rsid w:val="005C0410"/>
    <w:rsid w:val="0063737D"/>
    <w:rsid w:val="006446A6"/>
    <w:rsid w:val="00650FBF"/>
    <w:rsid w:val="00681EDB"/>
    <w:rsid w:val="00692660"/>
    <w:rsid w:val="00694AC2"/>
    <w:rsid w:val="006A7463"/>
    <w:rsid w:val="006D53AE"/>
    <w:rsid w:val="007275EB"/>
    <w:rsid w:val="0076486D"/>
    <w:rsid w:val="0078228F"/>
    <w:rsid w:val="007924FE"/>
    <w:rsid w:val="0079533F"/>
    <w:rsid w:val="007A1BFF"/>
    <w:rsid w:val="007B2F7F"/>
    <w:rsid w:val="007C7C1B"/>
    <w:rsid w:val="00803467"/>
    <w:rsid w:val="00871286"/>
    <w:rsid w:val="008752E7"/>
    <w:rsid w:val="008905E1"/>
    <w:rsid w:val="008B5C7E"/>
    <w:rsid w:val="00935C5E"/>
    <w:rsid w:val="00941408"/>
    <w:rsid w:val="009748D6"/>
    <w:rsid w:val="009C2908"/>
    <w:rsid w:val="009E6E36"/>
    <w:rsid w:val="00A10EAD"/>
    <w:rsid w:val="00A2031B"/>
    <w:rsid w:val="00A56502"/>
    <w:rsid w:val="00A72A8C"/>
    <w:rsid w:val="00A77273"/>
    <w:rsid w:val="00A9340C"/>
    <w:rsid w:val="00AF1375"/>
    <w:rsid w:val="00B136CC"/>
    <w:rsid w:val="00B71712"/>
    <w:rsid w:val="00B770B9"/>
    <w:rsid w:val="00B872AE"/>
    <w:rsid w:val="00BB7877"/>
    <w:rsid w:val="00BC61AA"/>
    <w:rsid w:val="00BD0A6F"/>
    <w:rsid w:val="00C027C9"/>
    <w:rsid w:val="00C503E4"/>
    <w:rsid w:val="00C61171"/>
    <w:rsid w:val="00C65B8E"/>
    <w:rsid w:val="00C90C31"/>
    <w:rsid w:val="00C97D43"/>
    <w:rsid w:val="00CA4259"/>
    <w:rsid w:val="00CB255A"/>
    <w:rsid w:val="00CC30E2"/>
    <w:rsid w:val="00CD0C9D"/>
    <w:rsid w:val="00CF1BFD"/>
    <w:rsid w:val="00D3426C"/>
    <w:rsid w:val="00D53204"/>
    <w:rsid w:val="00D8154C"/>
    <w:rsid w:val="00D82911"/>
    <w:rsid w:val="00D954E4"/>
    <w:rsid w:val="00DB0F5D"/>
    <w:rsid w:val="00DB57EC"/>
    <w:rsid w:val="00DC6D9B"/>
    <w:rsid w:val="00E428BC"/>
    <w:rsid w:val="00E73866"/>
    <w:rsid w:val="00EF53BC"/>
    <w:rsid w:val="00EF76FD"/>
    <w:rsid w:val="00F331FD"/>
    <w:rsid w:val="00F41F29"/>
    <w:rsid w:val="00F6433E"/>
    <w:rsid w:val="00F725E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78D088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nifc.gov/incident_specific_data/calif_n/!2017%20FEDERAL_Incidents/CA-KNF-004540_Island/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willy@fs.fed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yicc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teuber@att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4</cp:revision>
  <cp:lastPrinted>2004-03-23T21:00:00Z</cp:lastPrinted>
  <dcterms:created xsi:type="dcterms:W3CDTF">2017-07-11T04:40:00Z</dcterms:created>
  <dcterms:modified xsi:type="dcterms:W3CDTF">2017-07-11T08:25:00Z</dcterms:modified>
</cp:coreProperties>
</file>