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50"/>
        <w:gridCol w:w="2318"/>
        <w:gridCol w:w="3091"/>
        <w:gridCol w:w="3957"/>
      </w:tblGrid>
      <w:tr w:rsidR="003F6148" w:rsidRPr="000309F5" w:rsidTr="00D336CE">
        <w:trPr>
          <w:trHeight w:val="1059"/>
        </w:trPr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161B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  <w:p w:rsidR="00161B55" w:rsidRPr="00CB255A" w:rsidRDefault="00161B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61B55">
              <w:rPr>
                <w:rFonts w:ascii="Tahoma" w:hAnsi="Tahoma" w:cs="Tahoma"/>
                <w:sz w:val="20"/>
                <w:szCs w:val="20"/>
              </w:rPr>
              <w:t>CA-KNF-005502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161B55" w:rsidRDefault="00161B55" w:rsidP="005B77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Billy Harris IRIN -T</w:t>
            </w:r>
          </w:p>
          <w:p w:rsidR="009748D6" w:rsidRPr="00CB255A" w:rsidRDefault="005B7799" w:rsidP="005B77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Howard Harrison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B0C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B0C27">
              <w:rPr>
                <w:rFonts w:ascii="Tahoma" w:hAnsi="Tahoma" w:cs="Tahoma"/>
                <w:sz w:val="20"/>
                <w:szCs w:val="20"/>
              </w:rPr>
              <w:t>530-841-4600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C36A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1206 </w:t>
            </w:r>
            <w:r w:rsidR="00BF7312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C36A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542 A</w:t>
            </w:r>
            <w:r w:rsidR="00BF7312">
              <w:rPr>
                <w:rFonts w:ascii="Tahoma" w:hAnsi="Tahoma" w:cs="Tahoma"/>
                <w:sz w:val="20"/>
                <w:szCs w:val="20"/>
              </w:rPr>
              <w:t>cres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F6148" w:rsidRPr="000309F5" w:rsidTr="00D336CE">
        <w:trPr>
          <w:trHeight w:val="1059"/>
        </w:trPr>
        <w:tc>
          <w:tcPr>
            <w:tcW w:w="0" w:type="auto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536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2330</w:t>
            </w:r>
            <w:r w:rsidR="00BF7312">
              <w:rPr>
                <w:rFonts w:ascii="Tahoma" w:hAnsi="Tahoma" w:cs="Tahoma"/>
                <w:sz w:val="20"/>
                <w:szCs w:val="20"/>
              </w:rPr>
              <w:t xml:space="preserve"> PDT</w:t>
            </w:r>
            <w:r w:rsidR="00BF7312" w:rsidRPr="00CB25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C36AB4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07/28</w:t>
            </w:r>
            <w:r w:rsidR="009B0C27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0" w:type="auto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BF73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Tillamook, Oregon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BF7312" w:rsidRPr="00CB255A" w:rsidRDefault="00BF73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503-801-3581</w:t>
            </w:r>
          </w:p>
        </w:tc>
        <w:tc>
          <w:tcPr>
            <w:tcW w:w="0" w:type="auto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B0C27" w:rsidRPr="009B0C27" w:rsidRDefault="009B0C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B0C27">
              <w:rPr>
                <w:rFonts w:ascii="Tahoma" w:hAnsi="Tahoma" w:cs="Tahoma"/>
                <w:sz w:val="20"/>
                <w:szCs w:val="20"/>
              </w:rPr>
              <w:t xml:space="preserve">CA: Kyle </w:t>
            </w:r>
            <w:proofErr w:type="spellStart"/>
            <w:r w:rsidRPr="009B0C27"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B0C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B0C27"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9B0C27" w:rsidRDefault="009B0C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B0C27">
              <w:rPr>
                <w:rFonts w:ascii="Tahoma" w:hAnsi="Tahoma" w:cs="Tahoma"/>
                <w:sz w:val="20"/>
                <w:szCs w:val="20"/>
              </w:rPr>
              <w:t xml:space="preserve">Melinda McGann 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9B0C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B0C27"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</w:tr>
      <w:tr w:rsidR="003F6148" w:rsidRPr="000309F5" w:rsidTr="00D336CE">
        <w:trPr>
          <w:trHeight w:val="528"/>
        </w:trPr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161B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61B55">
              <w:rPr>
                <w:rFonts w:ascii="Tahoma" w:hAnsi="Tahoma" w:cs="Tahoma"/>
                <w:sz w:val="20"/>
                <w:szCs w:val="20"/>
              </w:rPr>
              <w:t>Jim Gould</w:t>
            </w:r>
          </w:p>
        </w:tc>
        <w:tc>
          <w:tcPr>
            <w:tcW w:w="0" w:type="auto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161B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61B55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161B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N144Z </w:t>
            </w:r>
            <w:r w:rsidR="00BF7312">
              <w:rPr>
                <w:rFonts w:ascii="Tahoma" w:hAnsi="Tahoma" w:cs="Tahoma"/>
                <w:sz w:val="20"/>
                <w:szCs w:val="20"/>
              </w:rPr>
              <w:t xml:space="preserve"> /Phoenix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161B55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u w:val="single"/>
              </w:rPr>
              <w:t>Johnson/Ramsay/</w:t>
            </w:r>
            <w:proofErr w:type="spellStart"/>
            <w:r>
              <w:rPr>
                <w:rFonts w:ascii="Arial" w:hAnsi="Arial" w:cs="Arial"/>
                <w:u w:val="single"/>
              </w:rPr>
              <w:t>Bayock</w:t>
            </w:r>
            <w:proofErr w:type="spellEnd"/>
          </w:p>
        </w:tc>
      </w:tr>
      <w:tr w:rsidR="003F6148" w:rsidRPr="000309F5" w:rsidTr="00D336CE">
        <w:trPr>
          <w:trHeight w:val="630"/>
        </w:trPr>
        <w:tc>
          <w:tcPr>
            <w:tcW w:w="0" w:type="auto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C36A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quality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36A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BF7312" w:rsidRDefault="00BF7312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Perimeter identification and </w:t>
            </w:r>
          </w:p>
          <w:p w:rsidR="009748D6" w:rsidRPr="00CB255A" w:rsidRDefault="00BF7312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hotspot locations</w:t>
            </w:r>
          </w:p>
        </w:tc>
      </w:tr>
      <w:tr w:rsidR="003F6148" w:rsidRPr="000309F5" w:rsidTr="00D336CE">
        <w:trPr>
          <w:trHeight w:val="614"/>
        </w:trPr>
        <w:tc>
          <w:tcPr>
            <w:tcW w:w="0" w:type="auto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536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07/28</w:t>
            </w:r>
            <w:r w:rsidR="00145EC8">
              <w:rPr>
                <w:rFonts w:ascii="Tahoma" w:hAnsi="Tahoma" w:cs="Tahoma"/>
                <w:sz w:val="20"/>
                <w:szCs w:val="20"/>
              </w:rPr>
              <w:t>/201</w:t>
            </w:r>
            <w:r w:rsidR="00161B55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 @ 2330</w:t>
            </w:r>
            <w:r w:rsidR="00BF7312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0" w:type="auto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F7312" w:rsidRPr="000309F5" w:rsidRDefault="00BF7312" w:rsidP="00BF73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161B55" w:rsidRDefault="00161B55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ftp://ftp.nifc.gov</w:t>
            </w:r>
            <w:r w:rsidRPr="00161B55">
              <w:rPr>
                <w:rFonts w:ascii="Tahoma" w:hAnsi="Tahoma" w:cs="Tahoma"/>
                <w:sz w:val="20"/>
                <w:szCs w:val="20"/>
              </w:rPr>
              <w:t xml:space="preserve"> /</w:t>
            </w:r>
            <w:proofErr w:type="spellStart"/>
            <w:r w:rsidRPr="00161B55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Pr="00161B55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161B55">
              <w:rPr>
                <w:rFonts w:ascii="Tahoma" w:hAnsi="Tahoma" w:cs="Tahoma"/>
                <w:sz w:val="20"/>
                <w:szCs w:val="20"/>
              </w:rPr>
              <w:t>calif_n</w:t>
            </w:r>
            <w:proofErr w:type="spellEnd"/>
            <w:r w:rsidRPr="00161B55">
              <w:rPr>
                <w:rFonts w:ascii="Tahoma" w:hAnsi="Tahoma" w:cs="Tahoma"/>
                <w:sz w:val="20"/>
                <w:szCs w:val="20"/>
              </w:rPr>
              <w:t xml:space="preserve">/!2017 </w:t>
            </w:r>
            <w:proofErr w:type="spellStart"/>
            <w:r w:rsidRPr="00161B55">
              <w:rPr>
                <w:rFonts w:ascii="Tahoma" w:hAnsi="Tahoma" w:cs="Tahoma"/>
                <w:sz w:val="20"/>
                <w:szCs w:val="20"/>
              </w:rPr>
              <w:t>FEDERA</w:t>
            </w:r>
            <w:r w:rsidR="006971C8">
              <w:rPr>
                <w:rFonts w:ascii="Tahoma" w:hAnsi="Tahoma" w:cs="Tahoma"/>
                <w:sz w:val="20"/>
                <w:szCs w:val="20"/>
              </w:rPr>
              <w:t>L_Incidents</w:t>
            </w:r>
            <w:proofErr w:type="spellEnd"/>
            <w:r w:rsidR="006971C8">
              <w:rPr>
                <w:rFonts w:ascii="Tahoma" w:hAnsi="Tahoma" w:cs="Tahoma"/>
                <w:sz w:val="20"/>
                <w:szCs w:val="20"/>
              </w:rPr>
              <w:t>/</w:t>
            </w:r>
            <w:r w:rsidR="00217F29">
              <w:rPr>
                <w:rFonts w:ascii="Tahoma" w:hAnsi="Tahoma" w:cs="Tahoma"/>
                <w:sz w:val="20"/>
                <w:szCs w:val="20"/>
              </w:rPr>
              <w:t>CA-KNF-005502_</w:t>
            </w: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Pr="00161B55">
              <w:rPr>
                <w:rFonts w:ascii="Tahoma" w:hAnsi="Tahoma" w:cs="Tahoma"/>
                <w:sz w:val="20"/>
                <w:szCs w:val="20"/>
              </w:rPr>
              <w:t>/IR</w:t>
            </w:r>
            <w:r w:rsidR="00217F29">
              <w:rPr>
                <w:rFonts w:ascii="Tahoma" w:hAnsi="Tahoma" w:cs="Tahoma"/>
                <w:sz w:val="20"/>
                <w:szCs w:val="20"/>
              </w:rPr>
              <w:t>/20170729</w:t>
            </w:r>
          </w:p>
          <w:p w:rsidR="009748D6" w:rsidRPr="000309F5" w:rsidRDefault="009748D6" w:rsidP="00BF73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F6148" w:rsidRPr="000309F5" w:rsidTr="00D336CE">
        <w:trPr>
          <w:trHeight w:val="614"/>
        </w:trPr>
        <w:tc>
          <w:tcPr>
            <w:tcW w:w="0" w:type="auto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536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07/29</w:t>
            </w:r>
            <w:r w:rsidR="00145EC8">
              <w:rPr>
                <w:rFonts w:ascii="Tahoma" w:hAnsi="Tahoma" w:cs="Tahoma"/>
                <w:sz w:val="20"/>
                <w:szCs w:val="20"/>
              </w:rPr>
              <w:t>/2017</w:t>
            </w:r>
            <w:r>
              <w:rPr>
                <w:rFonts w:ascii="Tahoma" w:hAnsi="Tahoma" w:cs="Tahoma"/>
                <w:sz w:val="20"/>
                <w:szCs w:val="20"/>
              </w:rPr>
              <w:t xml:space="preserve"> @ 0415</w:t>
            </w:r>
            <w:r w:rsidR="00BF7312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0" w:type="auto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D336CE">
        <w:trPr>
          <w:trHeight w:val="5275"/>
        </w:trPr>
        <w:tc>
          <w:tcPr>
            <w:tcW w:w="0" w:type="auto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BF7312" w:rsidRDefault="00C36AB4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36AB4">
              <w:rPr>
                <w:rFonts w:ascii="Tahoma" w:hAnsi="Tahoma" w:cs="Tahoma"/>
                <w:sz w:val="20"/>
                <w:szCs w:val="20"/>
              </w:rPr>
              <w:t>Heat perimeter generated from pr</w:t>
            </w:r>
            <w:r>
              <w:rPr>
                <w:rFonts w:ascii="Tahoma" w:hAnsi="Tahoma" w:cs="Tahoma"/>
                <w:sz w:val="20"/>
                <w:szCs w:val="20"/>
              </w:rPr>
              <w:t>ev</w:t>
            </w:r>
            <w:r w:rsidRPr="00C36AB4">
              <w:rPr>
                <w:rFonts w:ascii="Tahoma" w:hAnsi="Tahoma" w:cs="Tahoma"/>
                <w:sz w:val="20"/>
                <w:szCs w:val="20"/>
              </w:rPr>
              <w:t>ious night</w:t>
            </w:r>
            <w:r>
              <w:rPr>
                <w:rFonts w:ascii="Tahoma" w:hAnsi="Tahoma" w:cs="Tahoma"/>
                <w:sz w:val="20"/>
                <w:szCs w:val="20"/>
              </w:rPr>
              <w:t xml:space="preserve"> perimeter for Dillon-North heat perimeter. </w:t>
            </w:r>
          </w:p>
          <w:p w:rsidR="00C36AB4" w:rsidRDefault="00C36AB4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Three separate areas mapped in vicinity of South Fork Clear creek.</w:t>
            </w:r>
          </w:p>
          <w:p w:rsidR="00C36AB4" w:rsidRDefault="00C36AB4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Large perimeter</w:t>
            </w:r>
            <w:r w:rsidR="003F6148">
              <w:rPr>
                <w:rFonts w:ascii="Tahoma" w:hAnsi="Tahoma" w:cs="Tahoma"/>
                <w:sz w:val="20"/>
                <w:szCs w:val="20"/>
              </w:rPr>
              <w:t xml:space="preserve"> north of South Fork Clear </w:t>
            </w:r>
            <w:proofErr w:type="gramStart"/>
            <w:r w:rsidR="003F6148">
              <w:rPr>
                <w:rFonts w:ascii="Tahoma" w:hAnsi="Tahoma" w:cs="Tahoma"/>
                <w:sz w:val="20"/>
                <w:szCs w:val="20"/>
              </w:rPr>
              <w:t>creek</w:t>
            </w:r>
            <w:r>
              <w:rPr>
                <w:rFonts w:ascii="Tahoma" w:hAnsi="Tahoma" w:cs="Tahoma"/>
                <w:sz w:val="20"/>
                <w:szCs w:val="20"/>
              </w:rPr>
              <w:t xml:space="preserve">  with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intense heat mapped along north edge of heat perimeter along ridge above Slippery creek. </w:t>
            </w:r>
            <w:r w:rsidR="003F6148">
              <w:rPr>
                <w:rFonts w:ascii="Tahoma" w:hAnsi="Tahoma" w:cs="Tahoma"/>
                <w:sz w:val="20"/>
                <w:szCs w:val="20"/>
              </w:rPr>
              <w:t>And intense heat mapped along southern edge of both heat perimeters north of Clear creek.</w:t>
            </w:r>
          </w:p>
          <w:p w:rsidR="003F6148" w:rsidRDefault="003F6148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Intense heat mapped on smaller heat perimeter north of Clear creek along western edge and northern edge.</w:t>
            </w:r>
          </w:p>
          <w:p w:rsidR="003F6148" w:rsidRDefault="003F6148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south of Clear Creek has areas of intense heat on northern and southern edge of perimeter.</w:t>
            </w:r>
          </w:p>
          <w:p w:rsidR="003F6148" w:rsidRPr="00C36AB4" w:rsidRDefault="003F6148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Scattered heat mapped throughout all interior areas of heat perimeters. Several hotspots mapped north of south fork of Clear creek. And to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the south of heat perimeters close to headwaters of south fork Clear creek.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  <w:bookmarkStart w:id="0" w:name="_GoBack"/>
      <w:bookmarkEnd w:id="0"/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0A7" w:rsidRDefault="007640A7">
      <w:r>
        <w:separator/>
      </w:r>
    </w:p>
  </w:endnote>
  <w:endnote w:type="continuationSeparator" w:id="0">
    <w:p w:rsidR="007640A7" w:rsidRDefault="0076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0A7" w:rsidRDefault="007640A7">
      <w:r>
        <w:separator/>
      </w:r>
    </w:p>
  </w:footnote>
  <w:footnote w:type="continuationSeparator" w:id="0">
    <w:p w:rsidR="007640A7" w:rsidRDefault="00764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0C5BB8"/>
    <w:rsid w:val="00105747"/>
    <w:rsid w:val="00133DB7"/>
    <w:rsid w:val="00145EC8"/>
    <w:rsid w:val="00161B55"/>
    <w:rsid w:val="00181A56"/>
    <w:rsid w:val="00217F29"/>
    <w:rsid w:val="0022172E"/>
    <w:rsid w:val="00262E34"/>
    <w:rsid w:val="002C007B"/>
    <w:rsid w:val="00320B15"/>
    <w:rsid w:val="003F20F3"/>
    <w:rsid w:val="003F6148"/>
    <w:rsid w:val="0053627D"/>
    <w:rsid w:val="005746C3"/>
    <w:rsid w:val="005B320F"/>
    <w:rsid w:val="005B7799"/>
    <w:rsid w:val="0063737D"/>
    <w:rsid w:val="006446A6"/>
    <w:rsid w:val="00650FBF"/>
    <w:rsid w:val="006971C8"/>
    <w:rsid w:val="006D53AE"/>
    <w:rsid w:val="007640A7"/>
    <w:rsid w:val="007924FE"/>
    <w:rsid w:val="007B2F7F"/>
    <w:rsid w:val="008905E1"/>
    <w:rsid w:val="008950CD"/>
    <w:rsid w:val="00935C5E"/>
    <w:rsid w:val="009748D6"/>
    <w:rsid w:val="009B0C27"/>
    <w:rsid w:val="009C2908"/>
    <w:rsid w:val="00A2031B"/>
    <w:rsid w:val="00A56502"/>
    <w:rsid w:val="00B770B9"/>
    <w:rsid w:val="00BD0A6F"/>
    <w:rsid w:val="00BF7312"/>
    <w:rsid w:val="00C36AB4"/>
    <w:rsid w:val="00C503E4"/>
    <w:rsid w:val="00C61171"/>
    <w:rsid w:val="00CB255A"/>
    <w:rsid w:val="00D336CE"/>
    <w:rsid w:val="00DC6D9B"/>
    <w:rsid w:val="00E80374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784AF72-D33C-44BF-A477-BA80A69D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HARRIS Billy</cp:lastModifiedBy>
  <cp:revision>10</cp:revision>
  <cp:lastPrinted>2015-03-05T17:28:00Z</cp:lastPrinted>
  <dcterms:created xsi:type="dcterms:W3CDTF">2015-03-05T17:31:00Z</dcterms:created>
  <dcterms:modified xsi:type="dcterms:W3CDTF">2017-07-29T11:12:00Z</dcterms:modified>
</cp:coreProperties>
</file>