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2E473A" w:rsidRDefault="002E473A" w:rsidP="002E4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Miller Complex</w:t>
            </w:r>
          </w:p>
          <w:p w:rsidR="002E473A" w:rsidRDefault="002E473A" w:rsidP="002E4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</w:t>
            </w:r>
            <w:r w:rsidRPr="00093F87">
              <w:rPr>
                <w:rFonts w:ascii="Tahoma" w:hAnsi="Tahoma" w:cs="Tahoma"/>
                <w:sz w:val="20"/>
                <w:szCs w:val="20"/>
              </w:rPr>
              <w:t>RSF-000647</w:t>
            </w:r>
          </w:p>
          <w:p w:rsidR="006C124A" w:rsidRPr="00CB255A" w:rsidRDefault="006C124A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82123" w:rsidRDefault="00FF34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Hucks</w:t>
            </w:r>
            <w:proofErr w:type="spellEnd"/>
          </w:p>
          <w:p w:rsidR="00FF342C" w:rsidRDefault="00A41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FF342C" w:rsidRPr="009D4702">
                <w:rPr>
                  <w:rStyle w:val="Hyperlink"/>
                  <w:rFonts w:ascii="Tahoma" w:hAnsi="Tahoma" w:cs="Tahoma"/>
                  <w:sz w:val="20"/>
                  <w:szCs w:val="20"/>
                </w:rPr>
                <w:t>elsa.hucks@fire.ca.gov</w:t>
              </w:r>
            </w:hyperlink>
          </w:p>
          <w:p w:rsidR="00FF342C" w:rsidRDefault="00FF34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E47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93F87">
              <w:rPr>
                <w:rFonts w:ascii="Tahoma" w:hAnsi="Tahoma" w:cs="Tahoma"/>
                <w:sz w:val="20"/>
                <w:szCs w:val="20"/>
              </w:rPr>
              <w:t>RVICC (541-618-2510)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E473A" w:rsidRDefault="002E473A" w:rsidP="002E4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32F4">
              <w:rPr>
                <w:rFonts w:ascii="Tahoma" w:hAnsi="Tahoma" w:cs="Tahoma"/>
                <w:sz w:val="20"/>
                <w:szCs w:val="20"/>
              </w:rPr>
              <w:t xml:space="preserve">Combined acres for Abney and Knox: </w:t>
            </w:r>
            <w:r w:rsidR="0022503F" w:rsidRPr="00BC32F4">
              <w:rPr>
                <w:rFonts w:ascii="Tahoma" w:hAnsi="Tahoma" w:cs="Tahoma"/>
                <w:sz w:val="20"/>
                <w:szCs w:val="20"/>
              </w:rPr>
              <w:t>31,</w:t>
            </w:r>
            <w:r w:rsidR="00A11089">
              <w:rPr>
                <w:rFonts w:ascii="Tahoma" w:hAnsi="Tahoma" w:cs="Tahoma"/>
                <w:sz w:val="20"/>
                <w:szCs w:val="20"/>
              </w:rPr>
              <w:t>998</w:t>
            </w:r>
          </w:p>
          <w:p w:rsidR="002E473A" w:rsidRPr="000309F5" w:rsidRDefault="002E473A" w:rsidP="002E473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11089" w:rsidP="00A65A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433</w:t>
            </w:r>
            <w:r w:rsidR="00766EC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18424E" w:rsidRPr="006C124A" w:rsidRDefault="00A110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1951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0452B" w:rsidP="00764A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A11089">
              <w:rPr>
                <w:rFonts w:ascii="Tahoma" w:hAnsi="Tahoma" w:cs="Tahoma"/>
                <w:sz w:val="20"/>
                <w:szCs w:val="20"/>
              </w:rPr>
              <w:t>8</w:t>
            </w:r>
            <w:r w:rsidR="00764A13">
              <w:rPr>
                <w:rFonts w:ascii="Tahoma" w:hAnsi="Tahoma" w:cs="Tahoma"/>
                <w:sz w:val="20"/>
                <w:szCs w:val="20"/>
              </w:rPr>
              <w:t>/</w:t>
            </w:r>
            <w:r w:rsidR="006C124A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F34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FF34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18424E" w:rsidRPr="00877A62" w:rsidRDefault="00C418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418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3149F" w:rsidRDefault="007958A4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748D6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D57E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E42">
              <w:rPr>
                <w:rFonts w:ascii="Tahoma" w:hAnsi="Tahoma" w:cs="Tahoma"/>
                <w:sz w:val="20"/>
                <w:szCs w:val="20"/>
              </w:rPr>
              <w:t>Nancy Masters (SITL)</w:t>
            </w:r>
          </w:p>
          <w:p w:rsidR="00D57E42" w:rsidRDefault="00D57E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208-908-2805</w:t>
            </w:r>
          </w:p>
          <w:p w:rsidR="00D57E42" w:rsidRPr="00D57E42" w:rsidRDefault="00A41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D57E42" w:rsidRPr="009D4702">
                <w:rPr>
                  <w:rStyle w:val="Hyperlink"/>
                  <w:rFonts w:ascii="Tahoma" w:hAnsi="Tahoma" w:cs="Tahoma"/>
                  <w:sz w:val="20"/>
                  <w:szCs w:val="20"/>
                </w:rPr>
                <w:t>millercomplexplans@gmail.com</w:t>
              </w:r>
            </w:hyperlink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2503F" w:rsidP="00C81E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E42">
              <w:rPr>
                <w:rFonts w:ascii="Tahoma" w:hAnsi="Tahoma" w:cs="Tahoma"/>
                <w:sz w:val="20"/>
                <w:szCs w:val="20"/>
              </w:rPr>
              <w:t>A-1</w:t>
            </w:r>
            <w:r w:rsidR="00A11089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C0374" w:rsidP="00F045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F0452B">
              <w:rPr>
                <w:rFonts w:ascii="Tahoma" w:hAnsi="Tahoma" w:cs="Tahoma"/>
                <w:sz w:val="20"/>
                <w:szCs w:val="20"/>
              </w:rPr>
              <w:t>9</w:t>
            </w:r>
            <w:r w:rsidRPr="00973A03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Phoenix</w:t>
            </w:r>
          </w:p>
        </w:tc>
        <w:tc>
          <w:tcPr>
            <w:tcW w:w="1250" w:type="pct"/>
          </w:tcPr>
          <w:p w:rsidR="00F0452B" w:rsidRPr="00FF342C" w:rsidRDefault="009748D6" w:rsidP="00FF34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0452B" w:rsidRDefault="00F0452B" w:rsidP="00F0452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</w:t>
            </w:r>
            <w:r w:rsidR="00DC647A">
              <w:rPr>
                <w:rFonts w:ascii="Arial" w:hAnsi="Arial" w:cs="Arial"/>
                <w:color w:val="44444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Nelson</w:t>
            </w:r>
            <w:r w:rsidR="00DC647A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/ Watts</w:t>
            </w:r>
          </w:p>
          <w:p w:rsidR="00F0452B" w:rsidRDefault="00F0452B" w:rsidP="00F0452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9748D6" w:rsidRPr="00CC0374" w:rsidRDefault="00F0452B" w:rsidP="00F0452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Rob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C124A" w:rsidRPr="00CB255A" w:rsidRDefault="00766ECD" w:rsidP="00A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1089">
              <w:rPr>
                <w:rFonts w:ascii="Tahoma" w:hAnsi="Tahoma" w:cs="Tahoma"/>
                <w:sz w:val="20"/>
                <w:szCs w:val="20"/>
              </w:rPr>
              <w:t>Two</w:t>
            </w:r>
            <w:r w:rsidR="00C418AB" w:rsidRPr="00A11089">
              <w:rPr>
                <w:rFonts w:ascii="Tahoma" w:hAnsi="Tahoma" w:cs="Tahoma"/>
                <w:sz w:val="20"/>
                <w:szCs w:val="20"/>
              </w:rPr>
              <w:t xml:space="preserve"> strips</w:t>
            </w:r>
            <w:r w:rsidR="00A11089" w:rsidRPr="00A11089">
              <w:rPr>
                <w:rFonts w:ascii="Tahoma" w:hAnsi="Tahoma" w:cs="Tahoma"/>
                <w:sz w:val="20"/>
                <w:szCs w:val="20"/>
              </w:rPr>
              <w:t>, good quality.</w:t>
            </w:r>
            <w:r w:rsidR="00A1108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0452B" w:rsidP="00F045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E42">
              <w:rPr>
                <w:rFonts w:ascii="Tahoma" w:hAnsi="Tahoma" w:cs="Tahoma"/>
                <w:sz w:val="20"/>
                <w:szCs w:val="20"/>
              </w:rPr>
              <w:t>Cl</w:t>
            </w:r>
            <w:r w:rsidR="00A11089">
              <w:rPr>
                <w:rFonts w:ascii="Tahoma" w:hAnsi="Tahoma" w:cs="Tahoma"/>
                <w:sz w:val="20"/>
                <w:szCs w:val="20"/>
              </w:rPr>
              <w:t>ear with a few light clouds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2503F" w:rsidP="00764A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E42">
              <w:rPr>
                <w:rFonts w:ascii="Tahoma" w:hAnsi="Tahoma" w:cs="Tahoma"/>
                <w:sz w:val="20"/>
                <w:szCs w:val="20"/>
              </w:rPr>
              <w:t>10/</w:t>
            </w:r>
            <w:r w:rsidR="00A11089">
              <w:rPr>
                <w:rFonts w:ascii="Tahoma" w:hAnsi="Tahoma" w:cs="Tahoma"/>
                <w:sz w:val="20"/>
                <w:szCs w:val="20"/>
              </w:rPr>
              <w:t>8</w:t>
            </w:r>
            <w:r w:rsidR="006C124A" w:rsidRPr="00D57E42">
              <w:rPr>
                <w:rFonts w:ascii="Tahoma" w:hAnsi="Tahoma" w:cs="Tahoma"/>
                <w:sz w:val="20"/>
                <w:szCs w:val="20"/>
              </w:rPr>
              <w:t xml:space="preserve">/2017 @ </w:t>
            </w:r>
            <w:r w:rsidR="00A11089">
              <w:rPr>
                <w:rFonts w:ascii="Tahoma" w:hAnsi="Tahoma" w:cs="Tahoma"/>
                <w:sz w:val="20"/>
                <w:szCs w:val="20"/>
              </w:rPr>
              <w:t>1951</w:t>
            </w:r>
            <w:r w:rsidR="006C124A" w:rsidRPr="00D5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C124A" w:rsidRPr="00D57E42">
              <w:rPr>
                <w:rFonts w:ascii="Tahoma" w:hAnsi="Tahoma" w:cs="Tahoma"/>
                <w:sz w:val="20"/>
                <w:szCs w:val="20"/>
              </w:rPr>
              <w:t>h</w:t>
            </w:r>
            <w:r w:rsidR="00D57E42" w:rsidRPr="00D57E42">
              <w:rPr>
                <w:rFonts w:ascii="Tahoma" w:hAnsi="Tahoma" w:cs="Tahoma"/>
                <w:sz w:val="20"/>
                <w:szCs w:val="20"/>
              </w:rPr>
              <w:t>rs</w:t>
            </w:r>
            <w:proofErr w:type="spellEnd"/>
            <w:r w:rsidR="00D57E42" w:rsidRPr="00D57E4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Map, KMZ, IR Daily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82123" w:rsidRPr="000E66D3" w:rsidRDefault="00A11089" w:rsidP="0018424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hyperlink r:id="rId9" w:history="1">
              <w:r w:rsidRPr="00200108">
                <w:rPr>
                  <w:rStyle w:val="Hyperlink"/>
                  <w:rFonts w:ascii="Tahoma" w:hAnsi="Tahoma" w:cs="Tahoma"/>
                  <w:sz w:val="22"/>
                  <w:szCs w:val="22"/>
                </w:rPr>
                <w:t>http://ftp.nifc.gov/incident_specific_data/pacific_nw/2017_Incidents_Oregon/2017_Miller_Complex_OR_RSF_00647/IR/20171009/</w:t>
              </w:r>
            </w:hyperlink>
            <w:r w:rsidR="00764A13" w:rsidRPr="000E66D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2503F" w:rsidP="00764A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7D60">
              <w:rPr>
                <w:rFonts w:ascii="Tahoma" w:hAnsi="Tahoma" w:cs="Tahoma"/>
                <w:sz w:val="20"/>
                <w:szCs w:val="20"/>
              </w:rPr>
              <w:t>10/</w:t>
            </w:r>
            <w:r w:rsidR="00C67D60" w:rsidRPr="00C67D60">
              <w:rPr>
                <w:rFonts w:ascii="Tahoma" w:hAnsi="Tahoma" w:cs="Tahoma"/>
                <w:sz w:val="20"/>
                <w:szCs w:val="20"/>
              </w:rPr>
              <w:t>9</w:t>
            </w:r>
            <w:r w:rsidR="006C124A" w:rsidRPr="00C67D60">
              <w:rPr>
                <w:rFonts w:ascii="Tahoma" w:hAnsi="Tahoma" w:cs="Tahoma"/>
                <w:sz w:val="20"/>
                <w:szCs w:val="20"/>
              </w:rPr>
              <w:t xml:space="preserve">/2017 @ </w:t>
            </w:r>
            <w:r w:rsidR="00C67D60" w:rsidRPr="00C67D60">
              <w:rPr>
                <w:rFonts w:ascii="Tahoma" w:hAnsi="Tahoma" w:cs="Tahoma"/>
                <w:sz w:val="20"/>
                <w:szCs w:val="20"/>
              </w:rPr>
              <w:t>0030</w:t>
            </w:r>
            <w:r w:rsidR="006C124A" w:rsidRPr="00C67D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C124A" w:rsidRPr="00C67D6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D57E42" w:rsidRPr="00C67D60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65A99" w:rsidRPr="00D57E42" w:rsidRDefault="00A65A99" w:rsidP="00A65A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7D60">
              <w:rPr>
                <w:rFonts w:ascii="Tahoma" w:hAnsi="Tahoma" w:cs="Tahoma"/>
                <w:sz w:val="20"/>
                <w:szCs w:val="20"/>
              </w:rPr>
              <w:t>Tonight’s ma</w:t>
            </w:r>
            <w:r w:rsidR="00842C4B" w:rsidRPr="00C67D60">
              <w:rPr>
                <w:rFonts w:ascii="Tahoma" w:hAnsi="Tahoma" w:cs="Tahoma"/>
                <w:sz w:val="20"/>
                <w:szCs w:val="20"/>
              </w:rPr>
              <w:t xml:space="preserve">pping began with the </w:t>
            </w:r>
            <w:r w:rsidRPr="00C67D60">
              <w:rPr>
                <w:rFonts w:ascii="Tahoma" w:hAnsi="Tahoma" w:cs="Tahoma"/>
                <w:sz w:val="20"/>
                <w:szCs w:val="20"/>
              </w:rPr>
              <w:t>IR</w:t>
            </w:r>
            <w:r w:rsidR="00842C4B" w:rsidRPr="00C67D60">
              <w:rPr>
                <w:rFonts w:ascii="Tahoma" w:hAnsi="Tahoma" w:cs="Tahoma"/>
                <w:sz w:val="20"/>
                <w:szCs w:val="20"/>
              </w:rPr>
              <w:t xml:space="preserve"> from 20171006_2029_HeatPerimeter</w:t>
            </w:r>
            <w:r w:rsidRPr="00C67D60">
              <w:rPr>
                <w:rFonts w:ascii="Tahoma" w:hAnsi="Tahoma" w:cs="Tahoma"/>
                <w:sz w:val="20"/>
                <w:szCs w:val="20"/>
              </w:rPr>
              <w:t xml:space="preserve"> as a starting point. </w:t>
            </w:r>
            <w:r w:rsidR="00842C4B" w:rsidRPr="00C67D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7D60">
              <w:rPr>
                <w:rFonts w:ascii="Tahoma" w:hAnsi="Tahoma" w:cs="Tahoma"/>
                <w:sz w:val="20"/>
                <w:szCs w:val="20"/>
              </w:rPr>
              <w:t xml:space="preserve">A small section of both fires was cut off tonight’s imagery. I have included a </w:t>
            </w:r>
            <w:proofErr w:type="spellStart"/>
            <w:r w:rsidR="00C67D60">
              <w:rPr>
                <w:rFonts w:ascii="Tahoma" w:hAnsi="Tahoma" w:cs="Tahoma"/>
                <w:sz w:val="20"/>
                <w:szCs w:val="20"/>
              </w:rPr>
              <w:t>shapefile</w:t>
            </w:r>
            <w:proofErr w:type="spellEnd"/>
            <w:r w:rsidR="00C67D60">
              <w:rPr>
                <w:rFonts w:ascii="Tahoma" w:hAnsi="Tahoma" w:cs="Tahoma"/>
                <w:sz w:val="20"/>
                <w:szCs w:val="20"/>
              </w:rPr>
              <w:t xml:space="preserve"> and identified it as a no data area on the maps. </w:t>
            </w:r>
            <w:bookmarkStart w:id="0" w:name="_GoBack"/>
            <w:bookmarkEnd w:id="0"/>
          </w:p>
          <w:p w:rsidR="00B7288E" w:rsidRDefault="00B7288E" w:rsidP="008A6C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67D60" w:rsidRPr="00DC647A" w:rsidRDefault="00C81EF0" w:rsidP="008A6C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47A">
              <w:rPr>
                <w:rFonts w:ascii="Tahoma" w:hAnsi="Tahoma" w:cs="Tahoma"/>
                <w:b/>
                <w:sz w:val="20"/>
                <w:szCs w:val="20"/>
              </w:rPr>
              <w:t xml:space="preserve">Abney (Miller Complex): </w:t>
            </w:r>
            <w:r w:rsidR="00A11089" w:rsidRPr="00C67D60">
              <w:rPr>
                <w:rFonts w:ascii="Tahoma" w:hAnsi="Tahoma" w:cs="Tahoma"/>
                <w:sz w:val="20"/>
                <w:szCs w:val="20"/>
              </w:rPr>
              <w:t>31,504</w:t>
            </w:r>
            <w:r w:rsidR="00B7288E" w:rsidRPr="00C67D60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B7288E" w:rsidRPr="00C67D60"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  <w:r w:rsidR="00842C4B" w:rsidRPr="00C67D60">
              <w:rPr>
                <w:rFonts w:ascii="Tahoma" w:hAnsi="Tahoma" w:cs="Tahoma"/>
                <w:sz w:val="20"/>
                <w:szCs w:val="20"/>
              </w:rPr>
              <w:t xml:space="preserve">432 acre increase. </w:t>
            </w:r>
            <w:r w:rsidR="00A11089" w:rsidRPr="00C67D60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842C4B" w:rsidRPr="00C67D60">
              <w:rPr>
                <w:rFonts w:ascii="Tahoma" w:hAnsi="Tahoma" w:cs="Tahoma"/>
                <w:sz w:val="20"/>
                <w:szCs w:val="20"/>
              </w:rPr>
              <w:t>14</w:t>
            </w:r>
            <w:r w:rsidR="00842C4B">
              <w:rPr>
                <w:rFonts w:ascii="Tahoma" w:hAnsi="Tahoma" w:cs="Tahoma"/>
                <w:sz w:val="20"/>
                <w:szCs w:val="20"/>
              </w:rPr>
              <w:t xml:space="preserve"> acres mapped last night were removed and the area was remapped tonight as the imagery was clear and much more detailed tonight. </w:t>
            </w:r>
            <w:r w:rsidR="00C67D60">
              <w:rPr>
                <w:rFonts w:ascii="Tahoma" w:hAnsi="Tahoma" w:cs="Tahoma"/>
                <w:sz w:val="20"/>
                <w:szCs w:val="20"/>
              </w:rPr>
              <w:t xml:space="preserve">There is intense heat in </w:t>
            </w:r>
            <w:proofErr w:type="spellStart"/>
            <w:r w:rsidR="00C67D60"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 w:rsidR="00C67D60">
              <w:rPr>
                <w:rFonts w:ascii="Tahoma" w:hAnsi="Tahoma" w:cs="Tahoma"/>
                <w:sz w:val="20"/>
                <w:szCs w:val="20"/>
              </w:rPr>
              <w:t xml:space="preserve"> D in the area South of Boggs Mine and north of White </w:t>
            </w:r>
            <w:proofErr w:type="spellStart"/>
            <w:r w:rsidR="00C67D60"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  <w:r w:rsidR="00C67D60">
              <w:rPr>
                <w:rFonts w:ascii="Tahoma" w:hAnsi="Tahoma" w:cs="Tahoma"/>
                <w:sz w:val="20"/>
                <w:szCs w:val="20"/>
              </w:rPr>
              <w:t xml:space="preserve"> – this is the location of most of the acreage increase. Along the western edge there is also a small pocket of intense heat along the west side of Echo Canyon.</w:t>
            </w:r>
          </w:p>
          <w:p w:rsidR="00764A13" w:rsidRPr="00FF342C" w:rsidRDefault="00764A13" w:rsidP="008A6C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:rsidR="00E75128" w:rsidRPr="00DC647A" w:rsidRDefault="00E75128" w:rsidP="008A6C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47A">
              <w:rPr>
                <w:rFonts w:ascii="Tahoma" w:hAnsi="Tahoma" w:cs="Tahoma"/>
                <w:b/>
                <w:sz w:val="20"/>
                <w:szCs w:val="20"/>
              </w:rPr>
              <w:t>Knox</w:t>
            </w:r>
            <w:r w:rsidR="00764A13" w:rsidRPr="00DC647A">
              <w:rPr>
                <w:rFonts w:ascii="Tahoma" w:hAnsi="Tahoma" w:cs="Tahoma"/>
                <w:b/>
                <w:sz w:val="20"/>
                <w:szCs w:val="20"/>
              </w:rPr>
              <w:t xml:space="preserve"> (Miller Complex)</w:t>
            </w:r>
            <w:r w:rsidRPr="00DC647A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A11089">
              <w:rPr>
                <w:rFonts w:ascii="Tahoma" w:hAnsi="Tahoma" w:cs="Tahoma"/>
                <w:sz w:val="20"/>
                <w:szCs w:val="20"/>
              </w:rPr>
              <w:t>494 Acres.  1 acre growth</w:t>
            </w:r>
            <w:r w:rsidR="00B7288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11089">
              <w:rPr>
                <w:rFonts w:ascii="Tahoma" w:hAnsi="Tahoma" w:cs="Tahoma"/>
                <w:sz w:val="20"/>
                <w:szCs w:val="20"/>
              </w:rPr>
              <w:t xml:space="preserve">There are two small spots of intense heat, one of them right on the perimeter – north of Echo Dip and west of CMD 3 repeater.  </w:t>
            </w:r>
          </w:p>
          <w:p w:rsidR="008F35AB" w:rsidRPr="00FF342C" w:rsidRDefault="008F35AB" w:rsidP="00E7512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:rsidR="002E473A" w:rsidRPr="00D77890" w:rsidRDefault="002E473A" w:rsidP="00766E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647A">
              <w:rPr>
                <w:rFonts w:ascii="Tahoma" w:hAnsi="Tahoma" w:cs="Tahoma"/>
                <w:b/>
                <w:sz w:val="20"/>
                <w:szCs w:val="20"/>
              </w:rPr>
              <w:t>(Eclipse Complex) Cedar</w:t>
            </w:r>
            <w:r w:rsidRPr="00DC647A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766ECD">
              <w:rPr>
                <w:rFonts w:ascii="Tahoma" w:hAnsi="Tahoma" w:cs="Tahoma"/>
                <w:sz w:val="20"/>
                <w:szCs w:val="20"/>
              </w:rPr>
              <w:t>This fire was not covered this evening.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AA" w:rsidRDefault="00A41AAA">
      <w:r>
        <w:separator/>
      </w:r>
    </w:p>
  </w:endnote>
  <w:endnote w:type="continuationSeparator" w:id="0">
    <w:p w:rsidR="00A41AAA" w:rsidRDefault="00A4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AA" w:rsidRDefault="00A41AAA">
      <w:r>
        <w:separator/>
      </w:r>
    </w:p>
  </w:footnote>
  <w:footnote w:type="continuationSeparator" w:id="0">
    <w:p w:rsidR="00A41AAA" w:rsidRDefault="00A4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3288"/>
    <w:rsid w:val="000309F5"/>
    <w:rsid w:val="0003149F"/>
    <w:rsid w:val="00035823"/>
    <w:rsid w:val="0006004B"/>
    <w:rsid w:val="000A0B91"/>
    <w:rsid w:val="000E66D3"/>
    <w:rsid w:val="00105747"/>
    <w:rsid w:val="0012472C"/>
    <w:rsid w:val="00133032"/>
    <w:rsid w:val="00133DB7"/>
    <w:rsid w:val="00141CA7"/>
    <w:rsid w:val="0016032F"/>
    <w:rsid w:val="00181A56"/>
    <w:rsid w:val="0018424E"/>
    <w:rsid w:val="002063B7"/>
    <w:rsid w:val="0022172E"/>
    <w:rsid w:val="00222DC7"/>
    <w:rsid w:val="0022503F"/>
    <w:rsid w:val="002370B5"/>
    <w:rsid w:val="00262E34"/>
    <w:rsid w:val="002A63AB"/>
    <w:rsid w:val="002E473A"/>
    <w:rsid w:val="002F16C3"/>
    <w:rsid w:val="003038CE"/>
    <w:rsid w:val="003064F7"/>
    <w:rsid w:val="00313176"/>
    <w:rsid w:val="003167CA"/>
    <w:rsid w:val="00320B15"/>
    <w:rsid w:val="00362D0F"/>
    <w:rsid w:val="003713A5"/>
    <w:rsid w:val="003A7160"/>
    <w:rsid w:val="003F20F3"/>
    <w:rsid w:val="004369C2"/>
    <w:rsid w:val="0044228B"/>
    <w:rsid w:val="00451BB6"/>
    <w:rsid w:val="004568FD"/>
    <w:rsid w:val="00460BA8"/>
    <w:rsid w:val="00514DD7"/>
    <w:rsid w:val="00556007"/>
    <w:rsid w:val="00581D70"/>
    <w:rsid w:val="005825EB"/>
    <w:rsid w:val="005A1BF6"/>
    <w:rsid w:val="005B1411"/>
    <w:rsid w:val="005B320F"/>
    <w:rsid w:val="005D2BCE"/>
    <w:rsid w:val="005F152B"/>
    <w:rsid w:val="005F41BD"/>
    <w:rsid w:val="0063737D"/>
    <w:rsid w:val="006420AA"/>
    <w:rsid w:val="006446A6"/>
    <w:rsid w:val="00650FBF"/>
    <w:rsid w:val="006C124A"/>
    <w:rsid w:val="006D53AE"/>
    <w:rsid w:val="00764A13"/>
    <w:rsid w:val="0076514F"/>
    <w:rsid w:val="00766ECD"/>
    <w:rsid w:val="007924FE"/>
    <w:rsid w:val="00794273"/>
    <w:rsid w:val="007958A4"/>
    <w:rsid w:val="007B2F7F"/>
    <w:rsid w:val="00801308"/>
    <w:rsid w:val="00813E3D"/>
    <w:rsid w:val="00842C4B"/>
    <w:rsid w:val="00877A62"/>
    <w:rsid w:val="008905E1"/>
    <w:rsid w:val="008A6C2F"/>
    <w:rsid w:val="008B4197"/>
    <w:rsid w:val="008F35AB"/>
    <w:rsid w:val="00924B34"/>
    <w:rsid w:val="00935C5E"/>
    <w:rsid w:val="00963C09"/>
    <w:rsid w:val="00973A03"/>
    <w:rsid w:val="009748D6"/>
    <w:rsid w:val="00984182"/>
    <w:rsid w:val="009A2A2B"/>
    <w:rsid w:val="009A7123"/>
    <w:rsid w:val="009C2908"/>
    <w:rsid w:val="00A11089"/>
    <w:rsid w:val="00A2031B"/>
    <w:rsid w:val="00A3655D"/>
    <w:rsid w:val="00A41AAA"/>
    <w:rsid w:val="00A4257C"/>
    <w:rsid w:val="00A56502"/>
    <w:rsid w:val="00A65A99"/>
    <w:rsid w:val="00A746DF"/>
    <w:rsid w:val="00A82123"/>
    <w:rsid w:val="00A9285D"/>
    <w:rsid w:val="00B01DE1"/>
    <w:rsid w:val="00B41986"/>
    <w:rsid w:val="00B43704"/>
    <w:rsid w:val="00B719C6"/>
    <w:rsid w:val="00B7288E"/>
    <w:rsid w:val="00B770B9"/>
    <w:rsid w:val="00BC32F4"/>
    <w:rsid w:val="00BD0A6F"/>
    <w:rsid w:val="00BE5CA7"/>
    <w:rsid w:val="00BF49B8"/>
    <w:rsid w:val="00BF7574"/>
    <w:rsid w:val="00C418AB"/>
    <w:rsid w:val="00C503E4"/>
    <w:rsid w:val="00C51DBA"/>
    <w:rsid w:val="00C61171"/>
    <w:rsid w:val="00C67D60"/>
    <w:rsid w:val="00C81EF0"/>
    <w:rsid w:val="00CB0074"/>
    <w:rsid w:val="00CB02C5"/>
    <w:rsid w:val="00CB255A"/>
    <w:rsid w:val="00CB61DC"/>
    <w:rsid w:val="00CC0374"/>
    <w:rsid w:val="00CE6EEF"/>
    <w:rsid w:val="00D07A6D"/>
    <w:rsid w:val="00D57E42"/>
    <w:rsid w:val="00D77890"/>
    <w:rsid w:val="00DC173C"/>
    <w:rsid w:val="00DC647A"/>
    <w:rsid w:val="00DC6D9B"/>
    <w:rsid w:val="00E36182"/>
    <w:rsid w:val="00E75128"/>
    <w:rsid w:val="00EA4C19"/>
    <w:rsid w:val="00ED1F11"/>
    <w:rsid w:val="00EF76FD"/>
    <w:rsid w:val="00F0452B"/>
    <w:rsid w:val="00FB3C4A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ercomplexpla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sa.hucks@fire.ca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tp.nifc.gov/incident_specific_data/pacific_nw/2017_Incidents_Oregon/2017_Miller_Complex_OR_RSF_00647/IR/20171009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Hucks, Elsa@CALFIRE</cp:lastModifiedBy>
  <cp:revision>3</cp:revision>
  <cp:lastPrinted>2004-03-23T21:00:00Z</cp:lastPrinted>
  <dcterms:created xsi:type="dcterms:W3CDTF">2017-10-09T06:36:00Z</dcterms:created>
  <dcterms:modified xsi:type="dcterms:W3CDTF">2017-10-09T07:05:00Z</dcterms:modified>
</cp:coreProperties>
</file>