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25377" w:rsidRDefault="002318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BUCK FIRE</w:t>
            </w:r>
          </w:p>
          <w:p w:rsidR="00231836" w:rsidRPr="00CB255A" w:rsidRDefault="002318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CA-SHF-001850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2318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231836" w:rsidRPr="00CB255A" w:rsidRDefault="002318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1811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RICC (530) 226-2400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1A0A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3,232</w:t>
            </w:r>
            <w:r w:rsidR="0018117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2319D5" w:rsidP="00444F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</w:t>
            </w:r>
            <w:r w:rsidR="00061D8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CB07A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966771" w:rsidRDefault="00541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2124</w:t>
            </w:r>
            <w:r w:rsidR="00CB07A6" w:rsidRPr="00181178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6F2419" w:rsidRPr="00181178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9748D6" w:rsidRPr="00966771" w:rsidRDefault="009748D6" w:rsidP="00A65E2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66771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6677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6F2419" w:rsidRPr="006F2419" w:rsidRDefault="005419C3" w:rsidP="00A65E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09/19</w:t>
            </w:r>
            <w:r w:rsidR="00231836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2318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318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25377" w:rsidRDefault="006F2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F2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3159C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Liz McNichols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3159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181178" w:rsidRDefault="00181178" w:rsidP="003C41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 Casey</w:t>
            </w:r>
          </w:p>
          <w:p w:rsidR="00181178" w:rsidRPr="00CB255A" w:rsidRDefault="00231836" w:rsidP="003C41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530-727-7045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25377" w:rsidRPr="00CB255A" w:rsidRDefault="003C419F" w:rsidP="006859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81178">
              <w:rPr>
                <w:rFonts w:ascii="Tahoma" w:hAnsi="Tahoma" w:cs="Tahoma"/>
                <w:sz w:val="20"/>
                <w:szCs w:val="20"/>
              </w:rPr>
              <w:t>A-</w:t>
            </w:r>
            <w:r w:rsidR="00231836">
              <w:rPr>
                <w:rFonts w:ascii="Tahoma" w:hAnsi="Tahoma" w:cs="Tahoma"/>
                <w:sz w:val="20"/>
                <w:szCs w:val="20"/>
              </w:rPr>
              <w:t>2</w:t>
            </w:r>
            <w:r w:rsidR="005419C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159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N-144</w:t>
            </w:r>
            <w:r w:rsidR="008E43EA">
              <w:rPr>
                <w:rFonts w:ascii="Tahoma" w:hAnsi="Tahoma" w:cs="Tahoma"/>
                <w:sz w:val="20"/>
                <w:szCs w:val="20"/>
              </w:rPr>
              <w:t>Z</w:t>
            </w:r>
            <w:r w:rsidR="00880B94" w:rsidRPr="00880B94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Default="003159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Rob Navarro</w:t>
            </w:r>
            <w:r w:rsidR="0072069A">
              <w:rPr>
                <w:rFonts w:ascii="Tahoma" w:hAnsi="Tahoma" w:cs="Tahoma"/>
                <w:sz w:val="20"/>
                <w:szCs w:val="20"/>
              </w:rPr>
              <w:t xml:space="preserve"> (IR Tech)</w:t>
            </w:r>
          </w:p>
          <w:p w:rsidR="0072069A" w:rsidRPr="00CB255A" w:rsidRDefault="00541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</w:t>
            </w:r>
            <w:r w:rsidR="003159CE">
              <w:rPr>
                <w:rFonts w:ascii="Tahoma" w:hAnsi="Tahoma" w:cs="Tahoma"/>
                <w:sz w:val="20"/>
                <w:szCs w:val="20"/>
              </w:rPr>
              <w:t xml:space="preserve"> / Johnson</w:t>
            </w:r>
            <w:r w:rsidR="0072069A">
              <w:rPr>
                <w:rFonts w:ascii="Tahoma" w:hAnsi="Tahoma" w:cs="Tahoma"/>
                <w:sz w:val="20"/>
                <w:szCs w:val="20"/>
              </w:rPr>
              <w:t xml:space="preserve"> (Pilots)</w:t>
            </w:r>
          </w:p>
        </w:tc>
      </w:tr>
      <w:tr w:rsidR="009748D6" w:rsidRPr="000309F5" w:rsidTr="00966771">
        <w:trPr>
          <w:trHeight w:val="630"/>
        </w:trPr>
        <w:tc>
          <w:tcPr>
            <w:tcW w:w="1250" w:type="pct"/>
            <w:gridSpan w:val="2"/>
            <w:tcBorders>
              <w:bottom w:val="single" w:sz="4" w:space="0" w:color="000000"/>
            </w:tcBorders>
          </w:tcPr>
          <w:p w:rsidR="009748D6" w:rsidRPr="0096677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66771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966771" w:rsidRDefault="00966771" w:rsidP="00141FA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2418">
              <w:rPr>
                <w:rFonts w:ascii="Tahoma" w:hAnsi="Tahoma" w:cs="Tahoma"/>
                <w:sz w:val="20"/>
                <w:szCs w:val="20"/>
              </w:rPr>
              <w:t xml:space="preserve">Imagery was </w:t>
            </w:r>
            <w:r w:rsidR="009E09CD">
              <w:rPr>
                <w:rFonts w:ascii="Tahoma" w:hAnsi="Tahoma" w:cs="Tahoma"/>
                <w:sz w:val="20"/>
                <w:szCs w:val="20"/>
              </w:rPr>
              <w:t>good, 1</w:t>
            </w:r>
            <w:r w:rsidR="0018753B" w:rsidRPr="00A12418">
              <w:rPr>
                <w:rFonts w:ascii="Tahoma" w:hAnsi="Tahoma" w:cs="Tahoma"/>
                <w:sz w:val="20"/>
                <w:szCs w:val="20"/>
              </w:rPr>
              <w:t xml:space="preserve"> strip</w:t>
            </w:r>
            <w:r w:rsidR="00D0521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750D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419C3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9748D6" w:rsidRPr="000309F5" w:rsidTr="00966771">
        <w:trPr>
          <w:trHeight w:val="614"/>
        </w:trPr>
        <w:tc>
          <w:tcPr>
            <w:tcW w:w="1250" w:type="pct"/>
            <w:gridSpan w:val="2"/>
            <w:tcBorders>
              <w:bottom w:val="nil"/>
            </w:tcBorders>
          </w:tcPr>
          <w:p w:rsidR="009748D6" w:rsidRPr="0096677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66771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966771" w:rsidRDefault="005419C3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09/19</w:t>
            </w:r>
            <w:r w:rsidR="00231836">
              <w:rPr>
                <w:rFonts w:ascii="Tahoma" w:hAnsi="Tahoma" w:cs="Tahoma"/>
                <w:sz w:val="20"/>
                <w:szCs w:val="20"/>
              </w:rPr>
              <w:t>/2017</w:t>
            </w:r>
            <w:r>
              <w:rPr>
                <w:rFonts w:ascii="Tahoma" w:hAnsi="Tahoma" w:cs="Tahoma"/>
                <w:sz w:val="20"/>
                <w:szCs w:val="20"/>
              </w:rPr>
              <w:t xml:space="preserve"> @ 2145</w:t>
            </w:r>
            <w:r w:rsidR="00D052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F2419" w:rsidRPr="00181178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8E43EA" w:rsidRDefault="00541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maps, Zipped </w:t>
            </w:r>
            <w:r w:rsidR="008E43EA">
              <w:rPr>
                <w:rFonts w:ascii="Tahoma" w:hAnsi="Tahoma" w:cs="Tahoma"/>
                <w:sz w:val="20"/>
                <w:szCs w:val="20"/>
              </w:rPr>
              <w:t>Shapefile</w:t>
            </w:r>
            <w:r>
              <w:rPr>
                <w:rFonts w:ascii="Tahoma" w:hAnsi="Tahoma" w:cs="Tahoma"/>
                <w:sz w:val="20"/>
                <w:szCs w:val="20"/>
              </w:rPr>
              <w:t>s, IR Log file, KMZ file.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5419C3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Pr="00A70578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http://ftp.nifc.gov/incident_specific_data/calif_n/!2017%20FEDERAL_Incidents/CA-SHF-001850_Buck/IR/20170920</w:t>
              </w:r>
            </w:hyperlink>
          </w:p>
          <w:p w:rsidR="00231836" w:rsidRPr="006F2419" w:rsidRDefault="00231836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email: eyounger@fs.fed.us</w:t>
            </w:r>
          </w:p>
        </w:tc>
      </w:tr>
      <w:tr w:rsidR="009748D6" w:rsidRPr="000309F5" w:rsidTr="00966771">
        <w:trPr>
          <w:trHeight w:val="614"/>
        </w:trPr>
        <w:tc>
          <w:tcPr>
            <w:tcW w:w="1250" w:type="pct"/>
            <w:gridSpan w:val="2"/>
            <w:tcBorders>
              <w:top w:val="nil"/>
            </w:tcBorders>
          </w:tcPr>
          <w:p w:rsidR="009748D6" w:rsidRPr="008F2C6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F2C6E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8F2C6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F2C6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07A6" w:rsidRDefault="00231836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09/19/2017</w:t>
            </w:r>
            <w:r w:rsidR="00F70A1B" w:rsidRPr="00FE23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70A1B" w:rsidRPr="00645AC8">
              <w:rPr>
                <w:rFonts w:ascii="Tahoma" w:hAnsi="Tahoma" w:cs="Tahoma"/>
                <w:sz w:val="20"/>
                <w:szCs w:val="20"/>
              </w:rPr>
              <w:t xml:space="preserve">@ </w:t>
            </w:r>
            <w:r w:rsidR="00A0391A">
              <w:rPr>
                <w:rFonts w:ascii="Tahoma" w:hAnsi="Tahoma" w:cs="Tahoma"/>
                <w:sz w:val="20"/>
                <w:szCs w:val="20"/>
              </w:rPr>
              <w:t>232</w:t>
            </w:r>
            <w:bookmarkStart w:id="0" w:name="_GoBack"/>
            <w:bookmarkEnd w:id="0"/>
            <w:r w:rsidR="005419C3">
              <w:rPr>
                <w:rFonts w:ascii="Tahoma" w:hAnsi="Tahoma" w:cs="Tahoma"/>
                <w:sz w:val="20"/>
                <w:szCs w:val="20"/>
              </w:rPr>
              <w:t>5</w:t>
            </w:r>
            <w:r w:rsidR="006F2419" w:rsidRPr="00645AC8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18117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645AC8" w:rsidRDefault="00645AC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D05213">
              <w:rPr>
                <w:rFonts w:ascii="Tahoma" w:hAnsi="Tahoma" w:cs="Tahoma"/>
                <w:sz w:val="20"/>
                <w:szCs w:val="20"/>
              </w:rPr>
              <w:t xml:space="preserve">vicinity of the </w:t>
            </w:r>
            <w:r>
              <w:rPr>
                <w:rFonts w:ascii="Tahoma" w:hAnsi="Tahoma" w:cs="Tahoma"/>
                <w:sz w:val="20"/>
                <w:szCs w:val="20"/>
              </w:rPr>
              <w:t xml:space="preserve">Buck Fire </w:t>
            </w:r>
            <w:r w:rsidR="00D05213">
              <w:rPr>
                <w:rFonts w:ascii="Tahoma" w:hAnsi="Tahoma" w:cs="Tahoma"/>
                <w:sz w:val="20"/>
                <w:szCs w:val="20"/>
              </w:rPr>
              <w:t xml:space="preserve">was </w:t>
            </w:r>
            <w:r w:rsidR="005419C3">
              <w:rPr>
                <w:rFonts w:ascii="Tahoma" w:hAnsi="Tahoma" w:cs="Tahoma"/>
                <w:sz w:val="20"/>
                <w:szCs w:val="20"/>
              </w:rPr>
              <w:t xml:space="preserve">again </w:t>
            </w:r>
            <w:r w:rsidR="00D05213">
              <w:rPr>
                <w:rFonts w:ascii="Tahoma" w:hAnsi="Tahoma" w:cs="Tahoma"/>
                <w:sz w:val="20"/>
                <w:szCs w:val="20"/>
              </w:rPr>
              <w:t>completely cloud covered</w:t>
            </w:r>
            <w:r w:rsidR="001A0A29">
              <w:rPr>
                <w:rFonts w:ascii="Tahoma" w:hAnsi="Tahoma" w:cs="Tahoma"/>
                <w:sz w:val="20"/>
                <w:szCs w:val="20"/>
              </w:rPr>
              <w:t>, for a second night</w:t>
            </w:r>
            <w:r w:rsidR="005936FF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2319D5">
              <w:rPr>
                <w:rFonts w:ascii="Tahoma" w:hAnsi="Tahoma" w:cs="Tahoma"/>
                <w:sz w:val="20"/>
                <w:szCs w:val="20"/>
              </w:rPr>
              <w:t>Although o</w:t>
            </w:r>
            <w:r w:rsidR="005419C3">
              <w:rPr>
                <w:rFonts w:ascii="Tahoma" w:hAnsi="Tahoma" w:cs="Tahoma"/>
                <w:sz w:val="20"/>
                <w:szCs w:val="20"/>
              </w:rPr>
              <w:t>nly a few heat signatures were visible through the clouds</w:t>
            </w:r>
            <w:r w:rsidR="002319D5">
              <w:rPr>
                <w:rFonts w:ascii="Tahoma" w:hAnsi="Tahoma" w:cs="Tahoma"/>
                <w:sz w:val="20"/>
                <w:szCs w:val="20"/>
              </w:rPr>
              <w:t>, some new areas of heat and growth were found in the no</w:t>
            </w:r>
            <w:r w:rsidR="005E609B">
              <w:rPr>
                <w:rFonts w:ascii="Tahoma" w:hAnsi="Tahoma" w:cs="Tahoma"/>
                <w:sz w:val="20"/>
                <w:szCs w:val="20"/>
              </w:rPr>
              <w:t>rtheast</w:t>
            </w:r>
            <w:r w:rsidR="002319D5">
              <w:rPr>
                <w:rFonts w:ascii="Tahoma" w:hAnsi="Tahoma" w:cs="Tahoma"/>
                <w:sz w:val="20"/>
                <w:szCs w:val="20"/>
              </w:rPr>
              <w:t xml:space="preserve"> section of the fire</w:t>
            </w:r>
            <w:r w:rsidR="005419C3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5E609B">
              <w:rPr>
                <w:rFonts w:ascii="Tahoma" w:hAnsi="Tahoma" w:cs="Tahoma"/>
                <w:sz w:val="20"/>
                <w:szCs w:val="20"/>
              </w:rPr>
              <w:t>E</w:t>
            </w:r>
            <w:r w:rsidR="005936FF">
              <w:rPr>
                <w:rFonts w:ascii="Tahoma" w:hAnsi="Tahoma" w:cs="Tahoma"/>
                <w:sz w:val="20"/>
                <w:szCs w:val="20"/>
              </w:rPr>
              <w:t>nough heat was visible through gaps in the cloud cover to roughly estima</w:t>
            </w:r>
            <w:r w:rsidR="00061D83">
              <w:rPr>
                <w:rFonts w:ascii="Tahoma" w:hAnsi="Tahoma" w:cs="Tahoma"/>
                <w:sz w:val="20"/>
                <w:szCs w:val="20"/>
              </w:rPr>
              <w:t>te where the perimeter had expanded</w:t>
            </w:r>
            <w:r w:rsidR="005936FF">
              <w:rPr>
                <w:rFonts w:ascii="Tahoma" w:hAnsi="Tahoma" w:cs="Tahoma"/>
                <w:sz w:val="20"/>
                <w:szCs w:val="20"/>
              </w:rPr>
              <w:t xml:space="preserve"> since the last mappin</w:t>
            </w:r>
            <w:r w:rsidR="002319D5">
              <w:rPr>
                <w:rFonts w:ascii="Tahoma" w:hAnsi="Tahoma" w:cs="Tahoma"/>
                <w:sz w:val="20"/>
                <w:szCs w:val="20"/>
              </w:rPr>
              <w:t>g.  I began mapping using the heat perimeter from the previous evening (20170918_2254_Buck_HeatPerimeter.shp</w:t>
            </w:r>
            <w:r w:rsidR="005936FF">
              <w:rPr>
                <w:rFonts w:ascii="Tahoma" w:hAnsi="Tahoma" w:cs="Tahoma"/>
                <w:sz w:val="20"/>
                <w:szCs w:val="20"/>
              </w:rPr>
              <w:t>) as a starting point for this interpretation.  Updates to the perimeter were made only where it was evident that heat had moved beyond the previously mapped perimeter.</w:t>
            </w:r>
            <w:r w:rsidR="005E609B">
              <w:rPr>
                <w:rFonts w:ascii="Tahoma" w:hAnsi="Tahoma" w:cs="Tahoma"/>
                <w:sz w:val="20"/>
                <w:szCs w:val="20"/>
              </w:rPr>
              <w:t xml:space="preserve">  T</w:t>
            </w:r>
            <w:r w:rsidR="001A0A29">
              <w:rPr>
                <w:rFonts w:ascii="Tahoma" w:hAnsi="Tahoma" w:cs="Tahoma"/>
                <w:sz w:val="20"/>
                <w:szCs w:val="20"/>
              </w:rPr>
              <w:t>he growth</w:t>
            </w:r>
            <w:r w:rsidR="009A6A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609B">
              <w:rPr>
                <w:rFonts w:ascii="Tahoma" w:hAnsi="Tahoma" w:cs="Tahoma"/>
                <w:sz w:val="20"/>
                <w:szCs w:val="20"/>
              </w:rPr>
              <w:t xml:space="preserve">that was mapped is located </w:t>
            </w:r>
            <w:r w:rsidR="009A6A45">
              <w:rPr>
                <w:rFonts w:ascii="Tahoma" w:hAnsi="Tahoma" w:cs="Tahoma"/>
                <w:sz w:val="20"/>
                <w:szCs w:val="20"/>
              </w:rPr>
              <w:t>on the north</w:t>
            </w:r>
            <w:r w:rsidR="005E609B">
              <w:rPr>
                <w:rFonts w:ascii="Tahoma" w:hAnsi="Tahoma" w:cs="Tahoma"/>
                <w:sz w:val="20"/>
                <w:szCs w:val="20"/>
              </w:rPr>
              <w:t>east</w:t>
            </w:r>
            <w:r w:rsidR="009A6A45">
              <w:rPr>
                <w:rFonts w:ascii="Tahoma" w:hAnsi="Tahoma" w:cs="Tahoma"/>
                <w:sz w:val="20"/>
                <w:szCs w:val="20"/>
              </w:rPr>
              <w:t xml:space="preserve"> side </w:t>
            </w:r>
            <w:r w:rsidR="005E609B">
              <w:rPr>
                <w:rFonts w:ascii="Tahoma" w:hAnsi="Tahoma" w:cs="Tahoma"/>
                <w:sz w:val="20"/>
                <w:szCs w:val="20"/>
              </w:rPr>
              <w:t>of the fire</w:t>
            </w:r>
            <w:r w:rsidR="00632713">
              <w:rPr>
                <w:rFonts w:ascii="Tahoma" w:hAnsi="Tahoma" w:cs="Tahoma"/>
                <w:sz w:val="20"/>
                <w:szCs w:val="20"/>
              </w:rPr>
              <w:t xml:space="preserve"> (South ½ Sec. 33), on a ridgeline above and south of the East Fork of the South Fork of the Trinity River.  One polygon of intense heat and a cluster of isolated heat sources were found in this area.</w:t>
            </w:r>
            <w:r w:rsidR="00BB6342">
              <w:rPr>
                <w:rFonts w:ascii="Tahoma" w:hAnsi="Tahoma" w:cs="Tahoma"/>
                <w:sz w:val="20"/>
                <w:szCs w:val="20"/>
              </w:rPr>
              <w:t xml:space="preserve">  A total of 17 isolated heat sources were found throughout the fire.</w:t>
            </w:r>
          </w:p>
          <w:p w:rsidR="00632713" w:rsidRDefault="0063271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81178" w:rsidRPr="00BB6342" w:rsidRDefault="009A6A4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It is likely that more heat actually exists on the ground, than could be mapped tonight due to the cloud cover.  The estimated heat perimeter is a conservative </w:t>
            </w:r>
            <w:r w:rsidR="00061D83">
              <w:rPr>
                <w:rFonts w:ascii="Tahoma" w:hAnsi="Tahoma" w:cs="Tahoma"/>
                <w:sz w:val="20"/>
                <w:szCs w:val="20"/>
              </w:rPr>
              <w:t>estimate, as I chose to make updates where there was high confidence of heat on the ground, and avoided updates in areas that were unclear.  I would recommend flying this fire again to get a better mapping of the heat perimeter and heat categories.</w:t>
            </w:r>
          </w:p>
          <w:p w:rsidR="00231836" w:rsidRDefault="003346BB" w:rsidP="00745AB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Please let me know if there are any questions, comments or requests for additional IR products. </w:t>
            </w:r>
            <w:r w:rsidR="00231836">
              <w:rPr>
                <w:rFonts w:ascii="Tahoma" w:hAnsi="Tahoma" w:cs="Tahoma"/>
                <w:sz w:val="20"/>
                <w:szCs w:val="20"/>
              </w:rPr>
              <w:t>I appreciate any feedback.</w:t>
            </w:r>
          </w:p>
          <w:p w:rsidR="00745ABA" w:rsidRDefault="003346BB" w:rsidP="00745AB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Thank you</w:t>
            </w:r>
            <w:r w:rsidR="00231836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231836" w:rsidRDefault="00231836" w:rsidP="00745AB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(IRIN)</w:t>
            </w:r>
          </w:p>
          <w:p w:rsidR="00231836" w:rsidRDefault="00231836" w:rsidP="00745AB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  <w:p w:rsidR="00231836" w:rsidRPr="00550659" w:rsidRDefault="00231836" w:rsidP="00745AB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DC5" w:rsidRDefault="00C94DC5">
      <w:r>
        <w:separator/>
      </w:r>
    </w:p>
  </w:endnote>
  <w:endnote w:type="continuationSeparator" w:id="0">
    <w:p w:rsidR="00C94DC5" w:rsidRDefault="00C9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DC5" w:rsidRDefault="00C94DC5">
      <w:r>
        <w:separator/>
      </w:r>
    </w:p>
  </w:footnote>
  <w:footnote w:type="continuationSeparator" w:id="0">
    <w:p w:rsidR="00C94DC5" w:rsidRDefault="00C94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114E"/>
    <w:rsid w:val="000169DA"/>
    <w:rsid w:val="0002247D"/>
    <w:rsid w:val="00025377"/>
    <w:rsid w:val="000309F5"/>
    <w:rsid w:val="00061D83"/>
    <w:rsid w:val="000A1793"/>
    <w:rsid w:val="0010480C"/>
    <w:rsid w:val="00105747"/>
    <w:rsid w:val="00133DB7"/>
    <w:rsid w:val="00137886"/>
    <w:rsid w:val="00141FAA"/>
    <w:rsid w:val="001660E7"/>
    <w:rsid w:val="00181178"/>
    <w:rsid w:val="00181A56"/>
    <w:rsid w:val="0018349A"/>
    <w:rsid w:val="0018753B"/>
    <w:rsid w:val="001A0A29"/>
    <w:rsid w:val="001B23CF"/>
    <w:rsid w:val="001E3948"/>
    <w:rsid w:val="00202FC5"/>
    <w:rsid w:val="0020532C"/>
    <w:rsid w:val="0022172E"/>
    <w:rsid w:val="00231836"/>
    <w:rsid w:val="002319D5"/>
    <w:rsid w:val="00246869"/>
    <w:rsid w:val="00257598"/>
    <w:rsid w:val="00262E34"/>
    <w:rsid w:val="00273959"/>
    <w:rsid w:val="002C2628"/>
    <w:rsid w:val="003159CE"/>
    <w:rsid w:val="00320B15"/>
    <w:rsid w:val="003346BB"/>
    <w:rsid w:val="00335DE8"/>
    <w:rsid w:val="00361BA3"/>
    <w:rsid w:val="0036761C"/>
    <w:rsid w:val="003722E5"/>
    <w:rsid w:val="003C419F"/>
    <w:rsid w:val="003F20F3"/>
    <w:rsid w:val="00416374"/>
    <w:rsid w:val="004324DA"/>
    <w:rsid w:val="00444F74"/>
    <w:rsid w:val="004A6FB4"/>
    <w:rsid w:val="004E4C46"/>
    <w:rsid w:val="004F68A8"/>
    <w:rsid w:val="005419C3"/>
    <w:rsid w:val="005452B4"/>
    <w:rsid w:val="00550659"/>
    <w:rsid w:val="005727C2"/>
    <w:rsid w:val="005878BB"/>
    <w:rsid w:val="005936FF"/>
    <w:rsid w:val="005A71B4"/>
    <w:rsid w:val="005B320F"/>
    <w:rsid w:val="005C60B1"/>
    <w:rsid w:val="005E4EB6"/>
    <w:rsid w:val="005E609B"/>
    <w:rsid w:val="00611CC8"/>
    <w:rsid w:val="00632713"/>
    <w:rsid w:val="0063737D"/>
    <w:rsid w:val="006446A6"/>
    <w:rsid w:val="00645AC8"/>
    <w:rsid w:val="00650FBF"/>
    <w:rsid w:val="00685918"/>
    <w:rsid w:val="006A0759"/>
    <w:rsid w:val="006A66A7"/>
    <w:rsid w:val="006D53AE"/>
    <w:rsid w:val="006F2419"/>
    <w:rsid w:val="0072069A"/>
    <w:rsid w:val="007368B4"/>
    <w:rsid w:val="00745ABA"/>
    <w:rsid w:val="00750D6F"/>
    <w:rsid w:val="007911D1"/>
    <w:rsid w:val="007924FE"/>
    <w:rsid w:val="007B2F7F"/>
    <w:rsid w:val="007C5AFE"/>
    <w:rsid w:val="00821F8E"/>
    <w:rsid w:val="00880B94"/>
    <w:rsid w:val="008816EB"/>
    <w:rsid w:val="008905E1"/>
    <w:rsid w:val="008A605B"/>
    <w:rsid w:val="008E43EA"/>
    <w:rsid w:val="008E7196"/>
    <w:rsid w:val="008F2C6E"/>
    <w:rsid w:val="0091022F"/>
    <w:rsid w:val="00935C5E"/>
    <w:rsid w:val="009365FC"/>
    <w:rsid w:val="0096343E"/>
    <w:rsid w:val="00966771"/>
    <w:rsid w:val="009748D6"/>
    <w:rsid w:val="009A6A45"/>
    <w:rsid w:val="009C1A6C"/>
    <w:rsid w:val="009C2908"/>
    <w:rsid w:val="009E09CD"/>
    <w:rsid w:val="00A0391A"/>
    <w:rsid w:val="00A12418"/>
    <w:rsid w:val="00A2031B"/>
    <w:rsid w:val="00A31CFA"/>
    <w:rsid w:val="00A56502"/>
    <w:rsid w:val="00A624C7"/>
    <w:rsid w:val="00A65467"/>
    <w:rsid w:val="00A65E2B"/>
    <w:rsid w:val="00A75198"/>
    <w:rsid w:val="00AF6213"/>
    <w:rsid w:val="00B23F3D"/>
    <w:rsid w:val="00B55BEF"/>
    <w:rsid w:val="00B62065"/>
    <w:rsid w:val="00B701F3"/>
    <w:rsid w:val="00B770B9"/>
    <w:rsid w:val="00BA093F"/>
    <w:rsid w:val="00BB6342"/>
    <w:rsid w:val="00BD0A6F"/>
    <w:rsid w:val="00BE4EEC"/>
    <w:rsid w:val="00C20650"/>
    <w:rsid w:val="00C503E4"/>
    <w:rsid w:val="00C61171"/>
    <w:rsid w:val="00C653EB"/>
    <w:rsid w:val="00C76E6C"/>
    <w:rsid w:val="00C94DC5"/>
    <w:rsid w:val="00CA77CA"/>
    <w:rsid w:val="00CB07A6"/>
    <w:rsid w:val="00CB255A"/>
    <w:rsid w:val="00D05213"/>
    <w:rsid w:val="00D2721F"/>
    <w:rsid w:val="00D421FE"/>
    <w:rsid w:val="00D51716"/>
    <w:rsid w:val="00D53617"/>
    <w:rsid w:val="00D93B44"/>
    <w:rsid w:val="00D946E5"/>
    <w:rsid w:val="00DA7FC2"/>
    <w:rsid w:val="00DC6D9B"/>
    <w:rsid w:val="00E044BB"/>
    <w:rsid w:val="00E37305"/>
    <w:rsid w:val="00E75921"/>
    <w:rsid w:val="00E945E3"/>
    <w:rsid w:val="00EC0636"/>
    <w:rsid w:val="00EF76FD"/>
    <w:rsid w:val="00F4571B"/>
    <w:rsid w:val="00F70224"/>
    <w:rsid w:val="00F70A1B"/>
    <w:rsid w:val="00F7137C"/>
    <w:rsid w:val="00F81DEE"/>
    <w:rsid w:val="00FB3C4A"/>
    <w:rsid w:val="00FE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C160B9"/>
  <w15:docId w15:val="{A5B0E0DE-C557-4E11-B523-6ED86145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1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8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tp.nifc.gov/incident_specific_data/calif_n/!2017%20FEDERAL_Incidents/CA-SHF-001850_Buck/IR/201709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Kurt</cp:lastModifiedBy>
  <cp:revision>4</cp:revision>
  <cp:lastPrinted>2004-03-23T21:00:00Z</cp:lastPrinted>
  <dcterms:created xsi:type="dcterms:W3CDTF">2017-09-20T04:55:00Z</dcterms:created>
  <dcterms:modified xsi:type="dcterms:W3CDTF">2017-09-20T06:25:00Z</dcterms:modified>
</cp:coreProperties>
</file>