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1"/>
        <w:gridCol w:w="2310"/>
        <w:gridCol w:w="3326"/>
        <w:gridCol w:w="3729"/>
      </w:tblGrid>
      <w:tr w:rsidR="002A25F7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Orleans</w:t>
            </w:r>
          </w:p>
          <w:p w:rsidR="002061DC" w:rsidRPr="00CB255A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CA-SRF-000741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2061DC" w:rsidRDefault="002061DC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 IRIN-T</w:t>
            </w:r>
          </w:p>
          <w:p w:rsidR="009748D6" w:rsidRPr="00CB255A" w:rsidRDefault="005B7799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Howard Harrison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Dispatch</w:t>
            </w:r>
          </w:p>
          <w:p w:rsidR="002061DC" w:rsidRPr="00CB255A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707-726-1266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914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1218</w:t>
            </w:r>
            <w:r w:rsidR="00BF55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54BF5" w:rsidP="006914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14EE">
              <w:rPr>
                <w:rFonts w:ascii="Tahoma" w:hAnsi="Tahoma" w:cs="Tahoma"/>
                <w:sz w:val="20"/>
                <w:szCs w:val="20"/>
              </w:rPr>
              <w:t>326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2A25F7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E2D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E2DD3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2061DC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Tillamook,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503-801-3581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061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A: 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530-310-4257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061D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2A25F7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DC78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Salmon</w:t>
            </w:r>
          </w:p>
        </w:tc>
        <w:tc>
          <w:tcPr>
            <w:tcW w:w="0" w:type="auto"/>
          </w:tcPr>
          <w:p w:rsidR="007E2DD3" w:rsidRDefault="005B320F" w:rsidP="007E2D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7E2DD3" w:rsidRDefault="007E2DD3" w:rsidP="007E2D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061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N144Z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74507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Johnson/Boyce/</w:t>
            </w:r>
            <w:proofErr w:type="spellStart"/>
            <w:r>
              <w:rPr>
                <w:rFonts w:ascii="Arial" w:hAnsi="Arial" w:cs="Arial"/>
                <w:u w:val="single"/>
              </w:rPr>
              <w:t>Bayock</w:t>
            </w:r>
            <w:proofErr w:type="spellEnd"/>
          </w:p>
        </w:tc>
      </w:tr>
      <w:tr w:rsidR="002A25F7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F5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Quality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F5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2A25F7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E2D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2061DC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0140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F7312" w:rsidP="00DC782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="00DC7820" w:rsidRPr="00DC7820">
              <w:rPr>
                <w:rFonts w:ascii="Tahoma" w:hAnsi="Tahoma" w:cs="Tahoma"/>
                <w:sz w:val="20"/>
                <w:szCs w:val="20"/>
              </w:rPr>
              <w:t xml:space="preserve">/incident_specific_data/calif_n/!2017 </w:t>
            </w:r>
            <w:proofErr w:type="spellStart"/>
            <w:r w:rsidR="00DC7820" w:rsidRPr="00DC7820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="00DC7820" w:rsidRPr="00DC7820">
              <w:rPr>
                <w:rFonts w:ascii="Tahoma" w:hAnsi="Tahoma" w:cs="Tahoma"/>
                <w:sz w:val="20"/>
                <w:szCs w:val="20"/>
              </w:rPr>
              <w:t>/CA-SRF-000741_Orleans</w:t>
            </w:r>
            <w:r w:rsidR="00DC7820">
              <w:rPr>
                <w:rFonts w:ascii="Tahoma" w:hAnsi="Tahoma" w:cs="Tahoma"/>
                <w:sz w:val="20"/>
                <w:szCs w:val="20"/>
              </w:rPr>
              <w:t>/IR/2017073</w:t>
            </w:r>
            <w:r w:rsidR="00ED54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A25F7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E2D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07/31</w:t>
            </w:r>
            <w:r w:rsidR="002061DC">
              <w:rPr>
                <w:rFonts w:ascii="Tahoma" w:hAnsi="Tahoma" w:cs="Tahoma"/>
                <w:sz w:val="20"/>
                <w:szCs w:val="20"/>
              </w:rPr>
              <w:t>/2017</w:t>
            </w:r>
            <w:r w:rsidR="006914EE">
              <w:rPr>
                <w:rFonts w:ascii="Tahoma" w:hAnsi="Tahoma" w:cs="Tahoma"/>
                <w:sz w:val="20"/>
                <w:szCs w:val="20"/>
              </w:rPr>
              <w:t xml:space="preserve"> @ 0400</w:t>
            </w:r>
            <w:bookmarkStart w:id="0" w:name="_GoBack"/>
            <w:bookmarkEnd w:id="0"/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85C48" w:rsidRDefault="00585C4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5C48">
              <w:rPr>
                <w:rFonts w:ascii="Tahoma" w:hAnsi="Tahoma" w:cs="Tahoma"/>
                <w:b/>
                <w:sz w:val="20"/>
                <w:szCs w:val="20"/>
              </w:rPr>
              <w:t>Orleans –West</w:t>
            </w:r>
          </w:p>
          <w:p w:rsidR="00585C48" w:rsidRDefault="000A3B1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85C48">
              <w:rPr>
                <w:rFonts w:ascii="Tahoma" w:hAnsi="Tahoma" w:cs="Tahoma"/>
                <w:sz w:val="20"/>
                <w:szCs w:val="20"/>
              </w:rPr>
              <w:t>erimeter generated from pre</w:t>
            </w:r>
            <w:r w:rsidR="00A114A5">
              <w:rPr>
                <w:rFonts w:ascii="Tahoma" w:hAnsi="Tahoma" w:cs="Tahoma"/>
                <w:sz w:val="20"/>
                <w:szCs w:val="20"/>
              </w:rPr>
              <w:t>vious night perimeter for Orleans</w:t>
            </w:r>
            <w:r w:rsidR="00585C48">
              <w:rPr>
                <w:rFonts w:ascii="Tahoma" w:hAnsi="Tahoma" w:cs="Tahoma"/>
                <w:sz w:val="20"/>
                <w:szCs w:val="20"/>
              </w:rPr>
              <w:t xml:space="preserve"> West.</w:t>
            </w:r>
          </w:p>
          <w:p w:rsidR="00585C48" w:rsidRDefault="00585C4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Southern most perimeter in area of Forks of Blue peak. Two small perimeters almost adjacent with </w:t>
            </w:r>
            <w:r w:rsidR="00A114A5">
              <w:rPr>
                <w:rFonts w:ascii="Tahoma" w:hAnsi="Tahoma" w:cs="Tahoma"/>
                <w:sz w:val="20"/>
                <w:szCs w:val="20"/>
              </w:rPr>
              <w:t>scattered heat mapped along northern edge of northern most perimeter and scattered heat mapped along southern edge of perimeter to the south</w:t>
            </w:r>
            <w:r w:rsidR="00FF0A9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85C48" w:rsidRDefault="00585C4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Northern most perimeter in area of headwaters of Medicine creek with scattered heat throughout </w:t>
            </w:r>
            <w:r w:rsidR="002338CE">
              <w:rPr>
                <w:rFonts w:ascii="Tahoma" w:hAnsi="Tahoma" w:cs="Tahoma"/>
                <w:sz w:val="20"/>
                <w:szCs w:val="20"/>
              </w:rPr>
              <w:t xml:space="preserve">western halve </w:t>
            </w:r>
            <w:proofErr w:type="gramStart"/>
            <w:r w:rsidR="002338CE">
              <w:rPr>
                <w:rFonts w:ascii="Tahoma" w:hAnsi="Tahoma" w:cs="Tahoma"/>
                <w:sz w:val="20"/>
                <w:szCs w:val="20"/>
              </w:rPr>
              <w:t xml:space="preserve">of  </w:t>
            </w:r>
            <w:r w:rsidR="002338CE">
              <w:rPr>
                <w:rFonts w:ascii="Tahoma" w:hAnsi="Tahoma" w:cs="Tahoma"/>
                <w:sz w:val="20"/>
                <w:szCs w:val="20"/>
              </w:rPr>
              <w:t>perimeter</w:t>
            </w:r>
            <w:proofErr w:type="gramEnd"/>
            <w:r w:rsidR="002338CE">
              <w:rPr>
                <w:rFonts w:ascii="Tahoma" w:hAnsi="Tahoma" w:cs="Tahoma"/>
                <w:sz w:val="20"/>
                <w:szCs w:val="20"/>
              </w:rPr>
              <w:t xml:space="preserve"> interior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A25F7" w:rsidRDefault="002A25F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25F7">
              <w:rPr>
                <w:rFonts w:ascii="Tahoma" w:hAnsi="Tahoma" w:cs="Tahoma"/>
                <w:b/>
                <w:sz w:val="20"/>
                <w:szCs w:val="20"/>
              </w:rPr>
              <w:t>Orleans – Burney Lake</w:t>
            </w:r>
          </w:p>
          <w:p w:rsidR="002A25F7" w:rsidRDefault="002A25F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Pr="002A25F7">
              <w:rPr>
                <w:rFonts w:ascii="Tahoma" w:hAnsi="Tahoma" w:cs="Tahoma"/>
                <w:sz w:val="20"/>
                <w:szCs w:val="20"/>
              </w:rPr>
              <w:t xml:space="preserve">Perimeter generated from previous night </w:t>
            </w:r>
            <w:r w:rsidR="00102C4E">
              <w:rPr>
                <w:rFonts w:ascii="Tahoma" w:hAnsi="Tahoma" w:cs="Tahoma"/>
                <w:sz w:val="20"/>
                <w:szCs w:val="20"/>
              </w:rPr>
              <w:t xml:space="preserve">Orleans-Burney Lake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perimeter.  Largest heat perimeter in vicinity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Cuddihy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 headwaters</w:t>
            </w:r>
            <w:r w:rsidR="00102C4E">
              <w:rPr>
                <w:rFonts w:ascii="Tahoma" w:hAnsi="Tahoma" w:cs="Tahoma"/>
                <w:sz w:val="20"/>
                <w:szCs w:val="20"/>
              </w:rPr>
              <w:t xml:space="preserve"> moving down the drainage</w:t>
            </w:r>
            <w:proofErr w:type="gramStart"/>
            <w:r w:rsidR="00102C4E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Intense heat mapped along southern edge of peri</w:t>
            </w:r>
            <w:r w:rsidR="00102C4E">
              <w:rPr>
                <w:rFonts w:ascii="Tahoma" w:hAnsi="Tahoma" w:cs="Tahoma"/>
                <w:sz w:val="20"/>
                <w:szCs w:val="20"/>
              </w:rPr>
              <w:t>meter. Spot fire and isolated heat mapped to north of heat perimeter. Spot fire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mapped to the south </w:t>
            </w:r>
            <w:r w:rsidR="00102C4E">
              <w:rPr>
                <w:rFonts w:ascii="Tahoma" w:hAnsi="Tahoma" w:cs="Tahoma"/>
                <w:sz w:val="20"/>
                <w:szCs w:val="20"/>
              </w:rPr>
              <w:t>with scattered heat throughout eastern halve of spot fire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83281" w:rsidRDefault="0048328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83281">
              <w:rPr>
                <w:rFonts w:ascii="Tahoma" w:hAnsi="Tahoma" w:cs="Tahoma"/>
                <w:b/>
                <w:sz w:val="20"/>
                <w:szCs w:val="20"/>
              </w:rPr>
              <w:t xml:space="preserve">Orleans – </w:t>
            </w:r>
            <w:proofErr w:type="spellStart"/>
            <w:r w:rsidRPr="00483281">
              <w:rPr>
                <w:rFonts w:ascii="Tahoma" w:hAnsi="Tahoma" w:cs="Tahoma"/>
                <w:b/>
                <w:sz w:val="20"/>
                <w:szCs w:val="20"/>
              </w:rPr>
              <w:t>Ukonom</w:t>
            </w:r>
            <w:proofErr w:type="spellEnd"/>
            <w:r w:rsidRPr="0048328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483281">
              <w:rPr>
                <w:rFonts w:ascii="Tahoma" w:hAnsi="Tahoma" w:cs="Tahoma"/>
                <w:b/>
                <w:sz w:val="20"/>
                <w:szCs w:val="20"/>
              </w:rPr>
              <w:t>Mtn</w:t>
            </w:r>
            <w:proofErr w:type="spellEnd"/>
          </w:p>
          <w:p w:rsidR="00483281" w:rsidRPr="00483281" w:rsidRDefault="0048328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83281">
              <w:rPr>
                <w:rFonts w:ascii="Tahoma" w:hAnsi="Tahoma" w:cs="Tahoma"/>
                <w:sz w:val="20"/>
                <w:szCs w:val="20"/>
              </w:rPr>
              <w:t xml:space="preserve">Heat perimeter generated from previous night </w:t>
            </w:r>
            <w:r w:rsidR="00FF6806">
              <w:rPr>
                <w:rFonts w:ascii="Tahoma" w:hAnsi="Tahoma" w:cs="Tahoma"/>
                <w:sz w:val="20"/>
                <w:szCs w:val="20"/>
              </w:rPr>
              <w:t>Orleans</w:t>
            </w:r>
            <w:r w:rsidR="00DC67E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="00DC67EE">
              <w:rPr>
                <w:rFonts w:ascii="Tahoma" w:hAnsi="Tahoma" w:cs="Tahoma"/>
                <w:sz w:val="20"/>
                <w:szCs w:val="20"/>
              </w:rPr>
              <w:t>Ukonom</w:t>
            </w:r>
            <w:proofErr w:type="spellEnd"/>
            <w:r w:rsidR="00DC67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67EE"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 w:rsidR="00DC67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3281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 Area of intense heat mapped along northeast perimeter</w:t>
            </w:r>
            <w:r w:rsidR="00FF68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FF6806">
              <w:rPr>
                <w:rFonts w:ascii="Tahoma" w:hAnsi="Tahoma" w:cs="Tahoma"/>
                <w:sz w:val="20"/>
                <w:szCs w:val="20"/>
              </w:rPr>
              <w:t xml:space="preserve">reaching  </w:t>
            </w:r>
            <w:proofErr w:type="spellStart"/>
            <w:r w:rsidR="00FF6806">
              <w:rPr>
                <w:rFonts w:ascii="Tahoma" w:hAnsi="Tahoma" w:cs="Tahoma"/>
                <w:sz w:val="20"/>
                <w:szCs w:val="20"/>
              </w:rPr>
              <w:t>Ukonom</w:t>
            </w:r>
            <w:proofErr w:type="spellEnd"/>
            <w:proofErr w:type="gramEnd"/>
            <w:r w:rsidR="00FF6806">
              <w:rPr>
                <w:rFonts w:ascii="Tahoma" w:hAnsi="Tahoma" w:cs="Tahoma"/>
                <w:sz w:val="20"/>
                <w:szCs w:val="20"/>
              </w:rPr>
              <w:t xml:space="preserve"> creek  and well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into the Klamath Wild and Scenic River corridor. </w:t>
            </w:r>
            <w:r w:rsidR="002232CA">
              <w:rPr>
                <w:rFonts w:ascii="Tahoma" w:hAnsi="Tahoma" w:cs="Tahoma"/>
                <w:sz w:val="20"/>
                <w:szCs w:val="20"/>
              </w:rPr>
              <w:t xml:space="preserve">Spot Fire </w:t>
            </w:r>
            <w:r w:rsidR="00FF6806">
              <w:rPr>
                <w:rFonts w:ascii="Tahoma" w:hAnsi="Tahoma" w:cs="Tahoma"/>
                <w:sz w:val="20"/>
                <w:szCs w:val="20"/>
              </w:rPr>
              <w:t>and several isolated heat spots mapped to north of heat perimeter and inside Klamath Wild and Scenic corridor.</w:t>
            </w:r>
            <w:r w:rsidR="002232C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F6806">
              <w:rPr>
                <w:rFonts w:ascii="Tahoma" w:hAnsi="Tahoma" w:cs="Tahoma"/>
                <w:sz w:val="20"/>
                <w:szCs w:val="20"/>
              </w:rPr>
              <w:t xml:space="preserve">One spot fire mapped on north side of </w:t>
            </w:r>
            <w:proofErr w:type="spellStart"/>
            <w:r w:rsidR="00FF6806">
              <w:rPr>
                <w:rFonts w:ascii="Tahoma" w:hAnsi="Tahoma" w:cs="Tahoma"/>
                <w:sz w:val="20"/>
                <w:szCs w:val="20"/>
              </w:rPr>
              <w:t>Ukonom</w:t>
            </w:r>
            <w:proofErr w:type="spellEnd"/>
            <w:r w:rsidR="00FF6806">
              <w:rPr>
                <w:rFonts w:ascii="Tahoma" w:hAnsi="Tahoma" w:cs="Tahoma"/>
                <w:sz w:val="20"/>
                <w:szCs w:val="20"/>
              </w:rPr>
              <w:t xml:space="preserve"> creek</w:t>
            </w:r>
            <w:r w:rsidR="002558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DC67EE">
              <w:rPr>
                <w:rFonts w:ascii="Tahoma" w:hAnsi="Tahoma" w:cs="Tahoma"/>
                <w:sz w:val="20"/>
                <w:szCs w:val="20"/>
              </w:rPr>
              <w:t xml:space="preserve">Heat perimeter mapped across Thomas creek along southern edge. Scattered heat mapped throughout interior of heat perimeter </w:t>
            </w:r>
          </w:p>
          <w:p w:rsidR="00585C48" w:rsidRPr="00585C48" w:rsidRDefault="00585C4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8A" w:rsidRDefault="0003038A">
      <w:r>
        <w:separator/>
      </w:r>
    </w:p>
  </w:endnote>
  <w:endnote w:type="continuationSeparator" w:id="0">
    <w:p w:rsidR="0003038A" w:rsidRDefault="000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8A" w:rsidRDefault="0003038A">
      <w:r>
        <w:separator/>
      </w:r>
    </w:p>
  </w:footnote>
  <w:footnote w:type="continuationSeparator" w:id="0">
    <w:p w:rsidR="0003038A" w:rsidRDefault="0003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38A"/>
    <w:rsid w:val="000309F5"/>
    <w:rsid w:val="000A3B1B"/>
    <w:rsid w:val="00102C4E"/>
    <w:rsid w:val="00105747"/>
    <w:rsid w:val="00133DB7"/>
    <w:rsid w:val="00181A56"/>
    <w:rsid w:val="00185C1C"/>
    <w:rsid w:val="002061DC"/>
    <w:rsid w:val="0022172E"/>
    <w:rsid w:val="002232CA"/>
    <w:rsid w:val="002338CE"/>
    <w:rsid w:val="00255880"/>
    <w:rsid w:val="00262E34"/>
    <w:rsid w:val="002A25F7"/>
    <w:rsid w:val="002C007B"/>
    <w:rsid w:val="002C5523"/>
    <w:rsid w:val="002F48BE"/>
    <w:rsid w:val="00320B15"/>
    <w:rsid w:val="00354BF5"/>
    <w:rsid w:val="003B6A26"/>
    <w:rsid w:val="003F20F3"/>
    <w:rsid w:val="00483281"/>
    <w:rsid w:val="00503297"/>
    <w:rsid w:val="005327DE"/>
    <w:rsid w:val="005746C3"/>
    <w:rsid w:val="00585C48"/>
    <w:rsid w:val="005B320F"/>
    <w:rsid w:val="005B7799"/>
    <w:rsid w:val="0063737D"/>
    <w:rsid w:val="006446A6"/>
    <w:rsid w:val="00650FBF"/>
    <w:rsid w:val="006914EE"/>
    <w:rsid w:val="006A6A16"/>
    <w:rsid w:val="006D53AE"/>
    <w:rsid w:val="007924FE"/>
    <w:rsid w:val="007B2F7F"/>
    <w:rsid w:val="007E2DD3"/>
    <w:rsid w:val="00874507"/>
    <w:rsid w:val="008905E1"/>
    <w:rsid w:val="00935C5E"/>
    <w:rsid w:val="009748D6"/>
    <w:rsid w:val="009C2908"/>
    <w:rsid w:val="00A114A5"/>
    <w:rsid w:val="00A2031B"/>
    <w:rsid w:val="00A56502"/>
    <w:rsid w:val="00B770B9"/>
    <w:rsid w:val="00BD0A6F"/>
    <w:rsid w:val="00BF559E"/>
    <w:rsid w:val="00BF7312"/>
    <w:rsid w:val="00C503E4"/>
    <w:rsid w:val="00C61171"/>
    <w:rsid w:val="00CB255A"/>
    <w:rsid w:val="00D336CE"/>
    <w:rsid w:val="00DC67EE"/>
    <w:rsid w:val="00DC6D9B"/>
    <w:rsid w:val="00DC7820"/>
    <w:rsid w:val="00E80374"/>
    <w:rsid w:val="00ED54C5"/>
    <w:rsid w:val="00EF76FD"/>
    <w:rsid w:val="00FB3C4A"/>
    <w:rsid w:val="00FF0A9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23</cp:revision>
  <cp:lastPrinted>2015-03-05T17:28:00Z</cp:lastPrinted>
  <dcterms:created xsi:type="dcterms:W3CDTF">2015-03-05T17:31:00Z</dcterms:created>
  <dcterms:modified xsi:type="dcterms:W3CDTF">2017-07-31T10:58:00Z</dcterms:modified>
</cp:coreProperties>
</file>