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34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26,533 (Entire Complex)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46BB">
              <w:rPr>
                <w:rFonts w:ascii="Tahoma" w:hAnsi="Tahoma" w:cs="Tahoma"/>
                <w:sz w:val="20"/>
                <w:szCs w:val="20"/>
              </w:rPr>
              <w:t>6,753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53B">
              <w:rPr>
                <w:rFonts w:ascii="Tahoma" w:hAnsi="Tahoma" w:cs="Tahoma"/>
                <w:sz w:val="20"/>
                <w:szCs w:val="20"/>
              </w:rPr>
              <w:t>2052</w:t>
            </w:r>
            <w:r w:rsidR="0002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18753B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53B">
              <w:rPr>
                <w:rFonts w:ascii="Tahoma" w:hAnsi="Tahoma" w:cs="Tahoma"/>
                <w:sz w:val="20"/>
                <w:szCs w:val="20"/>
              </w:rPr>
              <w:t>September 6</w:t>
            </w:r>
            <w:r w:rsidR="006F2419" w:rsidRPr="0018753B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Brown, SITL</w:t>
            </w:r>
          </w:p>
          <w:p w:rsidR="0072069A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(619)359-3490</w:t>
            </w:r>
          </w:p>
          <w:p w:rsidR="0072069A" w:rsidRPr="00CB255A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ncteam2gis@gmail.cm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202FC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 (IR Tech)</w:t>
            </w:r>
          </w:p>
          <w:p w:rsidR="0072069A" w:rsidRPr="00CB255A" w:rsidRDefault="007206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Nelson (Pilots)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8753B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53B">
              <w:rPr>
                <w:rFonts w:ascii="Tahoma" w:hAnsi="Tahoma" w:cs="Tahoma"/>
                <w:sz w:val="20"/>
                <w:szCs w:val="20"/>
              </w:rPr>
              <w:t>Imagery was fair, with significant cloud cover, 3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A65467">
              <w:rPr>
                <w:rFonts w:ascii="Tahoma" w:hAnsi="Tahoma" w:cs="Tahoma"/>
                <w:sz w:val="20"/>
                <w:szCs w:val="20"/>
              </w:rPr>
              <w:t>oudy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8753B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53B">
              <w:rPr>
                <w:rFonts w:ascii="Tahoma" w:hAnsi="Tahoma" w:cs="Tahoma"/>
                <w:sz w:val="20"/>
                <w:szCs w:val="20"/>
              </w:rPr>
              <w:t>September 6</w:t>
            </w:r>
            <w:r w:rsidR="00B701F3" w:rsidRPr="0018753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8753B">
              <w:rPr>
                <w:rFonts w:ascii="Tahoma" w:hAnsi="Tahoma" w:cs="Tahoma"/>
                <w:sz w:val="20"/>
                <w:szCs w:val="20"/>
              </w:rPr>
              <w:t>2017 @ 233</w:t>
            </w:r>
            <w:r w:rsidR="00B701F3" w:rsidRPr="0018753B">
              <w:rPr>
                <w:rFonts w:ascii="Tahoma" w:hAnsi="Tahoma" w:cs="Tahoma"/>
                <w:sz w:val="20"/>
                <w:szCs w:val="20"/>
              </w:rPr>
              <w:t>0</w:t>
            </w:r>
            <w:r w:rsidR="006F2419" w:rsidRPr="0018753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202FC5">
              <w:rPr>
                <w:rFonts w:ascii="Tahoma" w:hAnsi="Tahoma" w:cs="Tahoma"/>
                <w:sz w:val="20"/>
                <w:szCs w:val="20"/>
              </w:rPr>
              <w:t>A-SRF-000741_Orleans/IR/20170907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22E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22E5">
              <w:rPr>
                <w:rFonts w:ascii="Tahoma" w:hAnsi="Tahoma" w:cs="Tahoma"/>
                <w:sz w:val="20"/>
                <w:szCs w:val="20"/>
              </w:rPr>
              <w:t>September 7</w:t>
            </w:r>
            <w:r w:rsidR="00F70A1B" w:rsidRPr="003722E5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F70A1B" w:rsidRPr="003346BB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346BB" w:rsidRPr="003346BB">
              <w:rPr>
                <w:rFonts w:ascii="Tahoma" w:hAnsi="Tahoma" w:cs="Tahoma"/>
                <w:sz w:val="20"/>
                <w:szCs w:val="20"/>
              </w:rPr>
              <w:t>0230</w:t>
            </w:r>
            <w:r w:rsidR="006F2419" w:rsidRPr="003346B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53B">
              <w:rPr>
                <w:rFonts w:ascii="Tahoma" w:hAnsi="Tahoma" w:cs="Tahoma"/>
                <w:sz w:val="20"/>
                <w:szCs w:val="20"/>
              </w:rPr>
              <w:t xml:space="preserve">Maps were created to only show detected heat and not entire fire </w:t>
            </w:r>
            <w:r w:rsidR="0018753B" w:rsidRPr="0018753B">
              <w:rPr>
                <w:rFonts w:ascii="Tahoma" w:hAnsi="Tahoma" w:cs="Tahoma"/>
                <w:sz w:val="20"/>
                <w:szCs w:val="20"/>
              </w:rPr>
              <w:t>complex</w:t>
            </w:r>
            <w:r w:rsidRPr="0018753B">
              <w:rPr>
                <w:rFonts w:ascii="Tahoma" w:hAnsi="Tahoma" w:cs="Tahoma"/>
                <w:sz w:val="20"/>
                <w:szCs w:val="20"/>
              </w:rPr>
              <w:t>.</w:t>
            </w:r>
            <w:r w:rsidR="009C1A6C" w:rsidRPr="0018753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722E5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22E5" w:rsidRPr="0018753B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20170906_0343_OrleansComplex_CASRF000741_Event.gdb from the incident.</w:t>
            </w:r>
          </w:p>
          <w:p w:rsidR="00550659" w:rsidRPr="00202FC5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  <w:u w:val="single"/>
              </w:rPr>
            </w:pPr>
          </w:p>
          <w:p w:rsidR="00550659" w:rsidRPr="0018753B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8753B"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4,234</w:t>
            </w:r>
            <w:r w:rsidR="00D2721F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 w:rsidRPr="0018753B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 w:rsidRPr="0018753B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18753B" w:rsidRPr="0018753B">
              <w:rPr>
                <w:rFonts w:ascii="Tahoma" w:hAnsi="Tahoma" w:cs="Tahoma"/>
                <w:sz w:val="20"/>
                <w:szCs w:val="20"/>
              </w:rPr>
              <w:t xml:space="preserve">No heat was detected tonight on this fire. </w:t>
            </w:r>
          </w:p>
          <w:p w:rsidR="00550659" w:rsidRPr="00202FC5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550659" w:rsidRPr="00202FC5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753B"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1,630</w:t>
            </w:r>
            <w:r w:rsidR="00D2721F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>: 1</w:t>
            </w:r>
            <w:r w:rsidR="00416374">
              <w:rPr>
                <w:rFonts w:ascii="Tahoma" w:hAnsi="Tahoma" w:cs="Tahoma"/>
                <w:sz w:val="20"/>
                <w:szCs w:val="20"/>
                <w:u w:val="single"/>
              </w:rPr>
              <w:t>79</w:t>
            </w:r>
            <w:r w:rsidR="0091022F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91022F" w:rsidRPr="0018753B">
              <w:rPr>
                <w:rFonts w:ascii="Tahoma" w:hAnsi="Tahoma" w:cs="Tahoma"/>
                <w:sz w:val="20"/>
                <w:szCs w:val="20"/>
              </w:rPr>
              <w:t>:</w:t>
            </w:r>
            <w:r w:rsidR="00257598" w:rsidRPr="0018753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7598" w:rsidRPr="003346BB">
              <w:rPr>
                <w:rFonts w:ascii="Tahoma" w:hAnsi="Tahoma" w:cs="Tahoma"/>
                <w:sz w:val="20"/>
                <w:szCs w:val="20"/>
              </w:rPr>
              <w:t xml:space="preserve">Fire continues to make minimal growth </w:t>
            </w:r>
            <w:r w:rsidR="00745ABA" w:rsidRPr="003346BB">
              <w:rPr>
                <w:rFonts w:ascii="Tahoma" w:hAnsi="Tahoma" w:cs="Tahoma"/>
                <w:sz w:val="20"/>
                <w:szCs w:val="20"/>
              </w:rPr>
              <w:t xml:space="preserve">on the ridge between </w:t>
            </w:r>
            <w:r w:rsidR="00257598" w:rsidRPr="003346BB">
              <w:rPr>
                <w:rFonts w:ascii="Tahoma" w:hAnsi="Tahoma" w:cs="Tahoma"/>
                <w:sz w:val="20"/>
                <w:szCs w:val="20"/>
              </w:rPr>
              <w:t>Green Granite Lake</w:t>
            </w:r>
            <w:r w:rsidR="00745ABA" w:rsidRPr="003346B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745ABA" w:rsidRPr="003346BB">
              <w:rPr>
                <w:rFonts w:ascii="Tahoma" w:hAnsi="Tahoma" w:cs="Tahoma"/>
                <w:sz w:val="20"/>
                <w:szCs w:val="20"/>
              </w:rPr>
              <w:t>Cuddihy</w:t>
            </w:r>
            <w:proofErr w:type="spellEnd"/>
            <w:r w:rsidR="00745ABA" w:rsidRPr="003346BB">
              <w:rPr>
                <w:rFonts w:ascii="Tahoma" w:hAnsi="Tahoma" w:cs="Tahoma"/>
                <w:sz w:val="20"/>
                <w:szCs w:val="20"/>
              </w:rPr>
              <w:t xml:space="preserve"> Lakes</w:t>
            </w:r>
            <w:r w:rsidR="00257598" w:rsidRPr="003346B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346BB" w:rsidRPr="003346BB">
              <w:rPr>
                <w:rFonts w:ascii="Tahoma" w:hAnsi="Tahoma" w:cs="Tahoma"/>
                <w:sz w:val="20"/>
                <w:szCs w:val="20"/>
              </w:rPr>
              <w:t xml:space="preserve">The area around </w:t>
            </w:r>
            <w:proofErr w:type="spellStart"/>
            <w:r w:rsidR="003346BB" w:rsidRPr="003346BB">
              <w:rPr>
                <w:rFonts w:ascii="Tahoma" w:hAnsi="Tahoma" w:cs="Tahoma"/>
                <w:sz w:val="20"/>
                <w:szCs w:val="20"/>
              </w:rPr>
              <w:t>Cuddiha</w:t>
            </w:r>
            <w:proofErr w:type="spellEnd"/>
            <w:r w:rsidR="003346BB" w:rsidRPr="003346BB">
              <w:rPr>
                <w:rFonts w:ascii="Tahoma" w:hAnsi="Tahoma" w:cs="Tahoma"/>
                <w:sz w:val="20"/>
                <w:szCs w:val="20"/>
              </w:rPr>
              <w:t xml:space="preserve"> Valley is a pocket of scattered heat now.</w:t>
            </w:r>
            <w:r w:rsidR="00CA77CA" w:rsidRPr="00334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6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0659" w:rsidRPr="00202FC5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BE4EEC" w:rsidRDefault="00550659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8753B"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20,356</w:t>
            </w:r>
            <w:r w:rsidR="00D2721F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CA77CA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: </w:t>
            </w:r>
            <w:r w:rsidR="0018753B" w:rsidRPr="0018753B">
              <w:rPr>
                <w:rFonts w:ascii="Tahoma" w:hAnsi="Tahoma" w:cs="Tahoma"/>
                <w:sz w:val="20"/>
                <w:szCs w:val="20"/>
                <w:u w:val="single"/>
              </w:rPr>
              <w:t>6,574</w:t>
            </w:r>
            <w:r w:rsidR="0091022F" w:rsidRPr="0018753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Pr="00BE4EEC">
              <w:rPr>
                <w:rFonts w:ascii="Tahoma" w:hAnsi="Tahoma" w:cs="Tahoma"/>
                <w:sz w:val="20"/>
                <w:szCs w:val="20"/>
              </w:rPr>
              <w:t>:</w:t>
            </w:r>
            <w:r w:rsidR="0001114E" w:rsidRPr="00BE4EE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E4EEC">
              <w:rPr>
                <w:rFonts w:ascii="Tahoma" w:hAnsi="Tahoma" w:cs="Tahoma"/>
                <w:sz w:val="20"/>
                <w:szCs w:val="20"/>
              </w:rPr>
              <w:t xml:space="preserve">There has been some significant growth on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 xml:space="preserve">. Many of the interior islands that were present show active heat signatures. The areas near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Stemshaw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 xml:space="preserve"> Meadows and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 xml:space="preserve"> Meadows on the northwestern edge of the fire show intense heat. The fire continues to back down into Irving Creek along the west and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Wooley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 xml:space="preserve"> Creek in the South. There is also significant intense heat near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Offield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 xml:space="preserve"> Saddle. Zulu 6 has now been consumed into </w:t>
            </w:r>
            <w:proofErr w:type="spellStart"/>
            <w:r w:rsidR="00BE4EEC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BE4EE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4EEC" w:rsidRDefault="00BE4EEC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D" w:rsidRDefault="00B23F3D">
      <w:r>
        <w:separator/>
      </w:r>
    </w:p>
  </w:endnote>
  <w:endnote w:type="continuationSeparator" w:id="0">
    <w:p w:rsidR="00B23F3D" w:rsidRDefault="00B2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D" w:rsidRDefault="00B23F3D">
      <w:r>
        <w:separator/>
      </w:r>
    </w:p>
  </w:footnote>
  <w:footnote w:type="continuationSeparator" w:id="0">
    <w:p w:rsidR="00B23F3D" w:rsidRDefault="00B2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2247D"/>
    <w:rsid w:val="00025377"/>
    <w:rsid w:val="000309F5"/>
    <w:rsid w:val="000A1793"/>
    <w:rsid w:val="0010480C"/>
    <w:rsid w:val="00105747"/>
    <w:rsid w:val="00133DB7"/>
    <w:rsid w:val="00137886"/>
    <w:rsid w:val="001660E7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20B15"/>
    <w:rsid w:val="003346BB"/>
    <w:rsid w:val="00335DE8"/>
    <w:rsid w:val="00361BA3"/>
    <w:rsid w:val="0036761C"/>
    <w:rsid w:val="003722E5"/>
    <w:rsid w:val="003F20F3"/>
    <w:rsid w:val="00416374"/>
    <w:rsid w:val="00444F74"/>
    <w:rsid w:val="004A6FB4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80B94"/>
    <w:rsid w:val="008816EB"/>
    <w:rsid w:val="008905E1"/>
    <w:rsid w:val="008A605B"/>
    <w:rsid w:val="008E43EA"/>
    <w:rsid w:val="008E7196"/>
    <w:rsid w:val="0091022F"/>
    <w:rsid w:val="00935C5E"/>
    <w:rsid w:val="009365FC"/>
    <w:rsid w:val="0096343E"/>
    <w:rsid w:val="009748D6"/>
    <w:rsid w:val="009C1A6C"/>
    <w:rsid w:val="009C2908"/>
    <w:rsid w:val="00A2031B"/>
    <w:rsid w:val="00A31CFA"/>
    <w:rsid w:val="00A56502"/>
    <w:rsid w:val="00A65467"/>
    <w:rsid w:val="00A65E2B"/>
    <w:rsid w:val="00A75198"/>
    <w:rsid w:val="00B23F3D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255A"/>
    <w:rsid w:val="00D2721F"/>
    <w:rsid w:val="00D421FE"/>
    <w:rsid w:val="00D53617"/>
    <w:rsid w:val="00D93B44"/>
    <w:rsid w:val="00D946E5"/>
    <w:rsid w:val="00DC6D9B"/>
    <w:rsid w:val="00E37305"/>
    <w:rsid w:val="00EC0636"/>
    <w:rsid w:val="00EF76FD"/>
    <w:rsid w:val="00F4571B"/>
    <w:rsid w:val="00F70224"/>
    <w:rsid w:val="00F70A1B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22</cp:revision>
  <cp:lastPrinted>2004-03-23T21:00:00Z</cp:lastPrinted>
  <dcterms:created xsi:type="dcterms:W3CDTF">2016-06-21T21:47:00Z</dcterms:created>
  <dcterms:modified xsi:type="dcterms:W3CDTF">2017-09-07T10:04:00Z</dcterms:modified>
</cp:coreProperties>
</file>