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CE6E5C" w:rsidRPr="001C6EAF" w:rsidRDefault="00CE6E5C" w:rsidP="00CE6E5C">
            <w:pPr>
              <w:spacing w:line="360" w:lineRule="auto"/>
              <w:rPr>
                <w:rFonts w:ascii="Arial" w:hAnsi="Arial" w:cs="Arial"/>
              </w:rPr>
            </w:pPr>
            <w:r>
              <w:rPr>
                <w:rFonts w:ascii="Arial" w:hAnsi="Arial" w:cs="Arial"/>
              </w:rPr>
              <w:t>Lime</w:t>
            </w:r>
          </w:p>
          <w:p w:rsidR="002C3FE0" w:rsidRPr="00CB255A" w:rsidRDefault="00CE6E5C" w:rsidP="00CE6E5C">
            <w:pPr>
              <w:spacing w:line="360" w:lineRule="auto"/>
              <w:rPr>
                <w:rFonts w:ascii="Tahoma" w:hAnsi="Tahoma" w:cs="Tahoma"/>
                <w:sz w:val="20"/>
                <w:szCs w:val="20"/>
              </w:rPr>
            </w:pPr>
            <w:r>
              <w:rPr>
                <w:rFonts w:ascii="Tahoma" w:hAnsi="Tahoma" w:cs="Tahoma"/>
                <w:sz w:val="20"/>
                <w:szCs w:val="20"/>
              </w:rPr>
              <w:t>CA-KNF-007074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000A9C" w:rsidP="00105747">
            <w:pPr>
              <w:spacing w:line="360" w:lineRule="auto"/>
              <w:rPr>
                <w:rFonts w:ascii="Tahoma" w:hAnsi="Tahoma" w:cs="Tahoma"/>
                <w:sz w:val="20"/>
                <w:szCs w:val="20"/>
              </w:rPr>
            </w:pPr>
            <w:hyperlink r:id="rId7"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CE6E5C" w:rsidRPr="003713F8" w:rsidRDefault="00CE6E5C" w:rsidP="00CE6E5C">
            <w:pPr>
              <w:spacing w:line="360" w:lineRule="auto"/>
              <w:rPr>
                <w:rFonts w:ascii="Tahoma" w:hAnsi="Tahoma" w:cs="Tahoma"/>
                <w:sz w:val="22"/>
                <w:szCs w:val="20"/>
              </w:rPr>
            </w:pPr>
            <w:r>
              <w:rPr>
                <w:rFonts w:ascii="Tahoma" w:hAnsi="Tahoma" w:cs="Tahoma"/>
                <w:sz w:val="22"/>
                <w:szCs w:val="20"/>
              </w:rPr>
              <w:t>YICC</w:t>
            </w:r>
          </w:p>
          <w:p w:rsidR="00CE6E5C" w:rsidRDefault="00CE6E5C" w:rsidP="00CE6E5C">
            <w:pPr>
              <w:spacing w:line="360" w:lineRule="auto"/>
              <w:rPr>
                <w:rFonts w:ascii="Tahoma" w:hAnsi="Tahoma" w:cs="Tahoma"/>
                <w:b/>
                <w:sz w:val="22"/>
                <w:szCs w:val="20"/>
              </w:rPr>
            </w:pPr>
            <w:r w:rsidRPr="001C6EAF">
              <w:rPr>
                <w:rFonts w:ascii="Tahoma" w:hAnsi="Tahoma" w:cs="Tahoma"/>
                <w:b/>
                <w:sz w:val="22"/>
                <w:szCs w:val="20"/>
              </w:rPr>
              <w:t>Phone:</w:t>
            </w:r>
          </w:p>
          <w:p w:rsidR="009748D6" w:rsidRPr="00CB255A" w:rsidRDefault="00CE6E5C" w:rsidP="00CE6E5C">
            <w:pPr>
              <w:spacing w:line="360" w:lineRule="auto"/>
              <w:rPr>
                <w:rFonts w:ascii="Tahoma" w:hAnsi="Tahoma" w:cs="Tahoma"/>
                <w:sz w:val="20"/>
                <w:szCs w:val="20"/>
              </w:rPr>
            </w:pPr>
            <w:r>
              <w:rPr>
                <w:rFonts w:ascii="Tahoma" w:hAnsi="Tahoma" w:cs="Tahoma"/>
                <w:sz w:val="22"/>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01DE1" w:rsidRDefault="009617C1" w:rsidP="00105747">
            <w:pPr>
              <w:spacing w:line="360" w:lineRule="auto"/>
              <w:rPr>
                <w:rFonts w:ascii="Tahoma" w:hAnsi="Tahoma" w:cs="Tahoma"/>
                <w:sz w:val="20"/>
                <w:szCs w:val="20"/>
              </w:rPr>
            </w:pPr>
            <w:r>
              <w:rPr>
                <w:rFonts w:ascii="Tahoma" w:hAnsi="Tahoma" w:cs="Tahoma"/>
                <w:sz w:val="20"/>
                <w:szCs w:val="20"/>
              </w:rPr>
              <w:t>1862</w:t>
            </w:r>
            <w:r w:rsidR="002C3FE0">
              <w:rPr>
                <w:rFonts w:ascii="Tahoma" w:hAnsi="Tahoma" w:cs="Tahoma"/>
                <w:sz w:val="20"/>
                <w:szCs w:val="20"/>
              </w:rPr>
              <w:t xml:space="preserve"> acres</w:t>
            </w:r>
            <w:r>
              <w:rPr>
                <w:rFonts w:ascii="Tahoma" w:hAnsi="Tahoma" w:cs="Tahoma"/>
                <w:sz w:val="20"/>
                <w:szCs w:val="20"/>
              </w:rPr>
              <w: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617C1" w:rsidP="00CE6E5C">
            <w:pPr>
              <w:spacing w:line="360" w:lineRule="auto"/>
              <w:rPr>
                <w:rFonts w:ascii="Tahoma" w:hAnsi="Tahoma" w:cs="Tahoma"/>
                <w:sz w:val="20"/>
                <w:szCs w:val="20"/>
              </w:rPr>
            </w:pPr>
            <w:r>
              <w:rPr>
                <w:rFonts w:ascii="Tahoma" w:hAnsi="Tahoma" w:cs="Tahoma"/>
                <w:sz w:val="20"/>
                <w:szCs w:val="20"/>
              </w:rPr>
              <w:t xml:space="preserve">0 acres </w:t>
            </w:r>
            <w:r w:rsidR="00CE6E5C">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617C1" w:rsidP="00105747">
            <w:pPr>
              <w:spacing w:line="360" w:lineRule="auto"/>
              <w:rPr>
                <w:rFonts w:ascii="Tahoma" w:hAnsi="Tahoma" w:cs="Tahoma"/>
                <w:sz w:val="20"/>
                <w:szCs w:val="20"/>
              </w:rPr>
            </w:pPr>
            <w:r>
              <w:rPr>
                <w:rFonts w:ascii="Tahoma" w:hAnsi="Tahoma" w:cs="Tahoma"/>
                <w:sz w:val="20"/>
                <w:szCs w:val="20"/>
              </w:rPr>
              <w:t>2009</w:t>
            </w:r>
            <w:r w:rsidR="002C3FE0">
              <w:rPr>
                <w:rFonts w:ascii="Tahoma" w:hAnsi="Tahoma" w:cs="Tahoma"/>
                <w:sz w:val="20"/>
                <w:szCs w:val="20"/>
              </w:rPr>
              <w:t xml:space="preserve"> </w:t>
            </w:r>
            <w:r w:rsidR="00CE6E5C">
              <w:rPr>
                <w:rFonts w:ascii="Tahoma" w:hAnsi="Tahoma" w:cs="Tahoma"/>
                <w:sz w:val="20"/>
                <w:szCs w:val="20"/>
              </w:rPr>
              <w:t>P</w:t>
            </w:r>
            <w:r w:rsidR="002C3FE0">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3FE0" w:rsidP="00CE6E5C">
            <w:pPr>
              <w:spacing w:line="360" w:lineRule="auto"/>
              <w:rPr>
                <w:rFonts w:ascii="Tahoma" w:hAnsi="Tahoma" w:cs="Tahoma"/>
                <w:sz w:val="20"/>
                <w:szCs w:val="20"/>
              </w:rPr>
            </w:pPr>
            <w:r>
              <w:rPr>
                <w:rFonts w:ascii="Tahoma" w:hAnsi="Tahoma" w:cs="Tahoma"/>
                <w:sz w:val="20"/>
                <w:szCs w:val="20"/>
              </w:rPr>
              <w:t>9/1</w:t>
            </w:r>
            <w:r w:rsidR="00CE6E5C">
              <w:rPr>
                <w:rFonts w:ascii="Tahoma" w:hAnsi="Tahoma" w:cs="Tahoma"/>
                <w:sz w:val="20"/>
                <w:szCs w:val="20"/>
              </w:rPr>
              <w:t>1</w:t>
            </w:r>
            <w:r>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E6E5C"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CE6E5C" w:rsidRPr="00CE6E5C" w:rsidRDefault="00CE6E5C" w:rsidP="00105747">
            <w:pPr>
              <w:spacing w:line="360" w:lineRule="auto"/>
              <w:rPr>
                <w:rFonts w:ascii="Tahoma" w:hAnsi="Tahoma" w:cs="Tahoma"/>
                <w:sz w:val="20"/>
                <w:szCs w:val="20"/>
              </w:rPr>
            </w:pPr>
            <w:r>
              <w:rPr>
                <w:rFonts w:ascii="Arial" w:hAnsi="Arial" w:cs="Arial"/>
                <w:sz w:val="20"/>
                <w:szCs w:val="20"/>
              </w:rPr>
              <w:t xml:space="preserve">Kyle </w:t>
            </w:r>
            <w:proofErr w:type="spellStart"/>
            <w:r>
              <w:rPr>
                <w:rFonts w:ascii="Arial" w:hAnsi="Arial" w:cs="Arial"/>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E6E5C"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A17349" w:rsidP="00105747">
            <w:pPr>
              <w:spacing w:line="360" w:lineRule="auto"/>
              <w:rPr>
                <w:rFonts w:ascii="Tahoma" w:hAnsi="Tahoma" w:cs="Tahoma"/>
                <w:sz w:val="20"/>
                <w:szCs w:val="20"/>
              </w:rPr>
            </w:pPr>
            <w:proofErr w:type="spellStart"/>
            <w:r w:rsidRPr="00A17349">
              <w:rPr>
                <w:rFonts w:ascii="Tahoma" w:hAnsi="Tahoma" w:cs="Tahoma"/>
                <w:sz w:val="20"/>
                <w:szCs w:val="20"/>
              </w:rPr>
              <w:t>Kein</w:t>
            </w:r>
            <w:proofErr w:type="spellEnd"/>
            <w:r w:rsidRPr="00A17349">
              <w:rPr>
                <w:rFonts w:ascii="Tahoma" w:hAnsi="Tahoma" w:cs="Tahoma"/>
                <w:sz w:val="20"/>
                <w:szCs w:val="20"/>
              </w:rPr>
              <w:t xml:space="preserve"> Winter ((505) 463-6303)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E6E5C" w:rsidP="00105747">
            <w:pPr>
              <w:spacing w:line="360" w:lineRule="auto"/>
              <w:rPr>
                <w:rFonts w:ascii="Tahoma" w:hAnsi="Tahoma" w:cs="Tahoma"/>
                <w:sz w:val="20"/>
                <w:szCs w:val="20"/>
              </w:rPr>
            </w:pPr>
            <w:r>
              <w:rPr>
                <w:rFonts w:ascii="Tahoma" w:hAnsi="Tahoma" w:cs="Tahoma"/>
                <w:sz w:val="20"/>
                <w:szCs w:val="20"/>
              </w:rPr>
              <w:t>A</w:t>
            </w:r>
            <w:r w:rsidRPr="002C2513">
              <w:rPr>
                <w:rFonts w:ascii="Tahoma" w:hAnsi="Tahoma" w:cs="Tahoma"/>
                <w:sz w:val="20"/>
                <w:szCs w:val="20"/>
              </w:rPr>
              <w:t>-</w:t>
            </w:r>
            <w:r w:rsidR="002C2513" w:rsidRPr="002C2513">
              <w:rPr>
                <w:rFonts w:ascii="Tahoma" w:hAnsi="Tahoma" w:cs="Tahoma"/>
                <w:sz w:val="20"/>
                <w:szCs w:val="20"/>
              </w:rPr>
              <w:t>77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CE6E5C">
            <w:pPr>
              <w:spacing w:line="360" w:lineRule="auto"/>
              <w:rPr>
                <w:rFonts w:ascii="Tahoma" w:hAnsi="Tahoma" w:cs="Tahoma"/>
                <w:sz w:val="20"/>
                <w:szCs w:val="20"/>
              </w:rPr>
            </w:pPr>
            <w:r>
              <w:rPr>
                <w:rFonts w:ascii="Tahoma" w:hAnsi="Tahoma" w:cs="Tahoma"/>
                <w:sz w:val="20"/>
                <w:szCs w:val="20"/>
              </w:rPr>
              <w:t>N14</w:t>
            </w:r>
            <w:r w:rsidR="00CE6E5C">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C2513" w:rsidRDefault="002C2513" w:rsidP="002C2513">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2C2513" w:rsidRDefault="002C2513" w:rsidP="002C2513">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2C2513" w:rsidRDefault="002C2513" w:rsidP="002C2513">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9748D6" w:rsidRPr="00CC0374" w:rsidRDefault="002C2513" w:rsidP="002C2513">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proofErr w:type="spellStart"/>
            <w:r>
              <w:rPr>
                <w:rStyle w:val="view"/>
                <w:rFonts w:ascii="Arial" w:hAnsi="Arial" w:cs="Arial"/>
                <w:color w:val="444444"/>
                <w:sz w:val="20"/>
                <w:szCs w:val="20"/>
                <w:bdr w:val="none" w:sz="0" w:space="0" w:color="auto" w:frame="1"/>
              </w:rPr>
              <w:t>Brenzel</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A17349" w:rsidP="00105747">
            <w:pPr>
              <w:spacing w:line="360" w:lineRule="auto"/>
              <w:rPr>
                <w:rFonts w:ascii="Tahoma" w:hAnsi="Tahoma" w:cs="Tahoma"/>
                <w:sz w:val="20"/>
                <w:szCs w:val="20"/>
              </w:rPr>
            </w:pPr>
            <w:r>
              <w:rPr>
                <w:rFonts w:ascii="Tahoma" w:hAnsi="Tahoma" w:cs="Tahoma"/>
                <w:sz w:val="20"/>
                <w:szCs w:val="20"/>
              </w:rPr>
              <w:t xml:space="preserve">Single strip, clean run. Limited contrast on the color tiff, likely due to the overall limited heat.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A17349" w:rsidP="009617C1">
            <w:pPr>
              <w:spacing w:line="360" w:lineRule="auto"/>
              <w:rPr>
                <w:rFonts w:ascii="Tahoma" w:hAnsi="Tahoma" w:cs="Tahoma"/>
                <w:sz w:val="20"/>
                <w:szCs w:val="20"/>
              </w:rPr>
            </w:pPr>
            <w:r>
              <w:rPr>
                <w:rFonts w:ascii="Tahoma" w:hAnsi="Tahoma" w:cs="Tahoma"/>
                <w:sz w:val="20"/>
                <w:szCs w:val="20"/>
              </w:rPr>
              <w:t xml:space="preserve">9/11/19 @ </w:t>
            </w:r>
            <w:r w:rsidR="009617C1">
              <w:rPr>
                <w:rFonts w:ascii="Tahoma" w:hAnsi="Tahoma" w:cs="Tahoma"/>
                <w:sz w:val="20"/>
                <w:szCs w:val="20"/>
              </w:rPr>
              <w:t>2030</w:t>
            </w:r>
            <w:r>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A82123" w:rsidRPr="00A17349" w:rsidRDefault="009617C1" w:rsidP="00B01DE1">
            <w:pPr>
              <w:spacing w:line="360" w:lineRule="auto"/>
              <w:rPr>
                <w:rFonts w:ascii="Tahoma" w:hAnsi="Tahoma" w:cs="Tahoma"/>
                <w:sz w:val="20"/>
                <w:szCs w:val="20"/>
              </w:rPr>
            </w:pPr>
            <w:hyperlink r:id="rId8" w:history="1">
              <w:r w:rsidRPr="00FA1083">
                <w:rPr>
                  <w:rStyle w:val="Hyperlink"/>
                  <w:rFonts w:ascii="Tahoma" w:hAnsi="Tahoma" w:cs="Tahoma"/>
                  <w:sz w:val="20"/>
                  <w:szCs w:val="20"/>
                </w:rPr>
                <w:t>https://ftp.nifc.gov/public/incident_specific_data/calif_n/!2019_FEDERAL_Incidents/CA-KNF-007074_Lime/IR/NIROPS/20190912/</w:t>
              </w:r>
            </w:hyperlink>
            <w:r>
              <w:rPr>
                <w:rStyle w:val="Hyperlink"/>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A17349" w:rsidP="009617C1">
            <w:pPr>
              <w:spacing w:line="360" w:lineRule="auto"/>
              <w:rPr>
                <w:rFonts w:ascii="Tahoma" w:hAnsi="Tahoma" w:cs="Tahoma"/>
                <w:sz w:val="20"/>
                <w:szCs w:val="20"/>
              </w:rPr>
            </w:pPr>
            <w:r>
              <w:rPr>
                <w:rFonts w:ascii="Tahoma" w:hAnsi="Tahoma" w:cs="Tahoma"/>
                <w:sz w:val="20"/>
                <w:szCs w:val="20"/>
              </w:rPr>
              <w:t xml:space="preserve">9/11/19 @ </w:t>
            </w:r>
            <w:r w:rsidR="009617C1">
              <w:rPr>
                <w:rFonts w:ascii="Tahoma" w:hAnsi="Tahoma" w:cs="Tahoma"/>
                <w:sz w:val="20"/>
                <w:szCs w:val="20"/>
              </w:rPr>
              <w:t>2115</w:t>
            </w:r>
            <w:r>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617C1" w:rsidRDefault="009617C1" w:rsidP="009617C1">
            <w:pPr>
              <w:spacing w:line="360" w:lineRule="auto"/>
              <w:rPr>
                <w:rFonts w:ascii="Tahoma" w:hAnsi="Tahoma" w:cs="Tahoma"/>
                <w:sz w:val="20"/>
                <w:szCs w:val="20"/>
              </w:rPr>
            </w:pPr>
            <w:r>
              <w:rPr>
                <w:rFonts w:ascii="Tahoma" w:hAnsi="Tahoma" w:cs="Tahoma"/>
                <w:sz w:val="20"/>
                <w:szCs w:val="20"/>
              </w:rPr>
              <w:t xml:space="preserve">Tonight’s mapping began with the EGP perimeter, pulled at XX. Per communication with the incident, the NW corner of the perimeter was aligned with the </w:t>
            </w:r>
            <w:proofErr w:type="spellStart"/>
            <w:r>
              <w:rPr>
                <w:rFonts w:ascii="Tahoma" w:hAnsi="Tahoma" w:cs="Tahoma"/>
                <w:sz w:val="20"/>
                <w:szCs w:val="20"/>
              </w:rPr>
              <w:t>gps</w:t>
            </w:r>
            <w:proofErr w:type="spellEnd"/>
            <w:r>
              <w:rPr>
                <w:rFonts w:ascii="Tahoma" w:hAnsi="Tahoma" w:cs="Tahoma"/>
                <w:sz w:val="20"/>
                <w:szCs w:val="20"/>
              </w:rPr>
              <w:t xml:space="preserve"> </w:t>
            </w:r>
            <w:proofErr w:type="spellStart"/>
            <w:r>
              <w:rPr>
                <w:rFonts w:ascii="Tahoma" w:hAnsi="Tahoma" w:cs="Tahoma"/>
                <w:sz w:val="20"/>
                <w:szCs w:val="20"/>
              </w:rPr>
              <w:t>handline</w:t>
            </w:r>
            <w:proofErr w:type="spellEnd"/>
            <w:r>
              <w:rPr>
                <w:rFonts w:ascii="Tahoma" w:hAnsi="Tahoma" w:cs="Tahoma"/>
                <w:sz w:val="20"/>
                <w:szCs w:val="20"/>
              </w:rPr>
              <w:t xml:space="preserve">, tying in with last night’s IR scattered heat. No significant perimeter growth was detected in tonight’s mapping. Two isolated heat sources were located outside the line on the east side and southeast portions of the fire. These were mapped with both small heat perimeter polygons and isolated heat sources. One, located at </w:t>
            </w:r>
            <w:r w:rsidRPr="009617C1">
              <w:rPr>
                <w:rFonts w:ascii="Tahoma" w:hAnsi="Tahoma" w:cs="Tahoma"/>
                <w:sz w:val="20"/>
                <w:szCs w:val="20"/>
              </w:rPr>
              <w:t>122 38 38.54 W   41 52 23.81 N</w:t>
            </w:r>
            <w:r>
              <w:rPr>
                <w:rFonts w:ascii="Tahoma" w:hAnsi="Tahoma" w:cs="Tahoma"/>
                <w:sz w:val="20"/>
                <w:szCs w:val="20"/>
              </w:rPr>
              <w:t xml:space="preserve"> is not far from the Bear Creek Trail in section 34. The other was located at</w:t>
            </w:r>
            <w:r w:rsidRPr="009617C1">
              <w:rPr>
                <w:rFonts w:ascii="Tahoma" w:hAnsi="Tahoma" w:cs="Tahoma"/>
                <w:sz w:val="20"/>
                <w:szCs w:val="20"/>
              </w:rPr>
              <w:t>122 39 7.29 W   41 51 0.94 N</w:t>
            </w:r>
            <w:r>
              <w:rPr>
                <w:rFonts w:ascii="Tahoma" w:hAnsi="Tahoma" w:cs="Tahoma"/>
                <w:sz w:val="20"/>
                <w:szCs w:val="20"/>
              </w:rPr>
              <w:t xml:space="preserve"> on the ridgeline separating brushy gulch from </w:t>
            </w:r>
            <w:proofErr w:type="spellStart"/>
            <w:r>
              <w:rPr>
                <w:rFonts w:ascii="Tahoma" w:hAnsi="Tahoma" w:cs="Tahoma"/>
                <w:sz w:val="20"/>
                <w:szCs w:val="20"/>
              </w:rPr>
              <w:t>cory</w:t>
            </w:r>
            <w:proofErr w:type="spellEnd"/>
            <w:r>
              <w:rPr>
                <w:rFonts w:ascii="Tahoma" w:hAnsi="Tahoma" w:cs="Tahoma"/>
                <w:sz w:val="20"/>
                <w:szCs w:val="20"/>
              </w:rPr>
              <w:t xml:space="preserve"> gulch, southwest of Little Cottonwood Peak. </w:t>
            </w:r>
          </w:p>
          <w:p w:rsidR="003464A4" w:rsidRDefault="003464A4" w:rsidP="009617C1">
            <w:pPr>
              <w:spacing w:line="360" w:lineRule="auto"/>
              <w:rPr>
                <w:rFonts w:ascii="Tahoma" w:hAnsi="Tahoma" w:cs="Tahoma"/>
                <w:sz w:val="20"/>
                <w:szCs w:val="20"/>
              </w:rPr>
            </w:pPr>
            <w:r>
              <w:rPr>
                <w:rFonts w:ascii="Tahoma" w:hAnsi="Tahoma" w:cs="Tahoma"/>
                <w:sz w:val="20"/>
                <w:szCs w:val="20"/>
              </w:rPr>
              <w:t xml:space="preserve">No intense heat was mapped tonight. </w:t>
            </w:r>
          </w:p>
          <w:p w:rsidR="009617C1" w:rsidRDefault="009617C1" w:rsidP="009617C1">
            <w:pPr>
              <w:spacing w:line="360" w:lineRule="auto"/>
              <w:rPr>
                <w:rFonts w:ascii="Tahoma" w:hAnsi="Tahoma" w:cs="Tahoma"/>
                <w:sz w:val="20"/>
                <w:szCs w:val="20"/>
              </w:rPr>
            </w:pPr>
            <w:r>
              <w:rPr>
                <w:rFonts w:ascii="Tahoma" w:hAnsi="Tahoma" w:cs="Tahoma"/>
                <w:sz w:val="20"/>
                <w:szCs w:val="20"/>
              </w:rPr>
              <w:t>Three interior polygons of scattered heat were mapped in the Lime Gulch drainage</w:t>
            </w:r>
            <w:r w:rsidR="003464A4">
              <w:rPr>
                <w:rFonts w:ascii="Tahoma" w:hAnsi="Tahoma" w:cs="Tahoma"/>
                <w:sz w:val="20"/>
                <w:szCs w:val="20"/>
              </w:rPr>
              <w:t xml:space="preserve">. Isolated heat was mapped throughout the fire area, though was more prominent in the southern half of the fire. </w:t>
            </w:r>
          </w:p>
          <w:p w:rsidR="009617C1" w:rsidRPr="009617C1" w:rsidRDefault="009617C1" w:rsidP="009617C1">
            <w:pPr>
              <w:spacing w:line="360" w:lineRule="auto"/>
              <w:rPr>
                <w:rFonts w:ascii="Tahoma" w:hAnsi="Tahoma" w:cs="Tahoma"/>
                <w:sz w:val="20"/>
                <w:szCs w:val="20"/>
              </w:rPr>
            </w:pPr>
            <w:r>
              <w:rPr>
                <w:rFonts w:ascii="Tahoma" w:hAnsi="Tahoma" w:cs="Tahoma"/>
                <w:sz w:val="20"/>
                <w:szCs w:val="20"/>
              </w:rPr>
              <w:t>*interpreted acres are less than last nights, due to the</w:t>
            </w:r>
            <w:r w:rsidR="002C2513">
              <w:rPr>
                <w:rFonts w:ascii="Tahoma" w:hAnsi="Tahoma" w:cs="Tahoma"/>
                <w:sz w:val="20"/>
                <w:szCs w:val="20"/>
              </w:rPr>
              <w:t xml:space="preserve"> incident provided</w:t>
            </w:r>
            <w:bookmarkStart w:id="0" w:name="_GoBack"/>
            <w:bookmarkEnd w:id="0"/>
            <w:r>
              <w:rPr>
                <w:rFonts w:ascii="Tahoma" w:hAnsi="Tahoma" w:cs="Tahoma"/>
                <w:sz w:val="20"/>
                <w:szCs w:val="20"/>
              </w:rPr>
              <w:t xml:space="preserve"> perimeter changes in the NW corner of the fire.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9C" w:rsidRDefault="00000A9C">
      <w:r>
        <w:separator/>
      </w:r>
    </w:p>
  </w:endnote>
  <w:endnote w:type="continuationSeparator" w:id="0">
    <w:p w:rsidR="00000A9C" w:rsidRDefault="0000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9C" w:rsidRDefault="00000A9C">
      <w:r>
        <w:separator/>
      </w:r>
    </w:p>
  </w:footnote>
  <w:footnote w:type="continuationSeparator" w:id="0">
    <w:p w:rsidR="00000A9C" w:rsidRDefault="0000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B1E"/>
    <w:multiLevelType w:val="hybridMultilevel"/>
    <w:tmpl w:val="D98A18F4"/>
    <w:lvl w:ilvl="0" w:tplc="F96A12F6">
      <w:start w:val="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5C"/>
    <w:rsid w:val="00000A9C"/>
    <w:rsid w:val="000309F5"/>
    <w:rsid w:val="0003149F"/>
    <w:rsid w:val="00105747"/>
    <w:rsid w:val="00133DB7"/>
    <w:rsid w:val="00181A56"/>
    <w:rsid w:val="0022172E"/>
    <w:rsid w:val="00262E34"/>
    <w:rsid w:val="002C2513"/>
    <w:rsid w:val="002C3FE0"/>
    <w:rsid w:val="003064F7"/>
    <w:rsid w:val="00313176"/>
    <w:rsid w:val="00320B15"/>
    <w:rsid w:val="003464A4"/>
    <w:rsid w:val="003533A6"/>
    <w:rsid w:val="00362D0F"/>
    <w:rsid w:val="003F20F3"/>
    <w:rsid w:val="00514DD7"/>
    <w:rsid w:val="00535D6D"/>
    <w:rsid w:val="005B320F"/>
    <w:rsid w:val="00622B06"/>
    <w:rsid w:val="0063737D"/>
    <w:rsid w:val="006446A6"/>
    <w:rsid w:val="00650FBF"/>
    <w:rsid w:val="006D53AE"/>
    <w:rsid w:val="00726619"/>
    <w:rsid w:val="007924FE"/>
    <w:rsid w:val="007B2F7F"/>
    <w:rsid w:val="008905E1"/>
    <w:rsid w:val="00935C5E"/>
    <w:rsid w:val="009617C1"/>
    <w:rsid w:val="009748D6"/>
    <w:rsid w:val="009C2908"/>
    <w:rsid w:val="00A17349"/>
    <w:rsid w:val="00A2031B"/>
    <w:rsid w:val="00A56502"/>
    <w:rsid w:val="00A82123"/>
    <w:rsid w:val="00AC4BDD"/>
    <w:rsid w:val="00AF0CAB"/>
    <w:rsid w:val="00B01DE1"/>
    <w:rsid w:val="00B762A7"/>
    <w:rsid w:val="00B770B9"/>
    <w:rsid w:val="00BD0A6F"/>
    <w:rsid w:val="00BE5CA7"/>
    <w:rsid w:val="00BF49B8"/>
    <w:rsid w:val="00C503E4"/>
    <w:rsid w:val="00C61171"/>
    <w:rsid w:val="00CB255A"/>
    <w:rsid w:val="00CC0374"/>
    <w:rsid w:val="00CE6E5C"/>
    <w:rsid w:val="00DC6D9B"/>
    <w:rsid w:val="00ED1F11"/>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8012C16-A272-45B1-89E4-E82358A5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paragraph" w:styleId="ListParagraph">
    <w:name w:val="List Paragraph"/>
    <w:basedOn w:val="Normal"/>
    <w:uiPriority w:val="34"/>
    <w:qFormat/>
    <w:rsid w:val="00961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1248684449">
      <w:bodyDiv w:val="1"/>
      <w:marLeft w:val="0"/>
      <w:marRight w:val="0"/>
      <w:marTop w:val="0"/>
      <w:marBottom w:val="0"/>
      <w:divBdr>
        <w:top w:val="none" w:sz="0" w:space="0" w:color="auto"/>
        <w:left w:val="none" w:sz="0" w:space="0" w:color="auto"/>
        <w:bottom w:val="none" w:sz="0" w:space="0" w:color="auto"/>
        <w:right w:val="none" w:sz="0" w:space="0" w:color="auto"/>
      </w:divBdr>
      <w:divsChild>
        <w:div w:id="483007368">
          <w:marLeft w:val="0"/>
          <w:marRight w:val="0"/>
          <w:marTop w:val="0"/>
          <w:marBottom w:val="0"/>
          <w:divBdr>
            <w:top w:val="none" w:sz="0" w:space="0" w:color="auto"/>
            <w:left w:val="none" w:sz="0" w:space="0" w:color="auto"/>
            <w:bottom w:val="none" w:sz="0" w:space="0" w:color="auto"/>
            <w:right w:val="none" w:sz="0" w:space="0" w:color="auto"/>
          </w:divBdr>
        </w:div>
        <w:div w:id="786512568">
          <w:marLeft w:val="0"/>
          <w:marRight w:val="0"/>
          <w:marTop w:val="0"/>
          <w:marBottom w:val="0"/>
          <w:divBdr>
            <w:top w:val="none" w:sz="0" w:space="0" w:color="auto"/>
            <w:left w:val="none" w:sz="0" w:space="0" w:color="auto"/>
            <w:bottom w:val="none" w:sz="0" w:space="0" w:color="auto"/>
            <w:right w:val="none" w:sz="0" w:space="0" w:color="auto"/>
          </w:divBdr>
        </w:div>
        <w:div w:id="1231690499">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calif_n/!2019_FEDERAL_Incidents/CA-KNF-007074_Lime/IR/NIROPS/20190912/" TargetMode="External"/><Relationship Id="rId3" Type="http://schemas.openxmlformats.org/officeDocument/2006/relationships/settings" Target="settings.xml"/><Relationship Id="rId7" Type="http://schemas.openxmlformats.org/officeDocument/2006/relationships/hyperlink" Target="mailto:max.wahlberg@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12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4</cp:revision>
  <cp:lastPrinted>2004-03-23T21:00:00Z</cp:lastPrinted>
  <dcterms:created xsi:type="dcterms:W3CDTF">2019-09-12T04:13:00Z</dcterms:created>
  <dcterms:modified xsi:type="dcterms:W3CDTF">2019-09-12T04:25:00Z</dcterms:modified>
</cp:coreProperties>
</file>