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71"/>
        <w:gridCol w:w="2902"/>
        <w:gridCol w:w="2829"/>
        <w:gridCol w:w="3514"/>
      </w:tblGrid>
      <w:tr w:rsidR="0077506B" w:rsidRPr="000309F5" w14:paraId="02DFEAA1" w14:textId="77777777" w:rsidTr="00A009F3">
        <w:trPr>
          <w:trHeight w:val="1059"/>
        </w:trPr>
        <w:tc>
          <w:tcPr>
            <w:tcW w:w="2358" w:type="dxa"/>
          </w:tcPr>
          <w:p w14:paraId="50116C7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77B5013" w14:textId="77777777" w:rsidR="005129FC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Slater Fire</w:t>
            </w:r>
          </w:p>
          <w:p w14:paraId="60BBB4E1" w14:textId="77777777" w:rsidR="005129FC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CAKNF-007035</w:t>
            </w:r>
          </w:p>
          <w:p w14:paraId="1C16FCA0" w14:textId="77777777" w:rsidR="009748D6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Devil Fire</w:t>
            </w:r>
          </w:p>
          <w:p w14:paraId="38E63448" w14:textId="77777777" w:rsidR="005129FC" w:rsidRPr="00CB255A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CAKNF-007084</w:t>
            </w:r>
          </w:p>
        </w:tc>
        <w:tc>
          <w:tcPr>
            <w:tcW w:w="2519" w:type="dxa"/>
          </w:tcPr>
          <w:p w14:paraId="727083CC" w14:textId="77777777" w:rsidR="009748D6" w:rsidRDefault="004257C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D9ED133" w14:textId="44C3F264" w:rsidR="0090345D" w:rsidRPr="0090345D" w:rsidRDefault="00F46842" w:rsidP="009034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17706D5D" w14:textId="0C134681" w:rsidR="00E67090" w:rsidRPr="004257C6" w:rsidRDefault="006129F8" w:rsidP="009034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F46842" w:rsidRPr="00C567B4">
                <w:rPr>
                  <w:rStyle w:val="Hyperlink"/>
                  <w:rFonts w:ascii="Tahoma" w:hAnsi="Tahoma" w:cs="Tahoma"/>
                  <w:sz w:val="20"/>
                  <w:szCs w:val="20"/>
                </w:rPr>
                <w:t>stephen.penny@usda.gov</w:t>
              </w:r>
            </w:hyperlink>
          </w:p>
        </w:tc>
        <w:tc>
          <w:tcPr>
            <w:tcW w:w="2764" w:type="dxa"/>
          </w:tcPr>
          <w:p w14:paraId="4F204F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5A8A600" w14:textId="77777777"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530-842-3380</w:t>
            </w:r>
          </w:p>
        </w:tc>
        <w:tc>
          <w:tcPr>
            <w:tcW w:w="0" w:type="auto"/>
          </w:tcPr>
          <w:p w14:paraId="51F51DB9" w14:textId="77777777" w:rsidR="009748D6" w:rsidRPr="0077506B" w:rsidRDefault="009748D6" w:rsidP="00CD0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7506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382263D" w14:textId="18CE5EAE" w:rsidR="00B42E80" w:rsidRPr="0077506B" w:rsidRDefault="00776ABA" w:rsidP="00CD0DF0">
            <w:pPr>
              <w:rPr>
                <w:rFonts w:ascii="Tahoma" w:hAnsi="Tahoma" w:cs="Tahoma"/>
                <w:sz w:val="18"/>
                <w:szCs w:val="20"/>
              </w:rPr>
            </w:pPr>
            <w:r w:rsidRPr="0077506B">
              <w:rPr>
                <w:rFonts w:ascii="Tahoma" w:hAnsi="Tahoma" w:cs="Tahoma"/>
                <w:sz w:val="20"/>
                <w:szCs w:val="20"/>
              </w:rPr>
              <w:t xml:space="preserve">Slater </w:t>
            </w:r>
            <w:r w:rsidR="00964CF7" w:rsidRPr="0077506B">
              <w:rPr>
                <w:rFonts w:ascii="Tahoma" w:hAnsi="Tahoma" w:cs="Tahoma"/>
                <w:sz w:val="18"/>
                <w:szCs w:val="20"/>
              </w:rPr>
              <w:t>15</w:t>
            </w:r>
            <w:r w:rsidR="00765F35" w:rsidRPr="0077506B">
              <w:rPr>
                <w:rFonts w:ascii="Tahoma" w:hAnsi="Tahoma" w:cs="Tahoma"/>
                <w:sz w:val="18"/>
                <w:szCs w:val="20"/>
              </w:rPr>
              <w:t>6,</w:t>
            </w:r>
            <w:r w:rsidR="003C3FF6" w:rsidRPr="0077506B">
              <w:rPr>
                <w:rFonts w:ascii="Tahoma" w:hAnsi="Tahoma" w:cs="Tahoma"/>
                <w:sz w:val="18"/>
                <w:szCs w:val="20"/>
              </w:rPr>
              <w:t>61</w:t>
            </w:r>
            <w:r w:rsidR="0077506B" w:rsidRPr="0077506B">
              <w:rPr>
                <w:rFonts w:ascii="Tahoma" w:hAnsi="Tahoma" w:cs="Tahoma"/>
                <w:sz w:val="18"/>
                <w:szCs w:val="20"/>
              </w:rPr>
              <w:t>2</w:t>
            </w:r>
            <w:r w:rsidR="003C3FF6" w:rsidRPr="0077506B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0B50D2" w:rsidRPr="0077506B">
              <w:rPr>
                <w:rFonts w:ascii="Tahoma" w:hAnsi="Tahoma" w:cs="Tahoma"/>
                <w:sz w:val="18"/>
                <w:szCs w:val="20"/>
              </w:rPr>
              <w:t>acres</w:t>
            </w:r>
          </w:p>
          <w:p w14:paraId="7301B871" w14:textId="1364CAA7" w:rsidR="00B42E80" w:rsidRPr="0077506B" w:rsidRDefault="00CD0DF0" w:rsidP="00CD0DF0">
            <w:pPr>
              <w:rPr>
                <w:rFonts w:ascii="Tahoma" w:hAnsi="Tahoma" w:cs="Tahoma"/>
                <w:sz w:val="20"/>
                <w:szCs w:val="20"/>
              </w:rPr>
            </w:pPr>
            <w:r w:rsidRPr="0077506B">
              <w:rPr>
                <w:rFonts w:ascii="Tahoma" w:hAnsi="Tahoma" w:cs="Tahoma"/>
                <w:sz w:val="20"/>
                <w:szCs w:val="20"/>
              </w:rPr>
              <w:t xml:space="preserve">Devil </w:t>
            </w:r>
            <w:r w:rsidR="00964CF7" w:rsidRPr="0077506B">
              <w:rPr>
                <w:rFonts w:ascii="Tahoma" w:hAnsi="Tahoma" w:cs="Tahoma"/>
                <w:sz w:val="20"/>
                <w:szCs w:val="20"/>
              </w:rPr>
              <w:t>8</w:t>
            </w:r>
            <w:r w:rsidR="00FB574F" w:rsidRPr="0077506B">
              <w:rPr>
                <w:rFonts w:ascii="Tahoma" w:hAnsi="Tahoma" w:cs="Tahoma"/>
                <w:sz w:val="20"/>
                <w:szCs w:val="20"/>
              </w:rPr>
              <w:t>,</w:t>
            </w:r>
            <w:r w:rsidR="00765F35" w:rsidRPr="0077506B">
              <w:rPr>
                <w:rFonts w:ascii="Tahoma" w:hAnsi="Tahoma" w:cs="Tahoma"/>
                <w:sz w:val="20"/>
                <w:szCs w:val="20"/>
              </w:rPr>
              <w:t>8</w:t>
            </w:r>
            <w:r w:rsidR="003C3FF6" w:rsidRPr="0077506B">
              <w:rPr>
                <w:rFonts w:ascii="Tahoma" w:hAnsi="Tahoma" w:cs="Tahoma"/>
                <w:sz w:val="20"/>
                <w:szCs w:val="20"/>
              </w:rPr>
              <w:t>55</w:t>
            </w:r>
            <w:r w:rsidR="00C47A42" w:rsidRPr="007750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7506B">
              <w:rPr>
                <w:rFonts w:ascii="Tahoma" w:hAnsi="Tahoma" w:cs="Tahoma"/>
                <w:sz w:val="20"/>
                <w:szCs w:val="20"/>
              </w:rPr>
              <w:t>acres</w:t>
            </w:r>
            <w:r w:rsidR="008B107B" w:rsidRPr="007750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C0FC37C" w14:textId="77777777" w:rsidR="009748D6" w:rsidRPr="0077506B" w:rsidRDefault="009748D6" w:rsidP="00CD0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7506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3CB528D" w14:textId="791FDF44" w:rsidR="00CD0DF0" w:rsidRPr="0077506B" w:rsidRDefault="005E1032" w:rsidP="00CD0DF0">
            <w:pPr>
              <w:rPr>
                <w:rFonts w:ascii="Tahoma" w:hAnsi="Tahoma" w:cs="Tahoma"/>
                <w:sz w:val="20"/>
                <w:szCs w:val="20"/>
              </w:rPr>
            </w:pPr>
            <w:r w:rsidRPr="0077506B">
              <w:rPr>
                <w:rFonts w:ascii="Tahoma" w:hAnsi="Tahoma" w:cs="Tahoma"/>
                <w:sz w:val="20"/>
                <w:szCs w:val="20"/>
              </w:rPr>
              <w:t>Slater</w:t>
            </w:r>
            <w:r w:rsidR="0077506B" w:rsidRPr="0077506B"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D91282" w:rsidRPr="007750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1FDF" w:rsidRPr="0077506B">
              <w:rPr>
                <w:rFonts w:ascii="Tahoma" w:hAnsi="Tahoma" w:cs="Tahoma"/>
                <w:sz w:val="20"/>
                <w:szCs w:val="20"/>
              </w:rPr>
              <w:t>acres</w:t>
            </w:r>
            <w:r w:rsidR="00647C45" w:rsidRPr="007750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A2AB147" w14:textId="56C51E1A" w:rsidR="005E1032" w:rsidRPr="00CB255A" w:rsidRDefault="005E1032" w:rsidP="004B58FA">
            <w:pPr>
              <w:rPr>
                <w:rFonts w:ascii="Tahoma" w:hAnsi="Tahoma" w:cs="Tahoma"/>
                <w:sz w:val="20"/>
                <w:szCs w:val="20"/>
              </w:rPr>
            </w:pPr>
            <w:r w:rsidRPr="0077506B">
              <w:rPr>
                <w:rFonts w:ascii="Tahoma" w:hAnsi="Tahoma" w:cs="Tahoma"/>
                <w:sz w:val="20"/>
                <w:szCs w:val="20"/>
              </w:rPr>
              <w:t>Devil</w:t>
            </w:r>
            <w:r w:rsidR="006F1FDF" w:rsidRPr="007750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506B" w:rsidRPr="0077506B">
              <w:rPr>
                <w:rFonts w:ascii="Tahoma" w:hAnsi="Tahoma" w:cs="Tahoma"/>
                <w:sz w:val="20"/>
                <w:szCs w:val="20"/>
              </w:rPr>
              <w:t>0</w:t>
            </w:r>
            <w:r w:rsidR="006F1FDF" w:rsidRPr="0077506B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4C7E4A" w:rsidRPr="007750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7506B" w:rsidRPr="000309F5" w14:paraId="3F70E040" w14:textId="77777777" w:rsidTr="00A009F3">
        <w:trPr>
          <w:trHeight w:val="1059"/>
        </w:trPr>
        <w:tc>
          <w:tcPr>
            <w:tcW w:w="2358" w:type="dxa"/>
          </w:tcPr>
          <w:p w14:paraId="6338E34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874DF63" w14:textId="0E60045B" w:rsidR="009748D6" w:rsidRPr="00647C45" w:rsidRDefault="00A009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06B">
              <w:rPr>
                <w:rFonts w:ascii="Tahoma" w:hAnsi="Tahoma" w:cs="Tahoma"/>
                <w:sz w:val="20"/>
                <w:szCs w:val="20"/>
              </w:rPr>
              <w:t>20</w:t>
            </w:r>
            <w:r w:rsidR="0077506B" w:rsidRPr="0077506B">
              <w:rPr>
                <w:rFonts w:ascii="Tahoma" w:hAnsi="Tahoma" w:cs="Tahoma"/>
                <w:sz w:val="20"/>
                <w:szCs w:val="20"/>
              </w:rPr>
              <w:t>39</w:t>
            </w:r>
            <w:r w:rsidR="00FE0490" w:rsidRPr="007750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29FC" w:rsidRPr="0077506B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56AA9E59" w14:textId="77777777" w:rsidR="00BD0A6F" w:rsidRPr="00647C4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47C4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647C4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A899DD0" w14:textId="6DF9E786" w:rsidR="005129FC" w:rsidRPr="00CB255A" w:rsidRDefault="009E08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47C45">
              <w:rPr>
                <w:rFonts w:ascii="Tahoma" w:hAnsi="Tahoma" w:cs="Tahoma"/>
                <w:sz w:val="20"/>
                <w:szCs w:val="20"/>
              </w:rPr>
              <w:t>10/</w:t>
            </w:r>
            <w:r w:rsidR="00AA5555" w:rsidRPr="00647C45">
              <w:rPr>
                <w:rFonts w:ascii="Tahoma" w:hAnsi="Tahoma" w:cs="Tahoma"/>
                <w:sz w:val="20"/>
                <w:szCs w:val="20"/>
              </w:rPr>
              <w:t>1</w:t>
            </w:r>
            <w:r w:rsidR="00A009F3">
              <w:rPr>
                <w:rFonts w:ascii="Tahoma" w:hAnsi="Tahoma" w:cs="Tahoma"/>
                <w:sz w:val="20"/>
                <w:szCs w:val="20"/>
              </w:rPr>
              <w:t>5</w:t>
            </w:r>
            <w:r w:rsidR="005129FC" w:rsidRPr="00647C45">
              <w:rPr>
                <w:rFonts w:ascii="Tahoma" w:hAnsi="Tahoma" w:cs="Tahoma"/>
                <w:sz w:val="20"/>
                <w:szCs w:val="20"/>
              </w:rPr>
              <w:t>/202</w:t>
            </w:r>
            <w:r w:rsidR="008D7392" w:rsidRPr="00647C4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519" w:type="dxa"/>
          </w:tcPr>
          <w:p w14:paraId="3C781A7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69C2244" w14:textId="2CD632BB" w:rsidR="009748D6" w:rsidRPr="00CB255A" w:rsidRDefault="002214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McCall, ID</w:t>
            </w:r>
          </w:p>
          <w:p w14:paraId="0EDB7F2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5A96C43" w14:textId="77FD4B2C" w:rsidR="009748D6" w:rsidRPr="00CB255A" w:rsidRDefault="002214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208-315-3729</w:t>
            </w:r>
          </w:p>
        </w:tc>
        <w:tc>
          <w:tcPr>
            <w:tcW w:w="2764" w:type="dxa"/>
          </w:tcPr>
          <w:p w14:paraId="1FAAF43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C67024B" w14:textId="77777777" w:rsidR="00BD0A6F" w:rsidRDefault="0015109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16CFF92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396E5A0" w14:textId="77777777"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0" w:type="auto"/>
          </w:tcPr>
          <w:p w14:paraId="0EF4006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06E71A" w14:textId="563A88F2" w:rsidR="0090345D" w:rsidRDefault="002214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B989279" w14:textId="2AF5A6A6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986BEB" w14:textId="59F0D31D" w:rsidR="004D0DB0" w:rsidRPr="00CB255A" w:rsidRDefault="0022145C" w:rsidP="002214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145C">
              <w:rPr>
                <w:rFonts w:ascii="Tahoma" w:hAnsi="Tahoma" w:cs="Tahoma"/>
                <w:sz w:val="20"/>
                <w:szCs w:val="20"/>
              </w:rPr>
              <w:t>801-975-3762</w:t>
            </w:r>
          </w:p>
        </w:tc>
      </w:tr>
      <w:tr w:rsidR="0077506B" w:rsidRPr="000309F5" w14:paraId="325004AE" w14:textId="77777777" w:rsidTr="00A009F3">
        <w:trPr>
          <w:trHeight w:val="528"/>
        </w:trPr>
        <w:tc>
          <w:tcPr>
            <w:tcW w:w="2358" w:type="dxa"/>
          </w:tcPr>
          <w:p w14:paraId="6857D4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5900335" w14:textId="77777777" w:rsidR="00806C13" w:rsidRDefault="00806C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6C13">
              <w:rPr>
                <w:rFonts w:ascii="Tahoma" w:hAnsi="Tahoma" w:cs="Tahoma"/>
                <w:sz w:val="20"/>
                <w:szCs w:val="20"/>
              </w:rPr>
              <w:t>Jessica Gallimore</w:t>
            </w:r>
          </w:p>
          <w:p w14:paraId="0C8CEA91" w14:textId="195824FF" w:rsidR="009748D6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150F6178" w14:textId="23DD9C51" w:rsidR="0015109A" w:rsidRPr="00CB255A" w:rsidRDefault="00806C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6C13">
              <w:rPr>
                <w:rFonts w:ascii="Tahoma" w:hAnsi="Tahoma" w:cs="Tahoma"/>
                <w:sz w:val="20"/>
                <w:szCs w:val="20"/>
              </w:rPr>
              <w:t>541-941-7077</w:t>
            </w:r>
          </w:p>
        </w:tc>
        <w:tc>
          <w:tcPr>
            <w:tcW w:w="2519" w:type="dxa"/>
          </w:tcPr>
          <w:p w14:paraId="0A1AF33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6F053ED" w14:textId="10093CFE" w:rsidR="009748D6" w:rsidRPr="00CB255A" w:rsidRDefault="00765F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2145C">
              <w:rPr>
                <w:rFonts w:ascii="Tahoma" w:hAnsi="Tahoma" w:cs="Tahoma"/>
                <w:sz w:val="20"/>
                <w:szCs w:val="20"/>
              </w:rPr>
              <w:t>2</w:t>
            </w:r>
            <w:r w:rsidR="00A009F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764" w:type="dxa"/>
          </w:tcPr>
          <w:p w14:paraId="0CD07CA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549AB37" w14:textId="128DEE41" w:rsidR="009748D6" w:rsidRPr="00CB255A" w:rsidRDefault="002214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145C">
              <w:rPr>
                <w:rFonts w:ascii="Tahoma" w:hAnsi="Tahoma" w:cs="Tahoma"/>
                <w:sz w:val="20"/>
                <w:szCs w:val="20"/>
              </w:rPr>
              <w:t>Tenax / Overwatch TK-9</w:t>
            </w:r>
          </w:p>
        </w:tc>
        <w:tc>
          <w:tcPr>
            <w:tcW w:w="0" w:type="auto"/>
          </w:tcPr>
          <w:p w14:paraId="663A33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1D48DC7" w14:textId="347A3F29" w:rsidR="009748D6" w:rsidRPr="00CB255A" w:rsidRDefault="002214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</w:tr>
      <w:tr w:rsidR="0077506B" w:rsidRPr="000309F5" w14:paraId="533677B1" w14:textId="77777777" w:rsidTr="00A009F3">
        <w:trPr>
          <w:trHeight w:val="630"/>
        </w:trPr>
        <w:tc>
          <w:tcPr>
            <w:tcW w:w="4877" w:type="dxa"/>
            <w:gridSpan w:val="2"/>
          </w:tcPr>
          <w:p w14:paraId="42D04494" w14:textId="77777777" w:rsidR="004C7E4A" w:rsidRDefault="009748D6" w:rsidP="004C7E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AE3B28A" w14:textId="40D2A2EE" w:rsidR="004B58FA" w:rsidRPr="004B58FA" w:rsidRDefault="0077506B" w:rsidP="004C7E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imagery was inconsistent for rectification. Some passes did not require georeferencing, others varied within a pass 50-150 meters.</w:t>
            </w:r>
            <w:r w:rsidR="00697C79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14:paraId="1C452AA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4813BCE" w14:textId="0EA003C0" w:rsidR="009748D6" w:rsidRPr="00CB255A" w:rsidRDefault="007750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14:paraId="0CE0151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5FAD7D3" w14:textId="28F85565" w:rsidR="009748D6" w:rsidRPr="00CB255A" w:rsidRDefault="004F1574" w:rsidP="0022145C">
            <w:pPr>
              <w:tabs>
                <w:tab w:val="center" w:pos="116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Intense,Scattered, and Isolated Heat</w:t>
            </w:r>
          </w:p>
        </w:tc>
      </w:tr>
      <w:tr w:rsidR="0077506B" w:rsidRPr="000309F5" w14:paraId="1AC9557D" w14:textId="77777777" w:rsidTr="00A009F3">
        <w:trPr>
          <w:trHeight w:val="614"/>
        </w:trPr>
        <w:tc>
          <w:tcPr>
            <w:tcW w:w="4877" w:type="dxa"/>
            <w:gridSpan w:val="2"/>
          </w:tcPr>
          <w:p w14:paraId="6B9AAA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2788EB5F" w14:textId="26FD9CF1" w:rsidR="009748D6" w:rsidRPr="00CB255A" w:rsidRDefault="009E08CE" w:rsidP="004850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06B">
              <w:rPr>
                <w:rFonts w:ascii="Tahoma" w:hAnsi="Tahoma" w:cs="Tahoma"/>
                <w:sz w:val="20"/>
                <w:szCs w:val="20"/>
              </w:rPr>
              <w:t>10/</w:t>
            </w:r>
            <w:r w:rsidR="00AA5555" w:rsidRPr="0077506B">
              <w:rPr>
                <w:rFonts w:ascii="Tahoma" w:hAnsi="Tahoma" w:cs="Tahoma"/>
                <w:sz w:val="20"/>
                <w:szCs w:val="20"/>
              </w:rPr>
              <w:t>1</w:t>
            </w:r>
            <w:r w:rsidR="00A009F3" w:rsidRPr="0077506B">
              <w:rPr>
                <w:rFonts w:ascii="Tahoma" w:hAnsi="Tahoma" w:cs="Tahoma"/>
                <w:sz w:val="20"/>
                <w:szCs w:val="20"/>
              </w:rPr>
              <w:t>5</w:t>
            </w:r>
            <w:r w:rsidR="003E3260" w:rsidRPr="0077506B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A009F3" w:rsidRPr="0077506B">
              <w:rPr>
                <w:rFonts w:ascii="Tahoma" w:hAnsi="Tahoma" w:cs="Tahoma"/>
                <w:sz w:val="20"/>
                <w:szCs w:val="20"/>
              </w:rPr>
              <w:t>21</w:t>
            </w:r>
            <w:r w:rsidR="0077506B" w:rsidRPr="0077506B">
              <w:rPr>
                <w:rFonts w:ascii="Tahoma" w:hAnsi="Tahoma" w:cs="Tahoma"/>
                <w:sz w:val="20"/>
                <w:szCs w:val="20"/>
              </w:rPr>
              <w:t>45</w:t>
            </w:r>
            <w:r w:rsidR="00DF6728" w:rsidRPr="007750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47C45" w:rsidRPr="0077506B">
              <w:rPr>
                <w:rFonts w:ascii="Tahoma" w:hAnsi="Tahoma" w:cs="Tahoma"/>
                <w:sz w:val="20"/>
                <w:szCs w:val="20"/>
              </w:rPr>
              <w:t>M</w:t>
            </w:r>
            <w:r w:rsidR="00DF6728" w:rsidRPr="0077506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139" w:type="dxa"/>
            <w:gridSpan w:val="2"/>
            <w:vMerge w:val="restart"/>
          </w:tcPr>
          <w:p w14:paraId="4ABA51FC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8E80C68" w14:textId="77777777" w:rsidR="00BD0A6F" w:rsidRPr="000309F5" w:rsidRDefault="004F157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maps,</w:t>
            </w:r>
          </w:p>
          <w:p w14:paraId="2930E626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3F9F6A7" w14:textId="77777777" w:rsidR="004F1574" w:rsidRPr="004F1574" w:rsidRDefault="004F1574" w:rsidP="004F157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F1574">
              <w:rPr>
                <w:rFonts w:ascii="Tahoma" w:hAnsi="Tahoma" w:cs="Tahoma"/>
                <w:bCs/>
                <w:sz w:val="20"/>
                <w:szCs w:val="20"/>
              </w:rPr>
              <w:t>https://ftp.nifc.gov/public/incident_specific_data/</w:t>
            </w:r>
          </w:p>
          <w:p w14:paraId="37783D02" w14:textId="6C554951" w:rsidR="0090345D" w:rsidRPr="000309F5" w:rsidRDefault="004F1574" w:rsidP="0022145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F1574">
              <w:rPr>
                <w:rFonts w:ascii="Tahoma" w:hAnsi="Tahoma" w:cs="Tahoma"/>
                <w:bCs/>
                <w:sz w:val="20"/>
                <w:szCs w:val="20"/>
              </w:rPr>
              <w:t>calif_n/!2020_FEDERAL_Incidents/CA-KNF-007035_Slater/IR/NIROPS</w:t>
            </w:r>
          </w:p>
        </w:tc>
      </w:tr>
      <w:tr w:rsidR="0077506B" w:rsidRPr="000309F5" w14:paraId="5BF4113A" w14:textId="77777777" w:rsidTr="00A009F3">
        <w:trPr>
          <w:trHeight w:val="614"/>
        </w:trPr>
        <w:tc>
          <w:tcPr>
            <w:tcW w:w="4877" w:type="dxa"/>
            <w:gridSpan w:val="2"/>
          </w:tcPr>
          <w:p w14:paraId="38E15522" w14:textId="77777777" w:rsidR="009748D6" w:rsidRPr="0077506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7506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7506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7506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78BC016" w14:textId="6F76FDFA" w:rsidR="009748D6" w:rsidRPr="0077506B" w:rsidRDefault="009034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506B">
              <w:rPr>
                <w:rFonts w:ascii="Tahoma" w:hAnsi="Tahoma" w:cs="Tahoma"/>
                <w:sz w:val="20"/>
                <w:szCs w:val="20"/>
              </w:rPr>
              <w:t>10/</w:t>
            </w:r>
            <w:r w:rsidR="00765F35" w:rsidRPr="0077506B">
              <w:rPr>
                <w:rFonts w:ascii="Tahoma" w:hAnsi="Tahoma" w:cs="Tahoma"/>
                <w:sz w:val="20"/>
                <w:szCs w:val="20"/>
              </w:rPr>
              <w:t>1</w:t>
            </w:r>
            <w:r w:rsidR="00A009F3" w:rsidRPr="0077506B">
              <w:rPr>
                <w:rFonts w:ascii="Tahoma" w:hAnsi="Tahoma" w:cs="Tahoma"/>
                <w:sz w:val="20"/>
                <w:szCs w:val="20"/>
              </w:rPr>
              <w:t>6</w:t>
            </w:r>
            <w:r w:rsidR="000F54C6" w:rsidRPr="0077506B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647C45" w:rsidRPr="0077506B">
              <w:rPr>
                <w:rFonts w:ascii="Tahoma" w:hAnsi="Tahoma" w:cs="Tahoma"/>
                <w:sz w:val="20"/>
                <w:szCs w:val="20"/>
              </w:rPr>
              <w:t>0</w:t>
            </w:r>
            <w:r w:rsidR="0077506B">
              <w:rPr>
                <w:rFonts w:ascii="Tahoma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  <w:r w:rsidR="0077506B">
              <w:rPr>
                <w:rFonts w:ascii="Tahoma" w:hAnsi="Tahoma" w:cs="Tahoma"/>
                <w:sz w:val="20"/>
                <w:szCs w:val="20"/>
              </w:rPr>
              <w:t>45</w:t>
            </w:r>
            <w:r w:rsidR="00DF6728" w:rsidRPr="0077506B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139" w:type="dxa"/>
            <w:gridSpan w:val="2"/>
            <w:vMerge/>
          </w:tcPr>
          <w:p w14:paraId="0754D1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BB3DE5E" w14:textId="77777777" w:rsidTr="00D336CE">
        <w:trPr>
          <w:trHeight w:val="5275"/>
        </w:trPr>
        <w:tc>
          <w:tcPr>
            <w:tcW w:w="0" w:type="auto"/>
            <w:gridSpan w:val="4"/>
          </w:tcPr>
          <w:p w14:paraId="3D45BFDA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7DDE99C" w14:textId="2D54BC74" w:rsidR="000156DF" w:rsidRPr="0077506B" w:rsidRDefault="00FB2CD9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7506B">
              <w:rPr>
                <w:rFonts w:ascii="Tahoma" w:hAnsi="Tahoma" w:cs="Tahoma"/>
                <w:bCs/>
                <w:sz w:val="20"/>
                <w:szCs w:val="20"/>
              </w:rPr>
              <w:t>I started</w:t>
            </w:r>
            <w:r w:rsidR="0062548E" w:rsidRPr="0077506B">
              <w:rPr>
                <w:rFonts w:ascii="Tahoma" w:hAnsi="Tahoma" w:cs="Tahoma"/>
                <w:bCs/>
                <w:sz w:val="20"/>
                <w:szCs w:val="20"/>
              </w:rPr>
              <w:t xml:space="preserve"> tonight’s interpretation with </w:t>
            </w:r>
            <w:r w:rsidR="00161264" w:rsidRPr="0077506B">
              <w:rPr>
                <w:rFonts w:ascii="Tahoma" w:hAnsi="Tahoma" w:cs="Tahoma"/>
                <w:bCs/>
                <w:sz w:val="20"/>
                <w:szCs w:val="20"/>
              </w:rPr>
              <w:t xml:space="preserve">a </w:t>
            </w:r>
            <w:r w:rsidR="00DE10CF" w:rsidRPr="0077506B">
              <w:rPr>
                <w:rFonts w:ascii="Tahoma" w:hAnsi="Tahoma" w:cs="Tahoma"/>
                <w:bCs/>
                <w:sz w:val="20"/>
                <w:szCs w:val="20"/>
              </w:rPr>
              <w:t>perimeter extracted from the Nati</w:t>
            </w:r>
            <w:r w:rsidR="007F4E49" w:rsidRPr="0077506B">
              <w:rPr>
                <w:rFonts w:ascii="Tahoma" w:hAnsi="Tahoma" w:cs="Tahoma"/>
                <w:bCs/>
                <w:sz w:val="20"/>
                <w:szCs w:val="20"/>
              </w:rPr>
              <w:t xml:space="preserve">onal </w:t>
            </w:r>
            <w:r w:rsidR="0022145C" w:rsidRPr="0077506B">
              <w:rPr>
                <w:rFonts w:ascii="Tahoma" w:hAnsi="Tahoma" w:cs="Tahoma"/>
                <w:bCs/>
                <w:sz w:val="20"/>
                <w:szCs w:val="20"/>
              </w:rPr>
              <w:t xml:space="preserve">Incident </w:t>
            </w:r>
            <w:r w:rsidR="007F4E49" w:rsidRPr="0077506B">
              <w:rPr>
                <w:rFonts w:ascii="Tahoma" w:hAnsi="Tahoma" w:cs="Tahoma"/>
                <w:bCs/>
                <w:sz w:val="20"/>
                <w:szCs w:val="20"/>
              </w:rPr>
              <w:t>Feature Service</w:t>
            </w:r>
            <w:r w:rsidR="009E08CE" w:rsidRPr="0077506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F39C4" w:rsidRPr="0077506B">
              <w:rPr>
                <w:rFonts w:ascii="Tahoma" w:hAnsi="Tahoma" w:cs="Tahoma"/>
                <w:bCs/>
                <w:sz w:val="20"/>
                <w:szCs w:val="20"/>
              </w:rPr>
              <w:t xml:space="preserve">at </w:t>
            </w:r>
            <w:r w:rsidR="0022145C" w:rsidRPr="0077506B">
              <w:rPr>
                <w:rFonts w:ascii="Tahoma" w:hAnsi="Tahoma" w:cs="Tahoma"/>
                <w:bCs/>
                <w:sz w:val="20"/>
                <w:szCs w:val="20"/>
              </w:rPr>
              <w:t>18</w:t>
            </w:r>
            <w:r w:rsidR="007A4D89" w:rsidRPr="0077506B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BF39C4" w:rsidRPr="0077506B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  <w:r w:rsidR="0022145C" w:rsidRPr="0077506B">
              <w:rPr>
                <w:rFonts w:ascii="Tahoma" w:hAnsi="Tahoma" w:cs="Tahoma"/>
                <w:bCs/>
                <w:sz w:val="20"/>
                <w:szCs w:val="20"/>
              </w:rPr>
              <w:t xml:space="preserve"> using the projection the fire requested, NAD83 UTM 10N</w:t>
            </w:r>
            <w:r w:rsidR="0090345D" w:rsidRPr="0077506B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47C45" w:rsidRPr="0077506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6CE7F97" w14:textId="5B018857" w:rsidR="0077506B" w:rsidRPr="0077506B" w:rsidRDefault="0077506B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D84C31" w14:textId="0AEDE6EE" w:rsidR="0077506B" w:rsidRPr="0077506B" w:rsidRDefault="0077506B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7506B">
              <w:rPr>
                <w:rFonts w:ascii="Tahoma" w:hAnsi="Tahoma" w:cs="Tahoma"/>
                <w:bCs/>
                <w:sz w:val="20"/>
                <w:szCs w:val="20"/>
              </w:rPr>
              <w:t xml:space="preserve">On the Slater Fire, no intense heat was mapped, most of the fire is isolated heat with some scattered heat mapped.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was minimal growth on the uncontrolled east side of the fire with some heat adjacent to the fire perimeter in that area. </w:t>
            </w:r>
            <w:r w:rsidRPr="0077506B">
              <w:rPr>
                <w:rFonts w:ascii="Tahoma" w:hAnsi="Tahoma" w:cs="Tahoma"/>
                <w:bCs/>
                <w:sz w:val="20"/>
                <w:szCs w:val="20"/>
              </w:rPr>
              <w:t>There were two isolated heat sources outside the fire perimeter in Happy Camp.</w:t>
            </w:r>
          </w:p>
          <w:p w14:paraId="32727A64" w14:textId="6CCE0D1E" w:rsidR="00E378E6" w:rsidRPr="0077506B" w:rsidRDefault="00E378E6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7DA19FB" w14:textId="212F6B80" w:rsidR="00E378E6" w:rsidRPr="0077506B" w:rsidRDefault="00E378E6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7506B">
              <w:rPr>
                <w:rFonts w:ascii="Tahoma" w:hAnsi="Tahoma" w:cs="Tahoma"/>
                <w:bCs/>
                <w:sz w:val="20"/>
                <w:szCs w:val="20"/>
              </w:rPr>
              <w:t>The Devil fire is fairly widespread isolated heat.</w:t>
            </w:r>
          </w:p>
          <w:p w14:paraId="34E72813" w14:textId="77777777" w:rsidR="00647C45" w:rsidRDefault="00647C45" w:rsidP="004A255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AC07CB" w14:textId="2811C1E2" w:rsidR="004A2556" w:rsidRPr="00DF6728" w:rsidRDefault="004A2556" w:rsidP="004A255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78B0C7B" w14:textId="77777777" w:rsidR="008905E1" w:rsidRPr="000309F5" w:rsidRDefault="008905E1" w:rsidP="0022145C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D15D3" w14:textId="77777777" w:rsidR="006129F8" w:rsidRDefault="006129F8">
      <w:r>
        <w:separator/>
      </w:r>
    </w:p>
  </w:endnote>
  <w:endnote w:type="continuationSeparator" w:id="0">
    <w:p w14:paraId="3EB4F2EC" w14:textId="77777777" w:rsidR="006129F8" w:rsidRDefault="0061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5C8BB" w14:textId="77777777" w:rsidR="006129F8" w:rsidRDefault="006129F8">
      <w:r>
        <w:separator/>
      </w:r>
    </w:p>
  </w:footnote>
  <w:footnote w:type="continuationSeparator" w:id="0">
    <w:p w14:paraId="6C03B219" w14:textId="77777777" w:rsidR="006129F8" w:rsidRDefault="0061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78DA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6A6"/>
    <w:rsid w:val="00003853"/>
    <w:rsid w:val="000156DF"/>
    <w:rsid w:val="000158C2"/>
    <w:rsid w:val="000309F5"/>
    <w:rsid w:val="00047E9B"/>
    <w:rsid w:val="00053AFC"/>
    <w:rsid w:val="00061589"/>
    <w:rsid w:val="00067040"/>
    <w:rsid w:val="000B50D2"/>
    <w:rsid w:val="000C171B"/>
    <w:rsid w:val="000E17C1"/>
    <w:rsid w:val="000F0610"/>
    <w:rsid w:val="000F141C"/>
    <w:rsid w:val="000F54C6"/>
    <w:rsid w:val="00105747"/>
    <w:rsid w:val="00116D6A"/>
    <w:rsid w:val="00125A99"/>
    <w:rsid w:val="00133095"/>
    <w:rsid w:val="00133DB7"/>
    <w:rsid w:val="0015109A"/>
    <w:rsid w:val="00161264"/>
    <w:rsid w:val="00181A56"/>
    <w:rsid w:val="001B48E2"/>
    <w:rsid w:val="001B7BEC"/>
    <w:rsid w:val="001D12A1"/>
    <w:rsid w:val="001F4C8E"/>
    <w:rsid w:val="001F7E7D"/>
    <w:rsid w:val="00205E99"/>
    <w:rsid w:val="0022145C"/>
    <w:rsid w:val="0022172E"/>
    <w:rsid w:val="00221EDB"/>
    <w:rsid w:val="002275AC"/>
    <w:rsid w:val="0025378B"/>
    <w:rsid w:val="00262E34"/>
    <w:rsid w:val="002C007B"/>
    <w:rsid w:val="002C0139"/>
    <w:rsid w:val="00317AC7"/>
    <w:rsid w:val="00320B15"/>
    <w:rsid w:val="003328C4"/>
    <w:rsid w:val="00347073"/>
    <w:rsid w:val="003C289F"/>
    <w:rsid w:val="003C359D"/>
    <w:rsid w:val="003C3FF6"/>
    <w:rsid w:val="003E3260"/>
    <w:rsid w:val="003E4B7B"/>
    <w:rsid w:val="003F2063"/>
    <w:rsid w:val="003F20F3"/>
    <w:rsid w:val="003F2802"/>
    <w:rsid w:val="003F321C"/>
    <w:rsid w:val="003F7B7A"/>
    <w:rsid w:val="0040742C"/>
    <w:rsid w:val="00412BEB"/>
    <w:rsid w:val="00413C40"/>
    <w:rsid w:val="004257C6"/>
    <w:rsid w:val="00425BAB"/>
    <w:rsid w:val="00425F0F"/>
    <w:rsid w:val="00431413"/>
    <w:rsid w:val="00466AF8"/>
    <w:rsid w:val="004850A7"/>
    <w:rsid w:val="0049483E"/>
    <w:rsid w:val="004A2556"/>
    <w:rsid w:val="004A757C"/>
    <w:rsid w:val="004B58FA"/>
    <w:rsid w:val="004C5787"/>
    <w:rsid w:val="004C7E4A"/>
    <w:rsid w:val="004D0DB0"/>
    <w:rsid w:val="004F1574"/>
    <w:rsid w:val="004F2E03"/>
    <w:rsid w:val="005068FE"/>
    <w:rsid w:val="005129FC"/>
    <w:rsid w:val="00513DFB"/>
    <w:rsid w:val="00533A36"/>
    <w:rsid w:val="00562E45"/>
    <w:rsid w:val="00576F26"/>
    <w:rsid w:val="005869B0"/>
    <w:rsid w:val="00586F05"/>
    <w:rsid w:val="005B320F"/>
    <w:rsid w:val="005E1032"/>
    <w:rsid w:val="005E7ADE"/>
    <w:rsid w:val="005F63CC"/>
    <w:rsid w:val="006004DE"/>
    <w:rsid w:val="006129F8"/>
    <w:rsid w:val="0062548E"/>
    <w:rsid w:val="0063737D"/>
    <w:rsid w:val="006446A6"/>
    <w:rsid w:val="00647C45"/>
    <w:rsid w:val="00650FBF"/>
    <w:rsid w:val="00672A23"/>
    <w:rsid w:val="00697C79"/>
    <w:rsid w:val="006D53AE"/>
    <w:rsid w:val="006E2F28"/>
    <w:rsid w:val="006F1FDF"/>
    <w:rsid w:val="007036C3"/>
    <w:rsid w:val="00713A36"/>
    <w:rsid w:val="00757E60"/>
    <w:rsid w:val="00765F35"/>
    <w:rsid w:val="0077506B"/>
    <w:rsid w:val="00776ABA"/>
    <w:rsid w:val="00776B6C"/>
    <w:rsid w:val="00782F51"/>
    <w:rsid w:val="00784191"/>
    <w:rsid w:val="007924FE"/>
    <w:rsid w:val="007A0D1D"/>
    <w:rsid w:val="007A4D89"/>
    <w:rsid w:val="007B2F7F"/>
    <w:rsid w:val="007C3B58"/>
    <w:rsid w:val="007E436C"/>
    <w:rsid w:val="007E541A"/>
    <w:rsid w:val="007F4E49"/>
    <w:rsid w:val="00806C13"/>
    <w:rsid w:val="00840983"/>
    <w:rsid w:val="00854713"/>
    <w:rsid w:val="00882F26"/>
    <w:rsid w:val="008905E1"/>
    <w:rsid w:val="00895205"/>
    <w:rsid w:val="008A55A6"/>
    <w:rsid w:val="008B107B"/>
    <w:rsid w:val="008C362C"/>
    <w:rsid w:val="008D5EAF"/>
    <w:rsid w:val="008D7392"/>
    <w:rsid w:val="008E07F9"/>
    <w:rsid w:val="009026A3"/>
    <w:rsid w:val="0090345D"/>
    <w:rsid w:val="009161EA"/>
    <w:rsid w:val="009214D6"/>
    <w:rsid w:val="00932A53"/>
    <w:rsid w:val="00935C5E"/>
    <w:rsid w:val="00964CF7"/>
    <w:rsid w:val="009748D6"/>
    <w:rsid w:val="009804DE"/>
    <w:rsid w:val="0098580E"/>
    <w:rsid w:val="0099074C"/>
    <w:rsid w:val="009C2908"/>
    <w:rsid w:val="009E08CE"/>
    <w:rsid w:val="00A009F3"/>
    <w:rsid w:val="00A05E2B"/>
    <w:rsid w:val="00A2031B"/>
    <w:rsid w:val="00A56502"/>
    <w:rsid w:val="00A72B83"/>
    <w:rsid w:val="00A85F1E"/>
    <w:rsid w:val="00A96D93"/>
    <w:rsid w:val="00AA5555"/>
    <w:rsid w:val="00AB4FD3"/>
    <w:rsid w:val="00AD72A6"/>
    <w:rsid w:val="00AF4A8A"/>
    <w:rsid w:val="00B006F9"/>
    <w:rsid w:val="00B42E80"/>
    <w:rsid w:val="00B717A4"/>
    <w:rsid w:val="00B770B9"/>
    <w:rsid w:val="00B979EA"/>
    <w:rsid w:val="00BC0A14"/>
    <w:rsid w:val="00BD0A6F"/>
    <w:rsid w:val="00BD58AF"/>
    <w:rsid w:val="00BD5C3F"/>
    <w:rsid w:val="00BF39C4"/>
    <w:rsid w:val="00C241B7"/>
    <w:rsid w:val="00C40CB4"/>
    <w:rsid w:val="00C433D8"/>
    <w:rsid w:val="00C47A42"/>
    <w:rsid w:val="00C503E4"/>
    <w:rsid w:val="00C61171"/>
    <w:rsid w:val="00C7224F"/>
    <w:rsid w:val="00C81F4F"/>
    <w:rsid w:val="00CB255A"/>
    <w:rsid w:val="00CC4CBA"/>
    <w:rsid w:val="00CD0DF0"/>
    <w:rsid w:val="00CD3650"/>
    <w:rsid w:val="00D1183C"/>
    <w:rsid w:val="00D336CE"/>
    <w:rsid w:val="00D33DDA"/>
    <w:rsid w:val="00D348E5"/>
    <w:rsid w:val="00D84159"/>
    <w:rsid w:val="00D91282"/>
    <w:rsid w:val="00DA1706"/>
    <w:rsid w:val="00DC6D9B"/>
    <w:rsid w:val="00DC70C9"/>
    <w:rsid w:val="00DD643C"/>
    <w:rsid w:val="00DE10CF"/>
    <w:rsid w:val="00DE3F88"/>
    <w:rsid w:val="00DF0D9F"/>
    <w:rsid w:val="00DF53FC"/>
    <w:rsid w:val="00DF6728"/>
    <w:rsid w:val="00DF728D"/>
    <w:rsid w:val="00E226B3"/>
    <w:rsid w:val="00E25D2E"/>
    <w:rsid w:val="00E2741D"/>
    <w:rsid w:val="00E378E6"/>
    <w:rsid w:val="00E37D31"/>
    <w:rsid w:val="00E45A2C"/>
    <w:rsid w:val="00E56066"/>
    <w:rsid w:val="00E65531"/>
    <w:rsid w:val="00E67090"/>
    <w:rsid w:val="00E728AB"/>
    <w:rsid w:val="00E732B3"/>
    <w:rsid w:val="00EB0956"/>
    <w:rsid w:val="00EB4B46"/>
    <w:rsid w:val="00EF3046"/>
    <w:rsid w:val="00EF76FD"/>
    <w:rsid w:val="00F01B31"/>
    <w:rsid w:val="00F02CC0"/>
    <w:rsid w:val="00F03434"/>
    <w:rsid w:val="00F041BC"/>
    <w:rsid w:val="00F139D2"/>
    <w:rsid w:val="00F44046"/>
    <w:rsid w:val="00F46842"/>
    <w:rsid w:val="00F66DAF"/>
    <w:rsid w:val="00FA3FF6"/>
    <w:rsid w:val="00FB2CD9"/>
    <w:rsid w:val="00FB3C4A"/>
    <w:rsid w:val="00FB574F"/>
    <w:rsid w:val="00FB7339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DC356C"/>
  <w15:docId w15:val="{3655E055-5293-4554-8906-7A6D48C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5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5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6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penny@usd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714F-E014-4E54-A35A-88ED2F50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3655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Penny, Stephen J -FS</cp:lastModifiedBy>
  <cp:revision>122</cp:revision>
  <cp:lastPrinted>2015-03-05T17:28:00Z</cp:lastPrinted>
  <dcterms:created xsi:type="dcterms:W3CDTF">2015-03-05T17:31:00Z</dcterms:created>
  <dcterms:modified xsi:type="dcterms:W3CDTF">2020-10-16T12:31:00Z</dcterms:modified>
</cp:coreProperties>
</file>