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5C8E3BA2" w14:textId="77777777">
        <w:trPr>
          <w:trHeight w:val="1059"/>
        </w:trPr>
        <w:tc>
          <w:tcPr>
            <w:tcW w:w="1250" w:type="pct"/>
          </w:tcPr>
          <w:p w14:paraId="0635A1F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D0640C3" w14:textId="77777777" w:rsidR="00865A8D" w:rsidRDefault="00865A8D" w:rsidP="00105747">
            <w:pPr>
              <w:spacing w:line="360" w:lineRule="auto"/>
              <w:rPr>
                <w:rFonts w:ascii="Tahoma" w:hAnsi="Tahoma" w:cs="Tahoma"/>
                <w:sz w:val="20"/>
                <w:szCs w:val="20"/>
              </w:rPr>
            </w:pPr>
            <w:r w:rsidRPr="00865A8D">
              <w:rPr>
                <w:rFonts w:ascii="Tahoma" w:hAnsi="Tahoma" w:cs="Tahoma"/>
                <w:sz w:val="20"/>
                <w:szCs w:val="20"/>
              </w:rPr>
              <w:t>MNF August Complex</w:t>
            </w:r>
          </w:p>
          <w:p w14:paraId="4802C26D" w14:textId="1C72B19C" w:rsidR="00865A8D" w:rsidRDefault="00865A8D" w:rsidP="00105747">
            <w:pPr>
              <w:spacing w:line="360" w:lineRule="auto"/>
              <w:rPr>
                <w:rFonts w:ascii="Tahoma" w:hAnsi="Tahoma" w:cs="Tahoma"/>
                <w:sz w:val="20"/>
                <w:szCs w:val="20"/>
              </w:rPr>
            </w:pPr>
            <w:r>
              <w:rPr>
                <w:rFonts w:ascii="Tahoma" w:hAnsi="Tahoma" w:cs="Tahoma"/>
                <w:sz w:val="20"/>
                <w:szCs w:val="20"/>
              </w:rPr>
              <w:t>(North</w:t>
            </w:r>
            <w:r w:rsidR="00B93194">
              <w:rPr>
                <w:rFonts w:ascii="Tahoma" w:hAnsi="Tahoma" w:cs="Tahoma"/>
                <w:sz w:val="20"/>
                <w:szCs w:val="20"/>
              </w:rPr>
              <w:t>west, Northeast &amp; West</w:t>
            </w:r>
            <w:r>
              <w:rPr>
                <w:rFonts w:ascii="Tahoma" w:hAnsi="Tahoma" w:cs="Tahoma"/>
                <w:sz w:val="20"/>
                <w:szCs w:val="20"/>
              </w:rPr>
              <w:t>)</w:t>
            </w:r>
          </w:p>
          <w:p w14:paraId="529227D0" w14:textId="6D3587A4" w:rsidR="00096363" w:rsidRPr="00CB255A" w:rsidRDefault="00B7288B" w:rsidP="00105747">
            <w:pPr>
              <w:spacing w:line="360" w:lineRule="auto"/>
              <w:rPr>
                <w:rFonts w:ascii="Tahoma" w:hAnsi="Tahoma" w:cs="Tahoma"/>
                <w:sz w:val="20"/>
                <w:szCs w:val="20"/>
              </w:rPr>
            </w:pPr>
            <w:r w:rsidRPr="00B7288B">
              <w:rPr>
                <w:rFonts w:ascii="Tahoma" w:hAnsi="Tahoma" w:cs="Tahoma"/>
                <w:sz w:val="20"/>
                <w:szCs w:val="20"/>
              </w:rPr>
              <w:t>CA-</w:t>
            </w:r>
            <w:r w:rsidR="00384E07">
              <w:rPr>
                <w:rFonts w:ascii="Tahoma" w:hAnsi="Tahoma" w:cs="Tahoma"/>
                <w:sz w:val="20"/>
                <w:szCs w:val="20"/>
              </w:rPr>
              <w:t>MNF-000753</w:t>
            </w:r>
          </w:p>
        </w:tc>
        <w:tc>
          <w:tcPr>
            <w:tcW w:w="1250" w:type="pct"/>
          </w:tcPr>
          <w:p w14:paraId="4C0E362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DA4331C" w14:textId="77777777" w:rsidR="00096363" w:rsidRDefault="0014757D" w:rsidP="00105747">
            <w:pPr>
              <w:spacing w:line="360" w:lineRule="auto"/>
              <w:rPr>
                <w:rFonts w:ascii="Tahoma" w:hAnsi="Tahoma" w:cs="Tahoma"/>
                <w:sz w:val="20"/>
                <w:szCs w:val="20"/>
              </w:rPr>
            </w:pPr>
            <w:r>
              <w:rPr>
                <w:rFonts w:ascii="Tahoma" w:hAnsi="Tahoma" w:cs="Tahoma"/>
                <w:sz w:val="20"/>
                <w:szCs w:val="20"/>
              </w:rPr>
              <w:t>Elise Bowne</w:t>
            </w:r>
          </w:p>
          <w:p w14:paraId="58410721" w14:textId="6F6B7897" w:rsidR="0014757D" w:rsidRPr="00CB255A" w:rsidRDefault="0014757D" w:rsidP="00105747">
            <w:pPr>
              <w:spacing w:line="360" w:lineRule="auto"/>
              <w:rPr>
                <w:rFonts w:ascii="Tahoma" w:hAnsi="Tahoma" w:cs="Tahoma"/>
                <w:sz w:val="20"/>
                <w:szCs w:val="20"/>
              </w:rPr>
            </w:pPr>
            <w:r>
              <w:rPr>
                <w:rFonts w:ascii="Tahoma" w:hAnsi="Tahoma" w:cs="Tahoma"/>
                <w:sz w:val="20"/>
                <w:szCs w:val="20"/>
              </w:rPr>
              <w:t>elise.bowne@usda.gov</w:t>
            </w:r>
          </w:p>
        </w:tc>
        <w:tc>
          <w:tcPr>
            <w:tcW w:w="1250" w:type="pct"/>
          </w:tcPr>
          <w:p w14:paraId="51BB72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36CC920" w14:textId="78EFA3E1" w:rsidR="00865A8D" w:rsidRDefault="00384E07" w:rsidP="00105747">
            <w:pPr>
              <w:spacing w:line="360" w:lineRule="auto"/>
              <w:rPr>
                <w:rFonts w:ascii="Tahoma" w:hAnsi="Tahoma" w:cs="Tahoma"/>
                <w:sz w:val="20"/>
                <w:szCs w:val="20"/>
              </w:rPr>
            </w:pPr>
            <w:r w:rsidRPr="00865A8D">
              <w:rPr>
                <w:rFonts w:ascii="Tahoma" w:hAnsi="Tahoma" w:cs="Tahoma"/>
                <w:sz w:val="20"/>
                <w:szCs w:val="20"/>
              </w:rPr>
              <w:t>Mendocino</w:t>
            </w:r>
            <w:r w:rsidR="00865A8D" w:rsidRPr="00865A8D">
              <w:rPr>
                <w:rFonts w:ascii="Tahoma" w:hAnsi="Tahoma" w:cs="Tahoma"/>
                <w:sz w:val="20"/>
                <w:szCs w:val="20"/>
              </w:rPr>
              <w:t xml:space="preserve"> </w:t>
            </w:r>
          </w:p>
          <w:p w14:paraId="1F1DC53A" w14:textId="10A3597A" w:rsidR="009748D6" w:rsidRPr="00CB255A" w:rsidRDefault="00865A8D" w:rsidP="00105747">
            <w:pPr>
              <w:spacing w:line="360" w:lineRule="auto"/>
              <w:rPr>
                <w:rFonts w:ascii="Tahoma" w:hAnsi="Tahoma" w:cs="Tahoma"/>
                <w:sz w:val="20"/>
                <w:szCs w:val="20"/>
              </w:rPr>
            </w:pPr>
            <w:r w:rsidRPr="00865A8D">
              <w:rPr>
                <w:rFonts w:ascii="Tahoma" w:hAnsi="Tahoma" w:cs="Tahoma"/>
                <w:sz w:val="20"/>
                <w:szCs w:val="20"/>
              </w:rPr>
              <w:t>530</w:t>
            </w:r>
            <w:r w:rsidR="00180232">
              <w:rPr>
                <w:rFonts w:ascii="Tahoma" w:hAnsi="Tahoma" w:cs="Tahoma"/>
                <w:sz w:val="20"/>
                <w:szCs w:val="20"/>
              </w:rPr>
              <w:t>-</w:t>
            </w:r>
            <w:r w:rsidRPr="00865A8D">
              <w:rPr>
                <w:rFonts w:ascii="Tahoma" w:hAnsi="Tahoma" w:cs="Tahoma"/>
                <w:sz w:val="20"/>
                <w:szCs w:val="20"/>
              </w:rPr>
              <w:t>934</w:t>
            </w:r>
            <w:r w:rsidR="00180232">
              <w:rPr>
                <w:rFonts w:ascii="Tahoma" w:hAnsi="Tahoma" w:cs="Tahoma"/>
                <w:sz w:val="20"/>
                <w:szCs w:val="20"/>
              </w:rPr>
              <w:t>-</w:t>
            </w:r>
            <w:r w:rsidRPr="00865A8D">
              <w:rPr>
                <w:rFonts w:ascii="Tahoma" w:hAnsi="Tahoma" w:cs="Tahoma"/>
                <w:sz w:val="20"/>
                <w:szCs w:val="20"/>
              </w:rPr>
              <w:t>7758</w:t>
            </w:r>
          </w:p>
        </w:tc>
        <w:tc>
          <w:tcPr>
            <w:tcW w:w="1250" w:type="pct"/>
          </w:tcPr>
          <w:p w14:paraId="54240B3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692794C" w14:textId="508196F9" w:rsidR="00CF44DE" w:rsidRPr="00CB255A" w:rsidRDefault="00701479" w:rsidP="00105747">
            <w:pPr>
              <w:spacing w:line="360" w:lineRule="auto"/>
              <w:rPr>
                <w:rFonts w:ascii="Tahoma" w:hAnsi="Tahoma" w:cs="Tahoma"/>
                <w:sz w:val="20"/>
                <w:szCs w:val="20"/>
              </w:rPr>
            </w:pPr>
            <w:r>
              <w:rPr>
                <w:rFonts w:ascii="Tahoma" w:hAnsi="Tahoma" w:cs="Tahoma"/>
                <w:sz w:val="20"/>
                <w:szCs w:val="20"/>
              </w:rPr>
              <w:t>SEE TABLE BELOW</w:t>
            </w:r>
            <w:r w:rsidR="00CF44DE">
              <w:rPr>
                <w:rFonts w:ascii="Tahoma" w:hAnsi="Tahoma" w:cs="Tahoma"/>
                <w:sz w:val="20"/>
                <w:szCs w:val="20"/>
              </w:rPr>
              <w:t xml:space="preserve"> </w:t>
            </w:r>
            <w:r w:rsidR="009D16DE">
              <w:rPr>
                <w:rFonts w:ascii="Tahoma" w:hAnsi="Tahoma" w:cs="Tahoma"/>
                <w:sz w:val="20"/>
                <w:szCs w:val="20"/>
              </w:rPr>
              <w:t>acres</w:t>
            </w:r>
          </w:p>
          <w:p w14:paraId="5F4A3E3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E40F1EF" w14:textId="16899D0F" w:rsidR="00CF44DE" w:rsidRPr="00CB255A" w:rsidRDefault="00CF44DE" w:rsidP="00BB6E12">
            <w:pPr>
              <w:spacing w:line="360" w:lineRule="auto"/>
              <w:rPr>
                <w:rFonts w:ascii="Tahoma" w:hAnsi="Tahoma" w:cs="Tahoma"/>
                <w:sz w:val="20"/>
                <w:szCs w:val="20"/>
              </w:rPr>
            </w:pPr>
          </w:p>
        </w:tc>
      </w:tr>
      <w:tr w:rsidR="009748D6" w:rsidRPr="000309F5" w14:paraId="11BE4EA9" w14:textId="77777777">
        <w:trPr>
          <w:trHeight w:val="1059"/>
        </w:trPr>
        <w:tc>
          <w:tcPr>
            <w:tcW w:w="1250" w:type="pct"/>
          </w:tcPr>
          <w:p w14:paraId="57929F93"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62554B5" w14:textId="6119399B" w:rsidR="00CF44DE" w:rsidRPr="00CB255A" w:rsidRDefault="004875D5" w:rsidP="00105747">
            <w:pPr>
              <w:spacing w:line="360" w:lineRule="auto"/>
              <w:rPr>
                <w:rFonts w:ascii="Tahoma" w:hAnsi="Tahoma" w:cs="Tahoma"/>
                <w:sz w:val="20"/>
                <w:szCs w:val="20"/>
              </w:rPr>
            </w:pPr>
            <w:r>
              <w:rPr>
                <w:rFonts w:ascii="Tahoma" w:hAnsi="Tahoma" w:cs="Tahoma"/>
                <w:sz w:val="20"/>
                <w:szCs w:val="20"/>
              </w:rPr>
              <w:t>2</w:t>
            </w:r>
            <w:r w:rsidR="00920E80">
              <w:rPr>
                <w:rFonts w:ascii="Tahoma" w:hAnsi="Tahoma" w:cs="Tahoma"/>
                <w:sz w:val="20"/>
                <w:szCs w:val="20"/>
              </w:rPr>
              <w:t>200</w:t>
            </w:r>
            <w:r w:rsidR="00CF44DE">
              <w:rPr>
                <w:rFonts w:ascii="Tahoma" w:hAnsi="Tahoma" w:cs="Tahoma"/>
                <w:sz w:val="20"/>
                <w:szCs w:val="20"/>
              </w:rPr>
              <w:t xml:space="preserve"> PDT</w:t>
            </w:r>
          </w:p>
          <w:p w14:paraId="485BBCA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261BD0C" w14:textId="63F01651" w:rsidR="009748D6" w:rsidRPr="00CB255A" w:rsidRDefault="00130F66" w:rsidP="00BB6E12">
            <w:pPr>
              <w:spacing w:line="360" w:lineRule="auto"/>
              <w:rPr>
                <w:rFonts w:ascii="Tahoma" w:hAnsi="Tahoma" w:cs="Tahoma"/>
                <w:sz w:val="20"/>
                <w:szCs w:val="20"/>
              </w:rPr>
            </w:pPr>
            <w:r>
              <w:rPr>
                <w:rFonts w:ascii="Tahoma" w:hAnsi="Tahoma" w:cs="Tahoma"/>
                <w:sz w:val="20"/>
                <w:szCs w:val="20"/>
              </w:rPr>
              <w:t>10/</w:t>
            </w:r>
            <w:r w:rsidR="00935BC1">
              <w:rPr>
                <w:rFonts w:ascii="Tahoma" w:hAnsi="Tahoma" w:cs="Tahoma"/>
                <w:sz w:val="20"/>
                <w:szCs w:val="20"/>
              </w:rPr>
              <w:t>10</w:t>
            </w:r>
            <w:r w:rsidR="00CF44DE">
              <w:rPr>
                <w:rFonts w:ascii="Tahoma" w:hAnsi="Tahoma" w:cs="Tahoma"/>
                <w:sz w:val="20"/>
                <w:szCs w:val="20"/>
              </w:rPr>
              <w:t>/2020</w:t>
            </w:r>
          </w:p>
        </w:tc>
        <w:tc>
          <w:tcPr>
            <w:tcW w:w="1250" w:type="pct"/>
          </w:tcPr>
          <w:p w14:paraId="7A9E2F6D"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218E600A" w14:textId="2FE0F199" w:rsidR="009748D6" w:rsidRPr="00CB255A" w:rsidRDefault="0014757D" w:rsidP="00105747">
            <w:pPr>
              <w:spacing w:line="360" w:lineRule="auto"/>
              <w:rPr>
                <w:rFonts w:ascii="Tahoma" w:hAnsi="Tahoma" w:cs="Tahoma"/>
                <w:sz w:val="20"/>
                <w:szCs w:val="20"/>
              </w:rPr>
            </w:pPr>
            <w:r>
              <w:rPr>
                <w:rFonts w:ascii="Tahoma" w:hAnsi="Tahoma" w:cs="Tahoma"/>
                <w:sz w:val="20"/>
                <w:szCs w:val="20"/>
              </w:rPr>
              <w:t>Denver, CO</w:t>
            </w:r>
          </w:p>
          <w:p w14:paraId="6E07185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13E21CB" w14:textId="6187D435" w:rsidR="009748D6" w:rsidRPr="00CB255A" w:rsidRDefault="0014757D"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67A32E3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A306956" w14:textId="3D654077" w:rsidR="00BD0A6F" w:rsidRPr="001260F4" w:rsidRDefault="004A5F3A" w:rsidP="00105747">
            <w:pPr>
              <w:spacing w:line="360" w:lineRule="auto"/>
              <w:rPr>
                <w:rFonts w:ascii="Tahoma" w:hAnsi="Tahoma" w:cs="Tahoma"/>
                <w:bCs/>
                <w:sz w:val="20"/>
                <w:szCs w:val="20"/>
              </w:rPr>
            </w:pPr>
            <w:r w:rsidRPr="001260F4">
              <w:rPr>
                <w:rFonts w:ascii="Tahoma" w:hAnsi="Tahoma" w:cs="Tahoma"/>
                <w:bCs/>
                <w:sz w:val="20"/>
                <w:szCs w:val="20"/>
              </w:rPr>
              <w:t>Kyle Felker</w:t>
            </w:r>
          </w:p>
          <w:p w14:paraId="2E4610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0EF8174" w14:textId="2A950F62" w:rsidR="009748D6" w:rsidRPr="00CB255A" w:rsidRDefault="004A5F3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14:paraId="0F4610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DFA1537" w14:textId="305F151B" w:rsidR="00BD0A6F" w:rsidRDefault="0014757D" w:rsidP="00105747">
            <w:pPr>
              <w:spacing w:line="360" w:lineRule="auto"/>
              <w:rPr>
                <w:rFonts w:ascii="Tahoma" w:hAnsi="Tahoma" w:cs="Tahoma"/>
                <w:b/>
                <w:sz w:val="20"/>
                <w:szCs w:val="20"/>
              </w:rPr>
            </w:pPr>
            <w:r>
              <w:rPr>
                <w:rFonts w:ascii="Tahoma" w:hAnsi="Tahoma" w:cs="Tahoma"/>
                <w:sz w:val="20"/>
                <w:szCs w:val="20"/>
              </w:rPr>
              <w:t>Jan Johnson</w:t>
            </w:r>
          </w:p>
          <w:p w14:paraId="4E0C8F1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2DA09FF" w14:textId="2D2B6491" w:rsidR="009748D6" w:rsidRPr="00CB255A" w:rsidRDefault="0014757D" w:rsidP="00105747">
            <w:pPr>
              <w:spacing w:line="360" w:lineRule="auto"/>
              <w:rPr>
                <w:rFonts w:ascii="Tahoma" w:hAnsi="Tahoma" w:cs="Tahoma"/>
                <w:sz w:val="20"/>
                <w:szCs w:val="20"/>
              </w:rPr>
            </w:pPr>
            <w:r>
              <w:rPr>
                <w:rFonts w:ascii="Tahoma" w:hAnsi="Tahoma" w:cs="Tahoma"/>
                <w:sz w:val="20"/>
                <w:szCs w:val="20"/>
              </w:rPr>
              <w:t>801</w:t>
            </w:r>
            <w:r w:rsidR="00F546F3">
              <w:rPr>
                <w:rFonts w:ascii="Tahoma" w:hAnsi="Tahoma" w:cs="Tahoma"/>
                <w:sz w:val="20"/>
                <w:szCs w:val="20"/>
              </w:rPr>
              <w:t>-8</w:t>
            </w:r>
            <w:r w:rsidR="00C0387F">
              <w:rPr>
                <w:rFonts w:ascii="Tahoma" w:hAnsi="Tahoma" w:cs="Tahoma"/>
                <w:sz w:val="20"/>
                <w:szCs w:val="20"/>
              </w:rPr>
              <w:t>24</w:t>
            </w:r>
            <w:r w:rsidR="00F546F3">
              <w:rPr>
                <w:rFonts w:ascii="Tahoma" w:hAnsi="Tahoma" w:cs="Tahoma"/>
                <w:sz w:val="20"/>
                <w:szCs w:val="20"/>
              </w:rPr>
              <w:t>-</w:t>
            </w:r>
            <w:r w:rsidR="00C0387F">
              <w:rPr>
                <w:rFonts w:ascii="Tahoma" w:hAnsi="Tahoma" w:cs="Tahoma"/>
                <w:sz w:val="20"/>
                <w:szCs w:val="20"/>
              </w:rPr>
              <w:t>5440</w:t>
            </w:r>
          </w:p>
        </w:tc>
      </w:tr>
      <w:tr w:rsidR="009748D6" w:rsidRPr="000309F5" w14:paraId="0D6DB1DC" w14:textId="77777777">
        <w:trPr>
          <w:trHeight w:val="528"/>
        </w:trPr>
        <w:tc>
          <w:tcPr>
            <w:tcW w:w="1250" w:type="pct"/>
          </w:tcPr>
          <w:p w14:paraId="4CDC66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6CF73E11" w14:textId="55A44A03" w:rsidR="00AF7AAA" w:rsidRDefault="0014757D" w:rsidP="00105747">
            <w:pPr>
              <w:spacing w:line="360" w:lineRule="auto"/>
              <w:rPr>
                <w:rFonts w:ascii="Tahoma" w:hAnsi="Tahoma" w:cs="Tahoma"/>
                <w:sz w:val="20"/>
                <w:szCs w:val="20"/>
              </w:rPr>
            </w:pPr>
            <w:r>
              <w:rPr>
                <w:rFonts w:ascii="Tahoma" w:hAnsi="Tahoma" w:cs="Tahoma"/>
                <w:sz w:val="20"/>
                <w:szCs w:val="20"/>
              </w:rPr>
              <w:t>SITL</w:t>
            </w:r>
          </w:p>
          <w:p w14:paraId="3E5F179D" w14:textId="314A6230" w:rsidR="009748D6" w:rsidRPr="00CB255A" w:rsidRDefault="00D2054F" w:rsidP="00105747">
            <w:pPr>
              <w:spacing w:line="360" w:lineRule="auto"/>
              <w:rPr>
                <w:rFonts w:ascii="Tahoma" w:hAnsi="Tahoma" w:cs="Tahoma"/>
                <w:sz w:val="20"/>
                <w:szCs w:val="20"/>
              </w:rPr>
            </w:pPr>
            <w:r>
              <w:rPr>
                <w:rFonts w:ascii="Tahoma" w:hAnsi="Tahoma" w:cs="Tahoma"/>
                <w:sz w:val="20"/>
                <w:szCs w:val="20"/>
              </w:rPr>
              <w:t>Karen Short 406-396-9147</w:t>
            </w:r>
          </w:p>
        </w:tc>
        <w:tc>
          <w:tcPr>
            <w:tcW w:w="1250" w:type="pct"/>
          </w:tcPr>
          <w:p w14:paraId="6119B48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22F9EB9" w14:textId="3518AE7D" w:rsidR="009748D6" w:rsidRPr="00CB255A" w:rsidRDefault="00786130" w:rsidP="00B31CFB">
            <w:pPr>
              <w:spacing w:line="360" w:lineRule="auto"/>
              <w:rPr>
                <w:rFonts w:ascii="Tahoma" w:hAnsi="Tahoma" w:cs="Tahoma"/>
                <w:sz w:val="20"/>
                <w:szCs w:val="20"/>
              </w:rPr>
            </w:pPr>
            <w:r>
              <w:rPr>
                <w:rFonts w:ascii="Tahoma" w:hAnsi="Tahoma" w:cs="Tahoma"/>
                <w:sz w:val="20"/>
                <w:szCs w:val="20"/>
              </w:rPr>
              <w:t>A-</w:t>
            </w:r>
            <w:r w:rsidR="00707CAB">
              <w:rPr>
                <w:rFonts w:ascii="Tahoma" w:hAnsi="Tahoma" w:cs="Tahoma"/>
                <w:sz w:val="20"/>
                <w:szCs w:val="20"/>
              </w:rPr>
              <w:t>2</w:t>
            </w:r>
            <w:r w:rsidR="00935BC1">
              <w:rPr>
                <w:rFonts w:ascii="Tahoma" w:hAnsi="Tahoma" w:cs="Tahoma"/>
                <w:sz w:val="20"/>
                <w:szCs w:val="20"/>
              </w:rPr>
              <w:t>91</w:t>
            </w:r>
          </w:p>
        </w:tc>
        <w:tc>
          <w:tcPr>
            <w:tcW w:w="1250" w:type="pct"/>
          </w:tcPr>
          <w:p w14:paraId="67E8E6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CDE331A" w14:textId="1177729F" w:rsidR="009748D6" w:rsidRPr="00CB255A" w:rsidRDefault="00AF7AAA"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r w:rsidR="00E90B45">
              <w:rPr>
                <w:rFonts w:ascii="Tahoma" w:hAnsi="Tahoma" w:cs="Tahoma"/>
                <w:sz w:val="20"/>
                <w:szCs w:val="20"/>
              </w:rPr>
              <w:t>N</w:t>
            </w:r>
            <w:r w:rsidR="00AD0533">
              <w:rPr>
                <w:rFonts w:ascii="Tahoma" w:hAnsi="Tahoma" w:cs="Tahoma"/>
                <w:sz w:val="20"/>
                <w:szCs w:val="20"/>
              </w:rPr>
              <w:t xml:space="preserve">350FV / </w:t>
            </w:r>
            <w:r>
              <w:rPr>
                <w:rFonts w:ascii="Tahoma" w:hAnsi="Tahoma" w:cs="Tahoma"/>
                <w:sz w:val="20"/>
                <w:szCs w:val="20"/>
              </w:rPr>
              <w:t xml:space="preserve">Overwatch </w:t>
            </w:r>
            <w:r w:rsidR="00AD0533">
              <w:rPr>
                <w:rFonts w:ascii="Tahoma" w:hAnsi="Tahoma" w:cs="Tahoma"/>
                <w:sz w:val="20"/>
                <w:szCs w:val="20"/>
              </w:rPr>
              <w:t>TK-9</w:t>
            </w:r>
          </w:p>
        </w:tc>
        <w:tc>
          <w:tcPr>
            <w:tcW w:w="1250" w:type="pct"/>
          </w:tcPr>
          <w:p w14:paraId="235B5E6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25E30E0" w14:textId="66ADEEB2" w:rsidR="00873F64" w:rsidRDefault="001C7958" w:rsidP="00873F64">
            <w:pPr>
              <w:spacing w:line="360" w:lineRule="auto"/>
              <w:rPr>
                <w:rFonts w:ascii="Tahoma" w:hAnsi="Tahoma" w:cs="Tahoma"/>
                <w:sz w:val="20"/>
                <w:szCs w:val="20"/>
              </w:rPr>
            </w:pPr>
            <w:r>
              <w:rPr>
                <w:rFonts w:ascii="Tahoma" w:hAnsi="Tahoma" w:cs="Tahoma"/>
                <w:sz w:val="20"/>
                <w:szCs w:val="20"/>
              </w:rPr>
              <w:t xml:space="preserve">Doug Stevens/Andy </w:t>
            </w:r>
            <w:proofErr w:type="spellStart"/>
            <w:r>
              <w:rPr>
                <w:rFonts w:ascii="Tahoma" w:hAnsi="Tahoma" w:cs="Tahoma"/>
                <w:sz w:val="20"/>
                <w:szCs w:val="20"/>
              </w:rPr>
              <w:t>Hussman</w:t>
            </w:r>
            <w:proofErr w:type="spellEnd"/>
          </w:p>
          <w:p w14:paraId="0341C6A1" w14:textId="723497BC" w:rsidR="009748D6" w:rsidRPr="00CB255A" w:rsidRDefault="00AF7AAA" w:rsidP="00873F64">
            <w:pPr>
              <w:spacing w:line="360" w:lineRule="auto"/>
              <w:rPr>
                <w:rFonts w:ascii="Tahoma" w:hAnsi="Tahoma" w:cs="Tahoma"/>
                <w:sz w:val="20"/>
                <w:szCs w:val="20"/>
              </w:rPr>
            </w:pPr>
            <w:r>
              <w:rPr>
                <w:rFonts w:ascii="Tahoma" w:hAnsi="Tahoma" w:cs="Tahoma"/>
                <w:sz w:val="20"/>
                <w:szCs w:val="20"/>
              </w:rPr>
              <w:t xml:space="preserve">Tech: </w:t>
            </w:r>
            <w:r w:rsidR="005D39DB">
              <w:rPr>
                <w:rFonts w:ascii="Tahoma" w:hAnsi="Tahoma" w:cs="Tahoma"/>
                <w:sz w:val="20"/>
                <w:szCs w:val="20"/>
              </w:rPr>
              <w:t>Kelsey</w:t>
            </w:r>
            <w:r w:rsidR="001C7958">
              <w:rPr>
                <w:rFonts w:ascii="Tahoma" w:hAnsi="Tahoma" w:cs="Tahoma"/>
                <w:sz w:val="20"/>
                <w:szCs w:val="20"/>
              </w:rPr>
              <w:t xml:space="preserve"> Ramsey</w:t>
            </w:r>
          </w:p>
        </w:tc>
      </w:tr>
      <w:tr w:rsidR="009748D6" w:rsidRPr="000309F5" w14:paraId="25C4517B" w14:textId="77777777">
        <w:trPr>
          <w:trHeight w:val="630"/>
        </w:trPr>
        <w:tc>
          <w:tcPr>
            <w:tcW w:w="1250" w:type="pct"/>
            <w:gridSpan w:val="2"/>
          </w:tcPr>
          <w:p w14:paraId="444CEE3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565B5B51" w14:textId="74B0656C" w:rsidR="00142DC7" w:rsidRPr="0082133A" w:rsidRDefault="002B7B37" w:rsidP="00B10DAB">
            <w:pPr>
              <w:spacing w:line="360" w:lineRule="auto"/>
              <w:rPr>
                <w:rFonts w:ascii="Tahoma" w:hAnsi="Tahoma" w:cs="Tahoma"/>
                <w:bCs/>
                <w:sz w:val="20"/>
                <w:szCs w:val="20"/>
              </w:rPr>
            </w:pPr>
            <w:r>
              <w:rPr>
                <w:rFonts w:ascii="Tahoma" w:hAnsi="Tahoma" w:cs="Tahoma"/>
                <w:bCs/>
                <w:sz w:val="20"/>
                <w:szCs w:val="20"/>
              </w:rPr>
              <w:t>8</w:t>
            </w:r>
            <w:r w:rsidR="00724052">
              <w:rPr>
                <w:rFonts w:ascii="Tahoma" w:hAnsi="Tahoma" w:cs="Tahoma"/>
                <w:bCs/>
                <w:sz w:val="20"/>
                <w:szCs w:val="20"/>
              </w:rPr>
              <w:t xml:space="preserve"> passes Georeferencing was erratic </w:t>
            </w:r>
            <w:r w:rsidR="00C0387F">
              <w:rPr>
                <w:rFonts w:ascii="Tahoma" w:hAnsi="Tahoma" w:cs="Tahoma"/>
                <w:bCs/>
                <w:sz w:val="20"/>
                <w:szCs w:val="20"/>
              </w:rPr>
              <w:t>requiring much</w:t>
            </w:r>
            <w:r w:rsidR="00724052">
              <w:rPr>
                <w:rFonts w:ascii="Tahoma" w:hAnsi="Tahoma" w:cs="Tahoma"/>
                <w:bCs/>
                <w:sz w:val="20"/>
                <w:szCs w:val="20"/>
              </w:rPr>
              <w:t xml:space="preserve"> adjust</w:t>
            </w:r>
            <w:r w:rsidR="00C0387F">
              <w:rPr>
                <w:rFonts w:ascii="Tahoma" w:hAnsi="Tahoma" w:cs="Tahoma"/>
                <w:bCs/>
                <w:sz w:val="20"/>
                <w:szCs w:val="20"/>
              </w:rPr>
              <w:t>ment</w:t>
            </w:r>
            <w:r w:rsidR="00724052">
              <w:rPr>
                <w:rFonts w:ascii="Tahoma" w:hAnsi="Tahoma" w:cs="Tahoma"/>
                <w:bCs/>
                <w:sz w:val="20"/>
                <w:szCs w:val="20"/>
              </w:rPr>
              <w:t xml:space="preserve">.  </w:t>
            </w:r>
            <w:r>
              <w:rPr>
                <w:rFonts w:ascii="Tahoma" w:hAnsi="Tahoma" w:cs="Tahoma"/>
                <w:bCs/>
                <w:sz w:val="20"/>
                <w:szCs w:val="20"/>
              </w:rPr>
              <w:t>Clouds present especially on the east/south.</w:t>
            </w:r>
          </w:p>
        </w:tc>
        <w:tc>
          <w:tcPr>
            <w:tcW w:w="1250" w:type="pct"/>
          </w:tcPr>
          <w:p w14:paraId="09CB1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FB62673" w14:textId="1658F8D3" w:rsidR="009748D6" w:rsidRPr="00CB255A" w:rsidRDefault="00BB6E12" w:rsidP="002F4527">
            <w:pPr>
              <w:spacing w:line="360" w:lineRule="auto"/>
              <w:rPr>
                <w:rFonts w:ascii="Tahoma" w:hAnsi="Tahoma" w:cs="Tahoma"/>
                <w:sz w:val="20"/>
                <w:szCs w:val="20"/>
              </w:rPr>
            </w:pPr>
            <w:r>
              <w:rPr>
                <w:rFonts w:ascii="Tahoma" w:hAnsi="Tahoma" w:cs="Tahoma"/>
                <w:sz w:val="20"/>
                <w:szCs w:val="20"/>
              </w:rPr>
              <w:t>Clear</w:t>
            </w:r>
            <w:r w:rsidR="00C0387F">
              <w:rPr>
                <w:rFonts w:ascii="Tahoma" w:hAnsi="Tahoma" w:cs="Tahoma"/>
                <w:sz w:val="20"/>
                <w:szCs w:val="20"/>
              </w:rPr>
              <w:t xml:space="preserve"> during the time when data was acquired.</w:t>
            </w:r>
          </w:p>
        </w:tc>
        <w:tc>
          <w:tcPr>
            <w:tcW w:w="1250" w:type="pct"/>
          </w:tcPr>
          <w:p w14:paraId="19EDE80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6EB8E70" w14:textId="307A0EBC" w:rsidR="009748D6" w:rsidRPr="00CB255A" w:rsidRDefault="004A5F3A" w:rsidP="00105747">
            <w:pPr>
              <w:spacing w:line="360" w:lineRule="auto"/>
              <w:rPr>
                <w:rFonts w:ascii="Tahoma" w:hAnsi="Tahoma" w:cs="Tahoma"/>
                <w:sz w:val="20"/>
                <w:szCs w:val="20"/>
              </w:rPr>
            </w:pPr>
            <w:r>
              <w:rPr>
                <w:rFonts w:ascii="Tahoma" w:hAnsi="Tahoma" w:cs="Tahoma"/>
                <w:sz w:val="20"/>
                <w:szCs w:val="20"/>
              </w:rPr>
              <w:t>Map a heat perimeter and intensities of heat</w:t>
            </w:r>
          </w:p>
        </w:tc>
      </w:tr>
      <w:tr w:rsidR="009748D6" w:rsidRPr="000309F5" w14:paraId="13A0179D" w14:textId="77777777">
        <w:trPr>
          <w:trHeight w:val="614"/>
        </w:trPr>
        <w:tc>
          <w:tcPr>
            <w:tcW w:w="1250" w:type="pct"/>
            <w:gridSpan w:val="2"/>
          </w:tcPr>
          <w:p w14:paraId="777699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BF15777" w14:textId="4187C7F8" w:rsidR="009748D6" w:rsidRPr="00CB255A" w:rsidRDefault="00130F66" w:rsidP="00BB6E12">
            <w:pPr>
              <w:spacing w:line="360" w:lineRule="auto"/>
              <w:rPr>
                <w:rFonts w:ascii="Tahoma" w:hAnsi="Tahoma" w:cs="Tahoma"/>
                <w:sz w:val="20"/>
                <w:szCs w:val="20"/>
              </w:rPr>
            </w:pPr>
            <w:r>
              <w:rPr>
                <w:rFonts w:ascii="Tahoma" w:hAnsi="Tahoma" w:cs="Tahoma"/>
                <w:sz w:val="20"/>
                <w:szCs w:val="20"/>
              </w:rPr>
              <w:t>10/</w:t>
            </w:r>
            <w:r w:rsidR="002B7B37">
              <w:rPr>
                <w:rFonts w:ascii="Tahoma" w:hAnsi="Tahoma" w:cs="Tahoma"/>
                <w:sz w:val="20"/>
                <w:szCs w:val="20"/>
              </w:rPr>
              <w:t>11</w:t>
            </w:r>
            <w:r w:rsidR="00AA6E7E">
              <w:rPr>
                <w:rFonts w:ascii="Tahoma" w:hAnsi="Tahoma" w:cs="Tahoma"/>
                <w:sz w:val="20"/>
                <w:szCs w:val="20"/>
              </w:rPr>
              <w:t>/</w:t>
            </w:r>
            <w:r w:rsidR="0006436A">
              <w:rPr>
                <w:rFonts w:ascii="Tahoma" w:hAnsi="Tahoma" w:cs="Tahoma"/>
                <w:sz w:val="20"/>
                <w:szCs w:val="20"/>
              </w:rPr>
              <w:t xml:space="preserve">2020 @ </w:t>
            </w:r>
            <w:r w:rsidR="002B7B37">
              <w:rPr>
                <w:rFonts w:ascii="Tahoma" w:hAnsi="Tahoma" w:cs="Tahoma"/>
                <w:sz w:val="20"/>
                <w:szCs w:val="20"/>
              </w:rPr>
              <w:t>0105</w:t>
            </w:r>
            <w:r>
              <w:rPr>
                <w:rFonts w:ascii="Tahoma" w:hAnsi="Tahoma" w:cs="Tahoma"/>
                <w:sz w:val="20"/>
                <w:szCs w:val="20"/>
              </w:rPr>
              <w:t xml:space="preserve"> </w:t>
            </w:r>
            <w:r w:rsidR="00B258A8">
              <w:rPr>
                <w:rFonts w:ascii="Tahoma" w:hAnsi="Tahoma" w:cs="Tahoma"/>
                <w:sz w:val="20"/>
                <w:szCs w:val="20"/>
              </w:rPr>
              <w:t>P</w:t>
            </w:r>
            <w:r w:rsidR="007D74A8">
              <w:rPr>
                <w:rFonts w:ascii="Tahoma" w:hAnsi="Tahoma" w:cs="Tahoma"/>
                <w:sz w:val="20"/>
                <w:szCs w:val="20"/>
              </w:rPr>
              <w:t>DT</w:t>
            </w:r>
          </w:p>
        </w:tc>
        <w:tc>
          <w:tcPr>
            <w:tcW w:w="1250" w:type="pct"/>
            <w:gridSpan w:val="2"/>
            <w:vMerge w:val="restart"/>
          </w:tcPr>
          <w:p w14:paraId="14B521E9"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70741F4" w14:textId="77777777" w:rsidR="00786130" w:rsidRDefault="001260F4" w:rsidP="00105747">
            <w:pPr>
              <w:spacing w:line="360" w:lineRule="auto"/>
              <w:rPr>
                <w:rFonts w:ascii="Tahoma" w:hAnsi="Tahoma" w:cs="Tahoma"/>
                <w:sz w:val="20"/>
                <w:szCs w:val="20"/>
              </w:rPr>
            </w:pPr>
            <w:r w:rsidRPr="001260F4">
              <w:rPr>
                <w:rFonts w:ascii="Tahoma" w:hAnsi="Tahoma" w:cs="Tahoma"/>
                <w:sz w:val="20"/>
                <w:szCs w:val="20"/>
              </w:rPr>
              <w:t>Shape Files, PDF Maps, IR Interpreters Log and KMZ</w:t>
            </w:r>
            <w:r w:rsidR="00786130">
              <w:rPr>
                <w:rFonts w:ascii="Tahoma" w:hAnsi="Tahoma" w:cs="Tahoma"/>
                <w:sz w:val="20"/>
                <w:szCs w:val="20"/>
              </w:rPr>
              <w:t xml:space="preserve"> </w:t>
            </w:r>
          </w:p>
          <w:p w14:paraId="4EB12814" w14:textId="77777777" w:rsidR="00865A8D" w:rsidRPr="00C0387F" w:rsidRDefault="006D53AE" w:rsidP="00865A8D">
            <w:pPr>
              <w:spacing w:line="360" w:lineRule="auto"/>
              <w:rPr>
                <w:rFonts w:ascii="Tahoma" w:hAnsi="Tahoma" w:cs="Tahoma"/>
                <w:bCs/>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B7288B">
              <w:rPr>
                <w:rFonts w:ascii="Tahoma" w:hAnsi="Tahoma" w:cs="Tahoma"/>
                <w:b/>
                <w:sz w:val="20"/>
                <w:szCs w:val="20"/>
              </w:rPr>
              <w:t xml:space="preserve"> </w:t>
            </w:r>
            <w:r w:rsidR="00865A8D" w:rsidRPr="00C0387F">
              <w:rPr>
                <w:rFonts w:ascii="Tahoma" w:hAnsi="Tahoma" w:cs="Tahoma"/>
                <w:bCs/>
                <w:sz w:val="16"/>
                <w:szCs w:val="16"/>
              </w:rPr>
              <w:t>https://ftp.nifc.gov/public/incident_specific_data/calif</w:t>
            </w:r>
          </w:p>
          <w:p w14:paraId="5CA3D144" w14:textId="06D7596B" w:rsidR="009748D6" w:rsidRPr="001260F4" w:rsidRDefault="00865A8D" w:rsidP="00865A8D">
            <w:pPr>
              <w:spacing w:line="360" w:lineRule="auto"/>
              <w:rPr>
                <w:rFonts w:ascii="Tahoma" w:hAnsi="Tahoma" w:cs="Tahoma"/>
                <w:sz w:val="18"/>
                <w:szCs w:val="18"/>
              </w:rPr>
            </w:pPr>
            <w:r w:rsidRPr="00C0387F">
              <w:rPr>
                <w:rFonts w:ascii="Tahoma" w:hAnsi="Tahoma" w:cs="Tahoma"/>
                <w:bCs/>
                <w:sz w:val="16"/>
                <w:szCs w:val="16"/>
              </w:rPr>
              <w:t>_n/!2020_FEDERAL_Incidents/CA-MNF000753_August_Complex/IR/</w:t>
            </w:r>
            <w:r w:rsidR="00AF7AAA" w:rsidRPr="00C0387F">
              <w:rPr>
                <w:rFonts w:ascii="Tahoma" w:hAnsi="Tahoma" w:cs="Tahoma"/>
                <w:bCs/>
                <w:sz w:val="16"/>
                <w:szCs w:val="16"/>
              </w:rPr>
              <w:t>NIROPS</w:t>
            </w:r>
          </w:p>
        </w:tc>
      </w:tr>
      <w:tr w:rsidR="009748D6" w:rsidRPr="000309F5" w14:paraId="565145FA" w14:textId="77777777">
        <w:trPr>
          <w:trHeight w:val="614"/>
        </w:trPr>
        <w:tc>
          <w:tcPr>
            <w:tcW w:w="1250" w:type="pct"/>
            <w:gridSpan w:val="2"/>
          </w:tcPr>
          <w:p w14:paraId="7FB6A9D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9D9138" w14:textId="7B078B97" w:rsidR="00FA1A17" w:rsidRPr="00CB255A" w:rsidRDefault="00130F66" w:rsidP="00A5652C">
            <w:pPr>
              <w:spacing w:line="360" w:lineRule="auto"/>
              <w:rPr>
                <w:rFonts w:ascii="Tahoma" w:hAnsi="Tahoma" w:cs="Tahoma"/>
                <w:sz w:val="20"/>
                <w:szCs w:val="20"/>
              </w:rPr>
            </w:pPr>
            <w:r>
              <w:rPr>
                <w:rFonts w:ascii="Tahoma" w:hAnsi="Tahoma" w:cs="Tahoma"/>
                <w:sz w:val="20"/>
                <w:szCs w:val="20"/>
              </w:rPr>
              <w:t>10/</w:t>
            </w:r>
            <w:r w:rsidR="0014757D">
              <w:rPr>
                <w:rFonts w:ascii="Tahoma" w:hAnsi="Tahoma" w:cs="Tahoma"/>
                <w:sz w:val="20"/>
                <w:szCs w:val="20"/>
              </w:rPr>
              <w:t>1</w:t>
            </w:r>
            <w:r w:rsidR="00935BC1">
              <w:rPr>
                <w:rFonts w:ascii="Tahoma" w:hAnsi="Tahoma" w:cs="Tahoma"/>
                <w:sz w:val="20"/>
                <w:szCs w:val="20"/>
              </w:rPr>
              <w:t>1</w:t>
            </w:r>
            <w:r w:rsidR="007D74A8">
              <w:rPr>
                <w:rFonts w:ascii="Tahoma" w:hAnsi="Tahoma" w:cs="Tahoma"/>
                <w:sz w:val="20"/>
                <w:szCs w:val="20"/>
              </w:rPr>
              <w:t xml:space="preserve">/2020 @ </w:t>
            </w:r>
            <w:r w:rsidR="002B7B37">
              <w:rPr>
                <w:rFonts w:ascii="Tahoma" w:hAnsi="Tahoma" w:cs="Tahoma"/>
                <w:sz w:val="20"/>
                <w:szCs w:val="20"/>
              </w:rPr>
              <w:t>0445</w:t>
            </w:r>
            <w:r w:rsidR="007D74A8">
              <w:rPr>
                <w:rFonts w:ascii="Tahoma" w:hAnsi="Tahoma" w:cs="Tahoma"/>
                <w:sz w:val="20"/>
                <w:szCs w:val="20"/>
              </w:rPr>
              <w:t xml:space="preserve"> PDT</w:t>
            </w:r>
            <w:r w:rsidR="00B258A8">
              <w:rPr>
                <w:rFonts w:ascii="Tahoma" w:hAnsi="Tahoma" w:cs="Tahoma"/>
                <w:sz w:val="20"/>
                <w:szCs w:val="20"/>
              </w:rPr>
              <w:t xml:space="preserve"> </w:t>
            </w:r>
          </w:p>
        </w:tc>
        <w:tc>
          <w:tcPr>
            <w:tcW w:w="1250" w:type="pct"/>
            <w:gridSpan w:val="2"/>
            <w:vMerge/>
          </w:tcPr>
          <w:p w14:paraId="40D8C02D" w14:textId="77777777" w:rsidR="009748D6" w:rsidRPr="000309F5" w:rsidRDefault="009748D6" w:rsidP="00105747">
            <w:pPr>
              <w:spacing w:line="360" w:lineRule="auto"/>
              <w:rPr>
                <w:rFonts w:ascii="Tahoma" w:hAnsi="Tahoma" w:cs="Tahoma"/>
                <w:b/>
                <w:sz w:val="20"/>
                <w:szCs w:val="20"/>
              </w:rPr>
            </w:pPr>
          </w:p>
        </w:tc>
      </w:tr>
      <w:tr w:rsidR="009748D6" w:rsidRPr="000309F5" w14:paraId="60C95344" w14:textId="77777777">
        <w:trPr>
          <w:trHeight w:val="5275"/>
        </w:trPr>
        <w:tc>
          <w:tcPr>
            <w:tcW w:w="1250" w:type="pct"/>
            <w:gridSpan w:val="4"/>
          </w:tcPr>
          <w:p w14:paraId="06F67A8A" w14:textId="251CE1DF"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6A3A62B" w14:textId="6B0B0A3C" w:rsidR="00956714" w:rsidRDefault="00026991" w:rsidP="003A0F58">
            <w:pPr>
              <w:spacing w:line="276" w:lineRule="auto"/>
              <w:rPr>
                <w:rFonts w:ascii="Tahoma" w:hAnsi="Tahoma" w:cs="Tahoma"/>
                <w:bCs/>
                <w:sz w:val="20"/>
                <w:szCs w:val="20"/>
              </w:rPr>
            </w:pPr>
            <w:r>
              <w:rPr>
                <w:rFonts w:ascii="Tahoma" w:hAnsi="Tahoma" w:cs="Tahoma"/>
                <w:bCs/>
                <w:sz w:val="20"/>
                <w:szCs w:val="20"/>
              </w:rPr>
              <w:t>Started interpretation with</w:t>
            </w:r>
            <w:r w:rsidR="002F4527">
              <w:rPr>
                <w:rFonts w:ascii="Tahoma" w:hAnsi="Tahoma" w:cs="Tahoma"/>
                <w:bCs/>
                <w:sz w:val="20"/>
                <w:szCs w:val="20"/>
              </w:rPr>
              <w:t xml:space="preserve"> </w:t>
            </w:r>
            <w:r w:rsidR="000B7C7C">
              <w:rPr>
                <w:rFonts w:ascii="Tahoma" w:hAnsi="Tahoma" w:cs="Tahoma"/>
                <w:bCs/>
                <w:sz w:val="20"/>
                <w:szCs w:val="20"/>
              </w:rPr>
              <w:t>Complex</w:t>
            </w:r>
            <w:r w:rsidR="002F4527">
              <w:rPr>
                <w:rFonts w:ascii="Tahoma" w:hAnsi="Tahoma" w:cs="Tahoma"/>
                <w:bCs/>
                <w:sz w:val="20"/>
                <w:szCs w:val="20"/>
              </w:rPr>
              <w:t xml:space="preserve"> perimeter</w:t>
            </w:r>
            <w:r w:rsidR="00113DC9">
              <w:rPr>
                <w:rFonts w:ascii="Tahoma" w:hAnsi="Tahoma" w:cs="Tahoma"/>
                <w:bCs/>
                <w:sz w:val="20"/>
                <w:szCs w:val="20"/>
              </w:rPr>
              <w:t xml:space="preserve"> pulled </w:t>
            </w:r>
            <w:r w:rsidR="002F4527">
              <w:rPr>
                <w:rFonts w:ascii="Tahoma" w:hAnsi="Tahoma" w:cs="Tahoma"/>
                <w:bCs/>
                <w:sz w:val="20"/>
                <w:szCs w:val="20"/>
              </w:rPr>
              <w:t>from NIFS</w:t>
            </w:r>
            <w:r w:rsidR="00113DC9">
              <w:rPr>
                <w:rFonts w:ascii="Tahoma" w:hAnsi="Tahoma" w:cs="Tahoma"/>
                <w:bCs/>
                <w:sz w:val="20"/>
                <w:szCs w:val="20"/>
              </w:rPr>
              <w:t xml:space="preserve"> at </w:t>
            </w:r>
            <w:r w:rsidR="001C7958">
              <w:rPr>
                <w:rFonts w:ascii="Tahoma" w:hAnsi="Tahoma" w:cs="Tahoma"/>
                <w:bCs/>
                <w:sz w:val="20"/>
                <w:szCs w:val="20"/>
              </w:rPr>
              <w:t>2</w:t>
            </w:r>
            <w:r w:rsidR="00724052">
              <w:rPr>
                <w:rFonts w:ascii="Tahoma" w:hAnsi="Tahoma" w:cs="Tahoma"/>
                <w:bCs/>
                <w:sz w:val="20"/>
                <w:szCs w:val="20"/>
              </w:rPr>
              <w:t>10</w:t>
            </w:r>
            <w:r w:rsidR="002B7B37">
              <w:rPr>
                <w:rFonts w:ascii="Tahoma" w:hAnsi="Tahoma" w:cs="Tahoma"/>
                <w:bCs/>
                <w:sz w:val="20"/>
                <w:szCs w:val="20"/>
              </w:rPr>
              <w:t>0</w:t>
            </w:r>
            <w:r w:rsidR="00113DC9">
              <w:rPr>
                <w:rFonts w:ascii="Tahoma" w:hAnsi="Tahoma" w:cs="Tahoma"/>
                <w:bCs/>
                <w:sz w:val="20"/>
                <w:szCs w:val="20"/>
              </w:rPr>
              <w:t xml:space="preserve"> PDT</w:t>
            </w:r>
            <w:r w:rsidR="006E72A7">
              <w:rPr>
                <w:rFonts w:ascii="Tahoma" w:hAnsi="Tahoma" w:cs="Tahoma"/>
                <w:bCs/>
                <w:sz w:val="20"/>
                <w:szCs w:val="20"/>
              </w:rPr>
              <w:t>.</w:t>
            </w:r>
            <w:r w:rsidR="004D2862">
              <w:rPr>
                <w:rFonts w:ascii="Tahoma" w:hAnsi="Tahoma" w:cs="Tahoma"/>
                <w:bCs/>
                <w:sz w:val="20"/>
                <w:szCs w:val="20"/>
              </w:rPr>
              <w:t xml:space="preserve"> </w:t>
            </w:r>
            <w:r w:rsidR="00724052">
              <w:rPr>
                <w:rFonts w:ascii="Tahoma" w:hAnsi="Tahoma" w:cs="Tahoma"/>
                <w:bCs/>
                <w:sz w:val="20"/>
                <w:szCs w:val="20"/>
              </w:rPr>
              <w:t xml:space="preserve">Please see the No Data area on the maps </w:t>
            </w:r>
            <w:proofErr w:type="gramStart"/>
            <w:r w:rsidR="00724052">
              <w:rPr>
                <w:rFonts w:ascii="Tahoma" w:hAnsi="Tahoma" w:cs="Tahoma"/>
                <w:bCs/>
                <w:sz w:val="20"/>
                <w:szCs w:val="20"/>
              </w:rPr>
              <w:t>and also</w:t>
            </w:r>
            <w:proofErr w:type="gramEnd"/>
            <w:r w:rsidR="00724052">
              <w:rPr>
                <w:rFonts w:ascii="Tahoma" w:hAnsi="Tahoma" w:cs="Tahoma"/>
                <w:bCs/>
                <w:sz w:val="20"/>
                <w:szCs w:val="20"/>
              </w:rPr>
              <w:t xml:space="preserve"> the No Data shapefile to see the areas that were not flown tonight.</w:t>
            </w:r>
            <w:r w:rsidR="00C0387F">
              <w:rPr>
                <w:rFonts w:ascii="Tahoma" w:hAnsi="Tahoma" w:cs="Tahoma"/>
                <w:bCs/>
                <w:sz w:val="20"/>
                <w:szCs w:val="20"/>
              </w:rPr>
              <w:t xml:space="preserve">  </w:t>
            </w:r>
            <w:r w:rsidR="002B7B37">
              <w:rPr>
                <w:rFonts w:ascii="Tahoma" w:hAnsi="Tahoma" w:cs="Tahoma"/>
                <w:bCs/>
                <w:sz w:val="20"/>
                <w:szCs w:val="20"/>
              </w:rPr>
              <w:t>The cloud layer was also mapped tonight to show areas where more heat is possible.  Water vapor in clouds absorbs infrared.  There are zip files for North shapefiles only and one for combined data</w:t>
            </w:r>
            <w:r w:rsidR="00F64489">
              <w:rPr>
                <w:rFonts w:ascii="Tahoma" w:hAnsi="Tahoma" w:cs="Tahoma"/>
                <w:bCs/>
                <w:sz w:val="20"/>
                <w:szCs w:val="20"/>
              </w:rPr>
              <w:t xml:space="preserve"> for </w:t>
            </w:r>
            <w:r w:rsidR="00701479">
              <w:rPr>
                <w:rFonts w:ascii="Tahoma" w:hAnsi="Tahoma" w:cs="Tahoma"/>
                <w:bCs/>
                <w:sz w:val="20"/>
                <w:szCs w:val="20"/>
              </w:rPr>
              <w:t>ALL ZONES</w:t>
            </w:r>
            <w:r w:rsidR="00F64489">
              <w:rPr>
                <w:rFonts w:ascii="Tahoma" w:hAnsi="Tahoma" w:cs="Tahoma"/>
                <w:bCs/>
                <w:sz w:val="20"/>
                <w:szCs w:val="20"/>
              </w:rPr>
              <w:t>.</w:t>
            </w:r>
            <w:r w:rsidR="00673F95">
              <w:rPr>
                <w:rFonts w:ascii="Tahoma" w:hAnsi="Tahoma" w:cs="Tahoma"/>
                <w:bCs/>
                <w:sz w:val="20"/>
                <w:szCs w:val="20"/>
              </w:rPr>
              <w:t xml:space="preserve">  </w:t>
            </w:r>
          </w:p>
          <w:p w14:paraId="3A9A4986" w14:textId="2CDF5F26" w:rsidR="002844EE" w:rsidRDefault="002844EE" w:rsidP="003A0F58">
            <w:pPr>
              <w:spacing w:line="276" w:lineRule="auto"/>
              <w:rPr>
                <w:rFonts w:ascii="Tahoma" w:hAnsi="Tahoma" w:cs="Tahoma"/>
                <w:bCs/>
                <w:sz w:val="20"/>
                <w:szCs w:val="20"/>
              </w:rPr>
            </w:pPr>
            <w:r>
              <w:rPr>
                <w:rFonts w:ascii="Tahoma" w:hAnsi="Tahoma" w:cs="Tahoma"/>
                <w:bCs/>
                <w:sz w:val="20"/>
                <w:szCs w:val="20"/>
              </w:rPr>
              <w:t>Area calculations are in UTM10 N, NAD83</w:t>
            </w:r>
          </w:p>
          <w:tbl>
            <w:tblPr>
              <w:tblW w:w="4923" w:type="dxa"/>
              <w:tblLayout w:type="fixed"/>
              <w:tblLook w:val="04A0" w:firstRow="1" w:lastRow="0" w:firstColumn="1" w:lastColumn="0" w:noHBand="0" w:noVBand="1"/>
            </w:tblPr>
            <w:tblGrid>
              <w:gridCol w:w="1922"/>
              <w:gridCol w:w="1298"/>
              <w:gridCol w:w="1703"/>
            </w:tblGrid>
            <w:tr w:rsidR="00704284" w14:paraId="06BAF10F" w14:textId="77777777" w:rsidTr="006C46B0">
              <w:trPr>
                <w:trHeight w:val="532"/>
              </w:trPr>
              <w:tc>
                <w:tcPr>
                  <w:tcW w:w="1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0692" w14:textId="77777777" w:rsidR="00704284" w:rsidRDefault="00704284" w:rsidP="00935BC1">
                  <w:pPr>
                    <w:framePr w:hSpace="180" w:wrap="around" w:vAnchor="page" w:hAnchor="margin" w:xAlign="center" w:y="793"/>
                    <w:jc w:val="center"/>
                    <w:rPr>
                      <w:rFonts w:ascii="Calibri" w:hAnsi="Calibri" w:cs="Calibri"/>
                      <w:b/>
                      <w:bCs/>
                      <w:color w:val="000000"/>
                      <w:sz w:val="22"/>
                      <w:szCs w:val="22"/>
                    </w:rPr>
                  </w:pPr>
                  <w:bookmarkStart w:id="0" w:name="RANGE!A1:B5"/>
                  <w:r>
                    <w:rPr>
                      <w:rFonts w:ascii="Calibri" w:hAnsi="Calibri" w:cs="Calibri"/>
                      <w:b/>
                      <w:bCs/>
                      <w:color w:val="000000"/>
                      <w:sz w:val="22"/>
                      <w:szCs w:val="22"/>
                    </w:rPr>
                    <w:t>Zone</w:t>
                  </w:r>
                  <w:bookmarkEnd w:id="0"/>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2CF9F0BF" w14:textId="77777777" w:rsidR="00704284" w:rsidRDefault="00704284" w:rsidP="00935BC1">
                  <w:pPr>
                    <w:framePr w:hSpace="180" w:wrap="around" w:vAnchor="page" w:hAnchor="margin" w:xAlign="center" w:y="793"/>
                    <w:jc w:val="center"/>
                    <w:rPr>
                      <w:rFonts w:ascii="Calibri" w:hAnsi="Calibri" w:cs="Calibri"/>
                      <w:b/>
                      <w:bCs/>
                      <w:color w:val="000000"/>
                      <w:sz w:val="22"/>
                      <w:szCs w:val="22"/>
                    </w:rPr>
                  </w:pPr>
                  <w:r>
                    <w:rPr>
                      <w:rFonts w:ascii="Calibri" w:hAnsi="Calibri" w:cs="Calibri"/>
                      <w:b/>
                      <w:bCs/>
                      <w:color w:val="000000"/>
                      <w:sz w:val="22"/>
                      <w:szCs w:val="22"/>
                    </w:rPr>
                    <w:t>Acres</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0B95A3D6" w14:textId="77777777" w:rsidR="00704284" w:rsidRDefault="00704284" w:rsidP="00935BC1">
                  <w:pPr>
                    <w:framePr w:hSpace="180" w:wrap="around" w:vAnchor="page" w:hAnchor="margin" w:xAlign="center" w:y="793"/>
                    <w:jc w:val="center"/>
                    <w:rPr>
                      <w:rFonts w:ascii="Calibri" w:hAnsi="Calibri" w:cs="Calibri"/>
                      <w:b/>
                      <w:bCs/>
                      <w:color w:val="000000"/>
                      <w:sz w:val="22"/>
                      <w:szCs w:val="22"/>
                    </w:rPr>
                  </w:pPr>
                  <w:r>
                    <w:rPr>
                      <w:rFonts w:ascii="Calibri" w:hAnsi="Calibri" w:cs="Calibri"/>
                      <w:b/>
                      <w:bCs/>
                      <w:color w:val="000000"/>
                      <w:sz w:val="22"/>
                      <w:szCs w:val="22"/>
                    </w:rPr>
                    <w:t xml:space="preserve">Growth since last Period </w:t>
                  </w:r>
                </w:p>
              </w:tc>
            </w:tr>
            <w:tr w:rsidR="00704284" w14:paraId="61D9666F" w14:textId="77777777" w:rsidTr="006C46B0">
              <w:trPr>
                <w:trHeight w:val="221"/>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14:paraId="4CBE7549" w14:textId="77777777" w:rsidR="00704284" w:rsidRDefault="00704284" w:rsidP="00935BC1">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Northeast Zone</w:t>
                  </w:r>
                </w:p>
              </w:tc>
              <w:tc>
                <w:tcPr>
                  <w:tcW w:w="1298" w:type="dxa"/>
                  <w:tcBorders>
                    <w:top w:val="nil"/>
                    <w:left w:val="nil"/>
                    <w:bottom w:val="single" w:sz="4" w:space="0" w:color="auto"/>
                    <w:right w:val="single" w:sz="4" w:space="0" w:color="auto"/>
                  </w:tcBorders>
                  <w:shd w:val="clear" w:color="auto" w:fill="auto"/>
                  <w:noWrap/>
                  <w:vAlign w:val="bottom"/>
                  <w:hideMark/>
                </w:tcPr>
                <w:p w14:paraId="41A64B22" w14:textId="22672CE5" w:rsidR="00704284" w:rsidRDefault="001A1051"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269</w:t>
                  </w:r>
                  <w:r w:rsidR="002844EE">
                    <w:rPr>
                      <w:rFonts w:ascii="Calibri" w:hAnsi="Calibri" w:cs="Calibri"/>
                      <w:color w:val="000000"/>
                      <w:sz w:val="22"/>
                      <w:szCs w:val="22"/>
                    </w:rPr>
                    <w:t>,</w:t>
                  </w:r>
                  <w:r w:rsidR="002B7B37">
                    <w:rPr>
                      <w:rFonts w:ascii="Calibri" w:hAnsi="Calibri" w:cs="Calibri"/>
                      <w:color w:val="000000"/>
                      <w:sz w:val="22"/>
                      <w:szCs w:val="22"/>
                    </w:rPr>
                    <w:t>824</w:t>
                  </w:r>
                </w:p>
              </w:tc>
              <w:tc>
                <w:tcPr>
                  <w:tcW w:w="1703" w:type="dxa"/>
                  <w:tcBorders>
                    <w:top w:val="nil"/>
                    <w:left w:val="nil"/>
                    <w:bottom w:val="single" w:sz="4" w:space="0" w:color="auto"/>
                    <w:right w:val="single" w:sz="4" w:space="0" w:color="auto"/>
                  </w:tcBorders>
                  <w:shd w:val="clear" w:color="auto" w:fill="auto"/>
                  <w:noWrap/>
                  <w:vAlign w:val="bottom"/>
                  <w:hideMark/>
                </w:tcPr>
                <w:p w14:paraId="239D3A7C" w14:textId="3286161B" w:rsidR="00704284" w:rsidRDefault="002B7B37"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108</w:t>
                  </w:r>
                </w:p>
              </w:tc>
            </w:tr>
            <w:tr w:rsidR="00704284" w14:paraId="37D8E3C4" w14:textId="77777777" w:rsidTr="006C46B0">
              <w:trPr>
                <w:trHeight w:val="221"/>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14:paraId="6C3BA3C9" w14:textId="3047FDF2" w:rsidR="00704284" w:rsidRDefault="00704284" w:rsidP="00935BC1">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Northwest Zone</w:t>
                  </w:r>
                </w:p>
              </w:tc>
              <w:tc>
                <w:tcPr>
                  <w:tcW w:w="1298" w:type="dxa"/>
                  <w:tcBorders>
                    <w:top w:val="nil"/>
                    <w:left w:val="nil"/>
                    <w:bottom w:val="single" w:sz="4" w:space="0" w:color="auto"/>
                    <w:right w:val="single" w:sz="4" w:space="0" w:color="auto"/>
                  </w:tcBorders>
                  <w:shd w:val="clear" w:color="auto" w:fill="auto"/>
                  <w:noWrap/>
                  <w:vAlign w:val="bottom"/>
                  <w:hideMark/>
                </w:tcPr>
                <w:p w14:paraId="470752B3" w14:textId="43FB3CDC" w:rsidR="00704284" w:rsidRDefault="002B7B37"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80,607</w:t>
                  </w:r>
                </w:p>
              </w:tc>
              <w:tc>
                <w:tcPr>
                  <w:tcW w:w="1703" w:type="dxa"/>
                  <w:tcBorders>
                    <w:top w:val="nil"/>
                    <w:left w:val="nil"/>
                    <w:bottom w:val="single" w:sz="4" w:space="0" w:color="auto"/>
                    <w:right w:val="single" w:sz="4" w:space="0" w:color="auto"/>
                  </w:tcBorders>
                  <w:shd w:val="clear" w:color="auto" w:fill="auto"/>
                  <w:noWrap/>
                  <w:vAlign w:val="bottom"/>
                  <w:hideMark/>
                </w:tcPr>
                <w:p w14:paraId="7EFC8074" w14:textId="5ED3AAD2" w:rsidR="00704284" w:rsidRDefault="002B7B37"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973</w:t>
                  </w:r>
                  <w:r w:rsidR="002844EE">
                    <w:rPr>
                      <w:rFonts w:ascii="Calibri" w:hAnsi="Calibri" w:cs="Calibri"/>
                      <w:color w:val="000000"/>
                      <w:sz w:val="22"/>
                      <w:szCs w:val="22"/>
                    </w:rPr>
                    <w:t>0</w:t>
                  </w:r>
                </w:p>
              </w:tc>
            </w:tr>
            <w:tr w:rsidR="00704284" w14:paraId="36FF1CF5" w14:textId="77777777" w:rsidTr="006C46B0">
              <w:trPr>
                <w:trHeight w:val="221"/>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14:paraId="16A6B956" w14:textId="77777777" w:rsidR="00704284" w:rsidRDefault="00704284" w:rsidP="00935BC1">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South Zone</w:t>
                  </w:r>
                </w:p>
              </w:tc>
              <w:tc>
                <w:tcPr>
                  <w:tcW w:w="1298" w:type="dxa"/>
                  <w:tcBorders>
                    <w:top w:val="nil"/>
                    <w:left w:val="nil"/>
                    <w:bottom w:val="single" w:sz="4" w:space="0" w:color="auto"/>
                    <w:right w:val="single" w:sz="4" w:space="0" w:color="auto"/>
                  </w:tcBorders>
                  <w:shd w:val="clear" w:color="auto" w:fill="auto"/>
                  <w:noWrap/>
                  <w:vAlign w:val="bottom"/>
                  <w:hideMark/>
                </w:tcPr>
                <w:p w14:paraId="1520D7A2" w14:textId="47A13CC9" w:rsidR="00704284" w:rsidRDefault="00704284"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610,</w:t>
                  </w:r>
                  <w:r w:rsidR="002844EE">
                    <w:rPr>
                      <w:rFonts w:ascii="Calibri" w:hAnsi="Calibri" w:cs="Calibri"/>
                      <w:color w:val="000000"/>
                      <w:sz w:val="22"/>
                      <w:szCs w:val="22"/>
                    </w:rPr>
                    <w:t>41</w:t>
                  </w:r>
                  <w:r w:rsidR="002B7B37">
                    <w:rPr>
                      <w:rFonts w:ascii="Calibri" w:hAnsi="Calibri" w:cs="Calibri"/>
                      <w:color w:val="000000"/>
                      <w:sz w:val="22"/>
                      <w:szCs w:val="22"/>
                    </w:rPr>
                    <w:t>2</w:t>
                  </w:r>
                </w:p>
              </w:tc>
              <w:tc>
                <w:tcPr>
                  <w:tcW w:w="1703" w:type="dxa"/>
                  <w:tcBorders>
                    <w:top w:val="nil"/>
                    <w:left w:val="nil"/>
                    <w:bottom w:val="single" w:sz="4" w:space="0" w:color="auto"/>
                    <w:right w:val="single" w:sz="4" w:space="0" w:color="auto"/>
                  </w:tcBorders>
                  <w:shd w:val="clear" w:color="auto" w:fill="auto"/>
                  <w:noWrap/>
                  <w:vAlign w:val="bottom"/>
                  <w:hideMark/>
                </w:tcPr>
                <w:p w14:paraId="27FD2EF4" w14:textId="1D0A07AA" w:rsidR="00704284" w:rsidRDefault="002B7B37"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2</w:t>
                  </w:r>
                </w:p>
              </w:tc>
            </w:tr>
            <w:tr w:rsidR="00704284" w14:paraId="4A0D8584" w14:textId="77777777" w:rsidTr="006C46B0">
              <w:trPr>
                <w:trHeight w:val="221"/>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14:paraId="7406C66E" w14:textId="77777777" w:rsidR="00704284" w:rsidRDefault="00704284" w:rsidP="00935BC1">
                  <w:pPr>
                    <w:framePr w:hSpace="180" w:wrap="around" w:vAnchor="page" w:hAnchor="margin" w:xAlign="center" w:y="793"/>
                    <w:rPr>
                      <w:rFonts w:ascii="Calibri" w:hAnsi="Calibri" w:cs="Calibri"/>
                      <w:color w:val="000000"/>
                      <w:sz w:val="22"/>
                      <w:szCs w:val="22"/>
                    </w:rPr>
                  </w:pPr>
                  <w:r>
                    <w:rPr>
                      <w:rFonts w:ascii="Calibri" w:hAnsi="Calibri" w:cs="Calibri"/>
                      <w:color w:val="000000"/>
                      <w:sz w:val="22"/>
                      <w:szCs w:val="22"/>
                    </w:rPr>
                    <w:t>West Zone</w:t>
                  </w:r>
                </w:p>
              </w:tc>
              <w:tc>
                <w:tcPr>
                  <w:tcW w:w="1298" w:type="dxa"/>
                  <w:tcBorders>
                    <w:top w:val="nil"/>
                    <w:left w:val="nil"/>
                    <w:bottom w:val="single" w:sz="4" w:space="0" w:color="auto"/>
                    <w:right w:val="single" w:sz="4" w:space="0" w:color="auto"/>
                  </w:tcBorders>
                  <w:shd w:val="clear" w:color="auto" w:fill="auto"/>
                  <w:noWrap/>
                  <w:vAlign w:val="bottom"/>
                  <w:hideMark/>
                </w:tcPr>
                <w:p w14:paraId="42F76B96" w14:textId="5538C5B9" w:rsidR="00704284" w:rsidRDefault="002844EE"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67,</w:t>
                  </w:r>
                  <w:r w:rsidR="002B7B37">
                    <w:rPr>
                      <w:rFonts w:ascii="Calibri" w:hAnsi="Calibri" w:cs="Calibri"/>
                      <w:color w:val="000000"/>
                      <w:sz w:val="22"/>
                      <w:szCs w:val="22"/>
                    </w:rPr>
                    <w:t>126</w:t>
                  </w:r>
                </w:p>
              </w:tc>
              <w:tc>
                <w:tcPr>
                  <w:tcW w:w="1703" w:type="dxa"/>
                  <w:tcBorders>
                    <w:top w:val="nil"/>
                    <w:left w:val="nil"/>
                    <w:bottom w:val="single" w:sz="4" w:space="0" w:color="auto"/>
                    <w:right w:val="single" w:sz="4" w:space="0" w:color="auto"/>
                  </w:tcBorders>
                  <w:shd w:val="clear" w:color="auto" w:fill="auto"/>
                  <w:noWrap/>
                  <w:vAlign w:val="bottom"/>
                  <w:hideMark/>
                </w:tcPr>
                <w:p w14:paraId="28E73CA0" w14:textId="3487D86C" w:rsidR="00704284" w:rsidRDefault="002B7B37" w:rsidP="00935BC1">
                  <w:pPr>
                    <w:framePr w:hSpace="180" w:wrap="around" w:vAnchor="page" w:hAnchor="margin" w:xAlign="center" w:y="793"/>
                    <w:jc w:val="right"/>
                    <w:rPr>
                      <w:rFonts w:ascii="Calibri" w:hAnsi="Calibri" w:cs="Calibri"/>
                      <w:color w:val="000000"/>
                      <w:sz w:val="22"/>
                      <w:szCs w:val="22"/>
                    </w:rPr>
                  </w:pPr>
                  <w:r>
                    <w:rPr>
                      <w:rFonts w:ascii="Calibri" w:hAnsi="Calibri" w:cs="Calibri"/>
                      <w:color w:val="000000"/>
                      <w:sz w:val="22"/>
                      <w:szCs w:val="22"/>
                    </w:rPr>
                    <w:t>66</w:t>
                  </w:r>
                </w:p>
              </w:tc>
              <w:bookmarkStart w:id="1" w:name="_GoBack"/>
              <w:bookmarkEnd w:id="1"/>
            </w:tr>
            <w:tr w:rsidR="00704284" w14:paraId="0F674F19" w14:textId="77777777" w:rsidTr="006C46B0">
              <w:trPr>
                <w:trHeight w:val="410"/>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14:paraId="03C7E60F" w14:textId="77777777" w:rsidR="00704284" w:rsidRDefault="00704284" w:rsidP="00935BC1">
                  <w:pPr>
                    <w:framePr w:hSpace="180" w:wrap="around" w:vAnchor="page" w:hAnchor="margin" w:xAlign="center" w:y="793"/>
                    <w:rPr>
                      <w:rFonts w:ascii="Calibri" w:hAnsi="Calibri" w:cs="Calibri"/>
                      <w:b/>
                      <w:bCs/>
                      <w:color w:val="000000"/>
                      <w:sz w:val="22"/>
                      <w:szCs w:val="22"/>
                    </w:rPr>
                  </w:pPr>
                  <w:r>
                    <w:rPr>
                      <w:rFonts w:ascii="Calibri" w:hAnsi="Calibri" w:cs="Calibri"/>
                      <w:b/>
                      <w:bCs/>
                      <w:color w:val="000000"/>
                      <w:sz w:val="22"/>
                      <w:szCs w:val="22"/>
                    </w:rPr>
                    <w:t>Total Complex Acres</w:t>
                  </w:r>
                </w:p>
              </w:tc>
              <w:tc>
                <w:tcPr>
                  <w:tcW w:w="1298" w:type="dxa"/>
                  <w:tcBorders>
                    <w:top w:val="nil"/>
                    <w:left w:val="nil"/>
                    <w:bottom w:val="single" w:sz="4" w:space="0" w:color="auto"/>
                    <w:right w:val="single" w:sz="4" w:space="0" w:color="auto"/>
                  </w:tcBorders>
                  <w:shd w:val="clear" w:color="auto" w:fill="auto"/>
                  <w:noWrap/>
                  <w:vAlign w:val="bottom"/>
                  <w:hideMark/>
                </w:tcPr>
                <w:p w14:paraId="26D17D68" w14:textId="1B6C9495" w:rsidR="00704284" w:rsidRDefault="00704284" w:rsidP="00935BC1">
                  <w:pPr>
                    <w:framePr w:hSpace="180" w:wrap="around" w:vAnchor="page" w:hAnchor="margin" w:xAlign="center" w:y="793"/>
                    <w:jc w:val="right"/>
                    <w:rPr>
                      <w:rFonts w:ascii="Calibri" w:hAnsi="Calibri" w:cs="Calibri"/>
                      <w:b/>
                      <w:bCs/>
                      <w:color w:val="000000"/>
                      <w:sz w:val="22"/>
                      <w:szCs w:val="22"/>
                    </w:rPr>
                  </w:pPr>
                  <w:r>
                    <w:rPr>
                      <w:rFonts w:ascii="Calibri" w:hAnsi="Calibri" w:cs="Calibri"/>
                      <w:b/>
                      <w:bCs/>
                      <w:color w:val="000000"/>
                      <w:sz w:val="22"/>
                      <w:szCs w:val="22"/>
                    </w:rPr>
                    <w:t>1,</w:t>
                  </w:r>
                  <w:r w:rsidR="002844EE">
                    <w:rPr>
                      <w:rFonts w:ascii="Calibri" w:hAnsi="Calibri" w:cs="Calibri"/>
                      <w:b/>
                      <w:bCs/>
                      <w:color w:val="000000"/>
                      <w:sz w:val="22"/>
                      <w:szCs w:val="22"/>
                    </w:rPr>
                    <w:t>02</w:t>
                  </w:r>
                  <w:r w:rsidR="002B7B37">
                    <w:rPr>
                      <w:rFonts w:ascii="Calibri" w:hAnsi="Calibri" w:cs="Calibri"/>
                      <w:b/>
                      <w:bCs/>
                      <w:color w:val="000000"/>
                      <w:sz w:val="22"/>
                      <w:szCs w:val="22"/>
                    </w:rPr>
                    <w:t>7</w:t>
                  </w:r>
                  <w:r w:rsidR="002844EE">
                    <w:rPr>
                      <w:rFonts w:ascii="Calibri" w:hAnsi="Calibri" w:cs="Calibri"/>
                      <w:b/>
                      <w:bCs/>
                      <w:color w:val="000000"/>
                      <w:sz w:val="22"/>
                      <w:szCs w:val="22"/>
                    </w:rPr>
                    <w:t>,</w:t>
                  </w:r>
                  <w:r w:rsidR="002B7B37">
                    <w:rPr>
                      <w:rFonts w:ascii="Calibri" w:hAnsi="Calibri" w:cs="Calibri"/>
                      <w:b/>
                      <w:bCs/>
                      <w:color w:val="000000"/>
                      <w:sz w:val="22"/>
                      <w:szCs w:val="22"/>
                    </w:rPr>
                    <w:t>969</w:t>
                  </w:r>
                </w:p>
              </w:tc>
              <w:tc>
                <w:tcPr>
                  <w:tcW w:w="1703" w:type="dxa"/>
                  <w:tcBorders>
                    <w:top w:val="nil"/>
                    <w:left w:val="nil"/>
                    <w:bottom w:val="single" w:sz="4" w:space="0" w:color="auto"/>
                    <w:right w:val="single" w:sz="4" w:space="0" w:color="auto"/>
                  </w:tcBorders>
                  <w:shd w:val="clear" w:color="auto" w:fill="auto"/>
                  <w:noWrap/>
                  <w:vAlign w:val="bottom"/>
                  <w:hideMark/>
                </w:tcPr>
                <w:p w14:paraId="4DC4BBD9" w14:textId="0BE8DEFB" w:rsidR="00704284" w:rsidRDefault="002B7B37" w:rsidP="00935BC1">
                  <w:pPr>
                    <w:framePr w:hSpace="180" w:wrap="around" w:vAnchor="page" w:hAnchor="margin" w:xAlign="center" w:y="793"/>
                    <w:jc w:val="right"/>
                    <w:rPr>
                      <w:rFonts w:ascii="Calibri" w:hAnsi="Calibri" w:cs="Calibri"/>
                      <w:b/>
                      <w:bCs/>
                      <w:color w:val="000000"/>
                      <w:sz w:val="22"/>
                      <w:szCs w:val="22"/>
                    </w:rPr>
                  </w:pPr>
                  <w:r>
                    <w:rPr>
                      <w:rFonts w:ascii="Calibri" w:hAnsi="Calibri" w:cs="Calibri"/>
                      <w:b/>
                      <w:bCs/>
                      <w:color w:val="000000"/>
                      <w:sz w:val="22"/>
                      <w:szCs w:val="22"/>
                    </w:rPr>
                    <w:t>1,149</w:t>
                  </w:r>
                </w:p>
              </w:tc>
            </w:tr>
          </w:tbl>
          <w:p w14:paraId="4B82FE02" w14:textId="5A626C67" w:rsidR="000315C2" w:rsidRPr="00370CFA" w:rsidRDefault="000315C2" w:rsidP="003A0F58">
            <w:pPr>
              <w:spacing w:line="276" w:lineRule="auto"/>
              <w:rPr>
                <w:rFonts w:ascii="Tahoma" w:hAnsi="Tahoma" w:cs="Tahoma"/>
                <w:bCs/>
                <w:sz w:val="20"/>
                <w:szCs w:val="20"/>
              </w:rPr>
            </w:pPr>
          </w:p>
          <w:p w14:paraId="3AFFA325" w14:textId="770C9F03" w:rsidR="00BB544E" w:rsidRDefault="00130F66" w:rsidP="003A0F58">
            <w:pPr>
              <w:spacing w:line="276" w:lineRule="auto"/>
              <w:rPr>
                <w:rFonts w:ascii="Tahoma" w:hAnsi="Tahoma" w:cs="Tahoma"/>
                <w:b/>
                <w:sz w:val="20"/>
                <w:szCs w:val="20"/>
              </w:rPr>
            </w:pPr>
            <w:r w:rsidRPr="00130F66">
              <w:rPr>
                <w:rFonts w:ascii="Tahoma" w:hAnsi="Tahoma" w:cs="Tahoma"/>
                <w:b/>
                <w:sz w:val="20"/>
                <w:szCs w:val="20"/>
              </w:rPr>
              <w:t>August Complex North</w:t>
            </w:r>
            <w:r w:rsidR="001C1E1C">
              <w:rPr>
                <w:rFonts w:ascii="Tahoma" w:hAnsi="Tahoma" w:cs="Tahoma"/>
                <w:b/>
                <w:sz w:val="20"/>
                <w:szCs w:val="20"/>
              </w:rPr>
              <w:t>east, Northwest &amp; West</w:t>
            </w:r>
            <w:r w:rsidRPr="00130F66">
              <w:rPr>
                <w:rFonts w:ascii="Tahoma" w:hAnsi="Tahoma" w:cs="Tahoma"/>
                <w:b/>
                <w:sz w:val="20"/>
                <w:szCs w:val="20"/>
              </w:rPr>
              <w:t>:</w:t>
            </w:r>
          </w:p>
          <w:p w14:paraId="4F027DD2" w14:textId="437E5998" w:rsidR="009D16DE" w:rsidRDefault="002B7B37" w:rsidP="003A0F58">
            <w:pPr>
              <w:spacing w:line="276" w:lineRule="auto"/>
              <w:rPr>
                <w:rFonts w:ascii="Tahoma" w:hAnsi="Tahoma" w:cs="Tahoma"/>
                <w:bCs/>
                <w:sz w:val="20"/>
                <w:szCs w:val="20"/>
              </w:rPr>
            </w:pPr>
            <w:r>
              <w:rPr>
                <w:rFonts w:ascii="Tahoma" w:hAnsi="Tahoma" w:cs="Tahoma"/>
                <w:bCs/>
                <w:sz w:val="20"/>
                <w:szCs w:val="20"/>
              </w:rPr>
              <w:t>Some heat perimeter growth along the north part of the fire, small amount in the NE.  Also heat perimeter growth noted in area of burnout</w:t>
            </w:r>
            <w:r w:rsidR="00414643">
              <w:rPr>
                <w:rFonts w:ascii="Tahoma" w:hAnsi="Tahoma" w:cs="Tahoma"/>
                <w:bCs/>
                <w:sz w:val="20"/>
                <w:szCs w:val="20"/>
              </w:rPr>
              <w:t xml:space="preserve"> </w:t>
            </w:r>
            <w:proofErr w:type="spellStart"/>
            <w:r w:rsidR="00414643">
              <w:rPr>
                <w:rFonts w:ascii="Tahoma" w:hAnsi="Tahoma" w:cs="Tahoma"/>
                <w:bCs/>
                <w:sz w:val="20"/>
                <w:szCs w:val="20"/>
              </w:rPr>
              <w:t>pn</w:t>
            </w:r>
            <w:proofErr w:type="spellEnd"/>
            <w:r w:rsidR="00414643">
              <w:rPr>
                <w:rFonts w:ascii="Tahoma" w:hAnsi="Tahoma" w:cs="Tahoma"/>
                <w:bCs/>
                <w:sz w:val="20"/>
                <w:szCs w:val="20"/>
              </w:rPr>
              <w:t xml:space="preserve"> the west near the confluence of East Fork North Fork Eel River and Bradburn Creek.  A few very small areas of intense heat mapped, but the rest is scattered and isolated heat.</w:t>
            </w:r>
            <w:r>
              <w:rPr>
                <w:rFonts w:ascii="Tahoma" w:hAnsi="Tahoma" w:cs="Tahoma"/>
                <w:bCs/>
                <w:sz w:val="20"/>
                <w:szCs w:val="20"/>
              </w:rPr>
              <w:t xml:space="preserve"> </w:t>
            </w:r>
            <w:r w:rsidR="00724052">
              <w:rPr>
                <w:rFonts w:ascii="Tahoma" w:hAnsi="Tahoma" w:cs="Tahoma"/>
                <w:bCs/>
                <w:sz w:val="20"/>
                <w:szCs w:val="20"/>
              </w:rPr>
              <w:t xml:space="preserve">  </w:t>
            </w:r>
            <w:r w:rsidR="00C0387F">
              <w:rPr>
                <w:rFonts w:ascii="Tahoma" w:hAnsi="Tahoma" w:cs="Tahoma"/>
                <w:bCs/>
                <w:sz w:val="20"/>
                <w:szCs w:val="20"/>
              </w:rPr>
              <w:t>Additionally, the large unburned area between the northeast and south zones had some activity and filling in on the west side.</w:t>
            </w:r>
            <w:r w:rsidR="00414643">
              <w:rPr>
                <w:rFonts w:ascii="Tahoma" w:hAnsi="Tahoma" w:cs="Tahoma"/>
                <w:bCs/>
                <w:sz w:val="20"/>
                <w:szCs w:val="20"/>
              </w:rPr>
              <w:t xml:space="preserve">  More heat probably exists under the clouds.</w:t>
            </w:r>
          </w:p>
          <w:p w14:paraId="50617238" w14:textId="77777777" w:rsidR="0058259E" w:rsidRDefault="0058259E" w:rsidP="003A0F58">
            <w:pPr>
              <w:spacing w:line="276" w:lineRule="auto"/>
              <w:rPr>
                <w:rFonts w:ascii="Tahoma" w:hAnsi="Tahoma" w:cs="Tahoma"/>
                <w:bCs/>
                <w:sz w:val="20"/>
                <w:szCs w:val="20"/>
              </w:rPr>
            </w:pPr>
          </w:p>
          <w:p w14:paraId="38C7B722" w14:textId="54E5EF60" w:rsidR="00751B12" w:rsidRPr="007D74A8" w:rsidRDefault="00751B12" w:rsidP="002844EE">
            <w:pPr>
              <w:spacing w:line="276" w:lineRule="auto"/>
              <w:rPr>
                <w:rFonts w:ascii="Tahoma" w:hAnsi="Tahoma" w:cs="Tahoma"/>
                <w:bCs/>
                <w:sz w:val="20"/>
                <w:szCs w:val="20"/>
              </w:rPr>
            </w:pPr>
            <w:r>
              <w:rPr>
                <w:rFonts w:ascii="Tahoma" w:hAnsi="Tahoma" w:cs="Tahoma"/>
                <w:bCs/>
                <w:sz w:val="20"/>
                <w:szCs w:val="20"/>
              </w:rPr>
              <w:t>Questions/</w:t>
            </w:r>
            <w:r w:rsidR="000B7C7C">
              <w:rPr>
                <w:rFonts w:ascii="Tahoma" w:hAnsi="Tahoma" w:cs="Tahoma"/>
                <w:bCs/>
                <w:sz w:val="20"/>
                <w:szCs w:val="20"/>
              </w:rPr>
              <w:t xml:space="preserve"> Comments – contact the interpreter via the contact info above.</w:t>
            </w:r>
          </w:p>
        </w:tc>
      </w:tr>
    </w:tbl>
    <w:p w14:paraId="6AFC572D"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69E5" w14:textId="77777777" w:rsidR="00A3676D" w:rsidRDefault="00A3676D">
      <w:r>
        <w:separator/>
      </w:r>
    </w:p>
  </w:endnote>
  <w:endnote w:type="continuationSeparator" w:id="0">
    <w:p w14:paraId="098F37C2" w14:textId="77777777" w:rsidR="00A3676D" w:rsidRDefault="00A3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F647" w14:textId="77777777" w:rsidR="00A3676D" w:rsidRDefault="00A3676D">
      <w:r>
        <w:separator/>
      </w:r>
    </w:p>
  </w:footnote>
  <w:footnote w:type="continuationSeparator" w:id="0">
    <w:p w14:paraId="67416C53" w14:textId="77777777" w:rsidR="00A3676D" w:rsidRDefault="00A3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E0A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5441"/>
    <w:multiLevelType w:val="hybridMultilevel"/>
    <w:tmpl w:val="B6D00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1B71"/>
    <w:rsid w:val="00010BC6"/>
    <w:rsid w:val="00015B36"/>
    <w:rsid w:val="00026991"/>
    <w:rsid w:val="00027B3E"/>
    <w:rsid w:val="000309F5"/>
    <w:rsid w:val="000315C2"/>
    <w:rsid w:val="0006436A"/>
    <w:rsid w:val="0007306A"/>
    <w:rsid w:val="00096363"/>
    <w:rsid w:val="000B2F21"/>
    <w:rsid w:val="000B7C7C"/>
    <w:rsid w:val="000D721F"/>
    <w:rsid w:val="00100262"/>
    <w:rsid w:val="0010204B"/>
    <w:rsid w:val="00105493"/>
    <w:rsid w:val="00105747"/>
    <w:rsid w:val="00113DC9"/>
    <w:rsid w:val="001260F4"/>
    <w:rsid w:val="001264E6"/>
    <w:rsid w:val="00130F66"/>
    <w:rsid w:val="00133DB7"/>
    <w:rsid w:val="00142DC7"/>
    <w:rsid w:val="0014757D"/>
    <w:rsid w:val="00154E48"/>
    <w:rsid w:val="001655F7"/>
    <w:rsid w:val="00180232"/>
    <w:rsid w:val="00181A56"/>
    <w:rsid w:val="001941F1"/>
    <w:rsid w:val="001A1051"/>
    <w:rsid w:val="001C1255"/>
    <w:rsid w:val="001C1E1C"/>
    <w:rsid w:val="001C7958"/>
    <w:rsid w:val="00200E86"/>
    <w:rsid w:val="00203A54"/>
    <w:rsid w:val="002108CA"/>
    <w:rsid w:val="00211978"/>
    <w:rsid w:val="0022172E"/>
    <w:rsid w:val="00223199"/>
    <w:rsid w:val="00253AF6"/>
    <w:rsid w:val="00262E34"/>
    <w:rsid w:val="002728D2"/>
    <w:rsid w:val="0027521D"/>
    <w:rsid w:val="002844EE"/>
    <w:rsid w:val="00290A7B"/>
    <w:rsid w:val="002B7B37"/>
    <w:rsid w:val="002D7ADB"/>
    <w:rsid w:val="002F4527"/>
    <w:rsid w:val="002F4B57"/>
    <w:rsid w:val="002F62C7"/>
    <w:rsid w:val="002F7DCA"/>
    <w:rsid w:val="00307AFE"/>
    <w:rsid w:val="00320B15"/>
    <w:rsid w:val="0033035C"/>
    <w:rsid w:val="00331C73"/>
    <w:rsid w:val="003423D1"/>
    <w:rsid w:val="003525B7"/>
    <w:rsid w:val="003537F0"/>
    <w:rsid w:val="00354B15"/>
    <w:rsid w:val="00370CFA"/>
    <w:rsid w:val="00384E07"/>
    <w:rsid w:val="003A0F58"/>
    <w:rsid w:val="003F20F3"/>
    <w:rsid w:val="004012CB"/>
    <w:rsid w:val="00414643"/>
    <w:rsid w:val="00417A18"/>
    <w:rsid w:val="00442BE5"/>
    <w:rsid w:val="0046490E"/>
    <w:rsid w:val="0046701D"/>
    <w:rsid w:val="0047120A"/>
    <w:rsid w:val="00484280"/>
    <w:rsid w:val="00484B4C"/>
    <w:rsid w:val="004875D5"/>
    <w:rsid w:val="004A5F3A"/>
    <w:rsid w:val="004C17F0"/>
    <w:rsid w:val="004C1E81"/>
    <w:rsid w:val="004C24F5"/>
    <w:rsid w:val="004C7C78"/>
    <w:rsid w:val="004D0D8D"/>
    <w:rsid w:val="004D2862"/>
    <w:rsid w:val="004D691D"/>
    <w:rsid w:val="0054705C"/>
    <w:rsid w:val="00557115"/>
    <w:rsid w:val="005621E5"/>
    <w:rsid w:val="005719C2"/>
    <w:rsid w:val="00572EE1"/>
    <w:rsid w:val="0058259E"/>
    <w:rsid w:val="00584531"/>
    <w:rsid w:val="0059291D"/>
    <w:rsid w:val="0059418D"/>
    <w:rsid w:val="00594C22"/>
    <w:rsid w:val="00597722"/>
    <w:rsid w:val="005B1B97"/>
    <w:rsid w:val="005B2933"/>
    <w:rsid w:val="005B320F"/>
    <w:rsid w:val="005D39DB"/>
    <w:rsid w:val="005F440C"/>
    <w:rsid w:val="00614933"/>
    <w:rsid w:val="00620093"/>
    <w:rsid w:val="00623611"/>
    <w:rsid w:val="006266D9"/>
    <w:rsid w:val="006368F5"/>
    <w:rsid w:val="006371DE"/>
    <w:rsid w:val="0063737D"/>
    <w:rsid w:val="0064121E"/>
    <w:rsid w:val="006446A6"/>
    <w:rsid w:val="00650197"/>
    <w:rsid w:val="00650FBF"/>
    <w:rsid w:val="00670788"/>
    <w:rsid w:val="00670C8B"/>
    <w:rsid w:val="00673F95"/>
    <w:rsid w:val="006877FD"/>
    <w:rsid w:val="006A1F38"/>
    <w:rsid w:val="006C46B0"/>
    <w:rsid w:val="006D53AE"/>
    <w:rsid w:val="006E1D03"/>
    <w:rsid w:val="006E72A7"/>
    <w:rsid w:val="006F265E"/>
    <w:rsid w:val="00701479"/>
    <w:rsid w:val="00704284"/>
    <w:rsid w:val="00707CAB"/>
    <w:rsid w:val="00724052"/>
    <w:rsid w:val="00724F95"/>
    <w:rsid w:val="00733C2F"/>
    <w:rsid w:val="00744A5A"/>
    <w:rsid w:val="00751B12"/>
    <w:rsid w:val="00767949"/>
    <w:rsid w:val="00773A93"/>
    <w:rsid w:val="00774821"/>
    <w:rsid w:val="00776B77"/>
    <w:rsid w:val="00781BD9"/>
    <w:rsid w:val="00786130"/>
    <w:rsid w:val="007924FE"/>
    <w:rsid w:val="00792EB3"/>
    <w:rsid w:val="00796BB2"/>
    <w:rsid w:val="007A3286"/>
    <w:rsid w:val="007A5A8D"/>
    <w:rsid w:val="007B2F7F"/>
    <w:rsid w:val="007C6BCE"/>
    <w:rsid w:val="007D4EA8"/>
    <w:rsid w:val="007D74A8"/>
    <w:rsid w:val="007E70D4"/>
    <w:rsid w:val="008078C5"/>
    <w:rsid w:val="008206FF"/>
    <w:rsid w:val="0082133A"/>
    <w:rsid w:val="00833871"/>
    <w:rsid w:val="00841326"/>
    <w:rsid w:val="008473A7"/>
    <w:rsid w:val="00856E73"/>
    <w:rsid w:val="00865A8D"/>
    <w:rsid w:val="00866C92"/>
    <w:rsid w:val="00873F64"/>
    <w:rsid w:val="00884C19"/>
    <w:rsid w:val="008905E1"/>
    <w:rsid w:val="00891D9E"/>
    <w:rsid w:val="008C4ACB"/>
    <w:rsid w:val="008D379C"/>
    <w:rsid w:val="008E5681"/>
    <w:rsid w:val="008E56E5"/>
    <w:rsid w:val="008F0E35"/>
    <w:rsid w:val="00920E80"/>
    <w:rsid w:val="009239CC"/>
    <w:rsid w:val="00935BC1"/>
    <w:rsid w:val="00935C5E"/>
    <w:rsid w:val="00956714"/>
    <w:rsid w:val="00962EFD"/>
    <w:rsid w:val="0096406E"/>
    <w:rsid w:val="009745B2"/>
    <w:rsid w:val="009748D6"/>
    <w:rsid w:val="00976108"/>
    <w:rsid w:val="009A60F5"/>
    <w:rsid w:val="009B0620"/>
    <w:rsid w:val="009C2908"/>
    <w:rsid w:val="009D1255"/>
    <w:rsid w:val="009D135A"/>
    <w:rsid w:val="009D16DE"/>
    <w:rsid w:val="009D715F"/>
    <w:rsid w:val="009E3C38"/>
    <w:rsid w:val="009F1470"/>
    <w:rsid w:val="009F6F95"/>
    <w:rsid w:val="00A05B94"/>
    <w:rsid w:val="00A13509"/>
    <w:rsid w:val="00A2031B"/>
    <w:rsid w:val="00A3676D"/>
    <w:rsid w:val="00A43FA9"/>
    <w:rsid w:val="00A56502"/>
    <w:rsid w:val="00A5652C"/>
    <w:rsid w:val="00A6360D"/>
    <w:rsid w:val="00A95810"/>
    <w:rsid w:val="00AA6E7E"/>
    <w:rsid w:val="00AB2600"/>
    <w:rsid w:val="00AD0533"/>
    <w:rsid w:val="00AF7AAA"/>
    <w:rsid w:val="00B049C5"/>
    <w:rsid w:val="00B1047A"/>
    <w:rsid w:val="00B10DAB"/>
    <w:rsid w:val="00B258A8"/>
    <w:rsid w:val="00B31CFB"/>
    <w:rsid w:val="00B4767B"/>
    <w:rsid w:val="00B52953"/>
    <w:rsid w:val="00B53513"/>
    <w:rsid w:val="00B54059"/>
    <w:rsid w:val="00B7288B"/>
    <w:rsid w:val="00B73532"/>
    <w:rsid w:val="00B770B9"/>
    <w:rsid w:val="00B93194"/>
    <w:rsid w:val="00BB544E"/>
    <w:rsid w:val="00BB5FF0"/>
    <w:rsid w:val="00BB6E12"/>
    <w:rsid w:val="00BC53A1"/>
    <w:rsid w:val="00BC6D0C"/>
    <w:rsid w:val="00BD0A6F"/>
    <w:rsid w:val="00BD5FB5"/>
    <w:rsid w:val="00BE25CC"/>
    <w:rsid w:val="00C02732"/>
    <w:rsid w:val="00C0387F"/>
    <w:rsid w:val="00C22F76"/>
    <w:rsid w:val="00C331F4"/>
    <w:rsid w:val="00C479D0"/>
    <w:rsid w:val="00C503E4"/>
    <w:rsid w:val="00C61171"/>
    <w:rsid w:val="00C619EE"/>
    <w:rsid w:val="00C904F1"/>
    <w:rsid w:val="00C96250"/>
    <w:rsid w:val="00CA27AC"/>
    <w:rsid w:val="00CB255A"/>
    <w:rsid w:val="00CC1384"/>
    <w:rsid w:val="00CC182E"/>
    <w:rsid w:val="00CD167A"/>
    <w:rsid w:val="00CD3D64"/>
    <w:rsid w:val="00CF44DE"/>
    <w:rsid w:val="00D2054F"/>
    <w:rsid w:val="00D21391"/>
    <w:rsid w:val="00D26293"/>
    <w:rsid w:val="00D562DF"/>
    <w:rsid w:val="00D662B9"/>
    <w:rsid w:val="00D832F8"/>
    <w:rsid w:val="00DB0E2B"/>
    <w:rsid w:val="00DC01DB"/>
    <w:rsid w:val="00DC4503"/>
    <w:rsid w:val="00DC6D9B"/>
    <w:rsid w:val="00DD0203"/>
    <w:rsid w:val="00DE033E"/>
    <w:rsid w:val="00DE2685"/>
    <w:rsid w:val="00E05C2C"/>
    <w:rsid w:val="00E12FE6"/>
    <w:rsid w:val="00E17EE8"/>
    <w:rsid w:val="00E21406"/>
    <w:rsid w:val="00E24BBC"/>
    <w:rsid w:val="00E266A5"/>
    <w:rsid w:val="00E27667"/>
    <w:rsid w:val="00E3091B"/>
    <w:rsid w:val="00E37A8A"/>
    <w:rsid w:val="00E7532D"/>
    <w:rsid w:val="00E82093"/>
    <w:rsid w:val="00E90B45"/>
    <w:rsid w:val="00EA0AF3"/>
    <w:rsid w:val="00EC14A2"/>
    <w:rsid w:val="00EC53D1"/>
    <w:rsid w:val="00EC7004"/>
    <w:rsid w:val="00ED42DB"/>
    <w:rsid w:val="00EE3E33"/>
    <w:rsid w:val="00EF116E"/>
    <w:rsid w:val="00EF76FD"/>
    <w:rsid w:val="00F06982"/>
    <w:rsid w:val="00F10F84"/>
    <w:rsid w:val="00F546F3"/>
    <w:rsid w:val="00F64489"/>
    <w:rsid w:val="00F76262"/>
    <w:rsid w:val="00F77EBB"/>
    <w:rsid w:val="00F82916"/>
    <w:rsid w:val="00F9063B"/>
    <w:rsid w:val="00F91414"/>
    <w:rsid w:val="00FA1A17"/>
    <w:rsid w:val="00FB2112"/>
    <w:rsid w:val="00FB3C4A"/>
    <w:rsid w:val="00FE47AF"/>
    <w:rsid w:val="00FF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48254"/>
  <w15:docId w15:val="{BE75035E-9356-4ACA-B45A-F29822A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243515">
      <w:bodyDiv w:val="1"/>
      <w:marLeft w:val="0"/>
      <w:marRight w:val="0"/>
      <w:marTop w:val="0"/>
      <w:marBottom w:val="0"/>
      <w:divBdr>
        <w:top w:val="none" w:sz="0" w:space="0" w:color="auto"/>
        <w:left w:val="none" w:sz="0" w:space="0" w:color="auto"/>
        <w:bottom w:val="none" w:sz="0" w:space="0" w:color="auto"/>
        <w:right w:val="none" w:sz="0" w:space="0" w:color="auto"/>
      </w:divBdr>
    </w:div>
    <w:div w:id="1012687694">
      <w:bodyDiv w:val="1"/>
      <w:marLeft w:val="0"/>
      <w:marRight w:val="0"/>
      <w:marTop w:val="0"/>
      <w:marBottom w:val="0"/>
      <w:divBdr>
        <w:top w:val="none" w:sz="0" w:space="0" w:color="auto"/>
        <w:left w:val="none" w:sz="0" w:space="0" w:color="auto"/>
        <w:bottom w:val="none" w:sz="0" w:space="0" w:color="auto"/>
        <w:right w:val="none" w:sz="0" w:space="0" w:color="auto"/>
      </w:divBdr>
    </w:div>
    <w:div w:id="1021974540">
      <w:bodyDiv w:val="1"/>
      <w:marLeft w:val="0"/>
      <w:marRight w:val="0"/>
      <w:marTop w:val="0"/>
      <w:marBottom w:val="0"/>
      <w:divBdr>
        <w:top w:val="none" w:sz="0" w:space="0" w:color="auto"/>
        <w:left w:val="none" w:sz="0" w:space="0" w:color="auto"/>
        <w:bottom w:val="none" w:sz="0" w:space="0" w:color="auto"/>
        <w:right w:val="none" w:sz="0" w:space="0" w:color="auto"/>
      </w:divBdr>
    </w:div>
    <w:div w:id="1220284132">
      <w:bodyDiv w:val="1"/>
      <w:marLeft w:val="0"/>
      <w:marRight w:val="0"/>
      <w:marTop w:val="0"/>
      <w:marBottom w:val="0"/>
      <w:divBdr>
        <w:top w:val="none" w:sz="0" w:space="0" w:color="auto"/>
        <w:left w:val="none" w:sz="0" w:space="0" w:color="auto"/>
        <w:bottom w:val="none" w:sz="0" w:space="0" w:color="auto"/>
        <w:right w:val="none" w:sz="0" w:space="0" w:color="auto"/>
      </w:divBdr>
    </w:div>
    <w:div w:id="1346981720">
      <w:bodyDiv w:val="1"/>
      <w:marLeft w:val="0"/>
      <w:marRight w:val="0"/>
      <w:marTop w:val="0"/>
      <w:marBottom w:val="0"/>
      <w:divBdr>
        <w:top w:val="none" w:sz="0" w:space="0" w:color="auto"/>
        <w:left w:val="none" w:sz="0" w:space="0" w:color="auto"/>
        <w:bottom w:val="none" w:sz="0" w:space="0" w:color="auto"/>
        <w:right w:val="none" w:sz="0" w:space="0" w:color="auto"/>
      </w:divBdr>
    </w:div>
    <w:div w:id="1461269739">
      <w:bodyDiv w:val="1"/>
      <w:marLeft w:val="0"/>
      <w:marRight w:val="0"/>
      <w:marTop w:val="0"/>
      <w:marBottom w:val="0"/>
      <w:divBdr>
        <w:top w:val="none" w:sz="0" w:space="0" w:color="auto"/>
        <w:left w:val="none" w:sz="0" w:space="0" w:color="auto"/>
        <w:bottom w:val="none" w:sz="0" w:space="0" w:color="auto"/>
        <w:right w:val="none" w:sz="0" w:space="0" w:color="auto"/>
      </w:divBdr>
    </w:div>
    <w:div w:id="16867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524</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11</cp:revision>
  <cp:lastPrinted>2020-09-23T10:52:00Z</cp:lastPrinted>
  <dcterms:created xsi:type="dcterms:W3CDTF">2020-10-09T04:26:00Z</dcterms:created>
  <dcterms:modified xsi:type="dcterms:W3CDTF">2020-10-11T11:33:00Z</dcterms:modified>
</cp:coreProperties>
</file>