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9937842" w14:textId="05D8ED0A" w:rsidR="00E01D36" w:rsidRDefault="00477840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W-5 Cold Springs Fire</w:t>
            </w:r>
          </w:p>
          <w:p w14:paraId="496C1407" w14:textId="2F485403" w:rsidR="007213A2" w:rsidRPr="00E01D36" w:rsidRDefault="007213A2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CA-</w:t>
            </w:r>
            <w:r w:rsidR="00477840">
              <w:rPr>
                <w:sz w:val="22"/>
                <w:szCs w:val="22"/>
              </w:rPr>
              <w:t>NOD-004727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387CDE82" w14:textId="77777777" w:rsidR="004072B8" w:rsidRDefault="007213A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C. Merriman</w:t>
            </w:r>
          </w:p>
          <w:p w14:paraId="6E178FF3" w14:textId="77777777" w:rsidR="007213A2" w:rsidRDefault="007213A2" w:rsidP="00D210AD">
            <w:pPr>
              <w:rPr>
                <w:iCs/>
                <w:sz w:val="20"/>
                <w:szCs w:val="20"/>
              </w:rPr>
            </w:pPr>
          </w:p>
          <w:p w14:paraId="27D7063B" w14:textId="7E2F4B2E" w:rsidR="007213A2" w:rsidRPr="007213A2" w:rsidRDefault="006A0132" w:rsidP="00D210AD">
            <w:pPr>
              <w:rPr>
                <w:iCs/>
                <w:sz w:val="20"/>
                <w:szCs w:val="20"/>
              </w:rPr>
            </w:pPr>
            <w:hyperlink r:id="rId8" w:history="1">
              <w:r w:rsidR="007213A2" w:rsidRPr="007213A2">
                <w:rPr>
                  <w:rStyle w:val="Hyperlink"/>
                  <w:iCs/>
                  <w:sz w:val="18"/>
                  <w:szCs w:val="18"/>
                </w:rPr>
                <w:t>cmerriman@owyheeair.com</w:t>
              </w:r>
            </w:hyperlink>
            <w:r w:rsidR="007213A2" w:rsidRPr="007213A2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7B09941" w14:textId="3EC34901" w:rsidR="006B7586" w:rsidRDefault="005E516A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Plumas National Forest</w:t>
            </w:r>
          </w:p>
          <w:p w14:paraId="64D47671" w14:textId="447E0EDB" w:rsidR="005E516A" w:rsidRDefault="005E516A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Comm. Center</w:t>
            </w:r>
          </w:p>
          <w:p w14:paraId="29F683D2" w14:textId="046BAD63" w:rsidR="007213A2" w:rsidRPr="006F5C02" w:rsidRDefault="007213A2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E516A">
              <w:rPr>
                <w:sz w:val="20"/>
                <w:szCs w:val="20"/>
              </w:rPr>
              <w:t>530) 283-0193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7A6EBB19" w:rsidR="00CF37D5" w:rsidRPr="005E516A" w:rsidRDefault="00477840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55,686</w:t>
            </w:r>
            <w:r w:rsidR="0024334E">
              <w:rPr>
                <w:bCs/>
                <w:sz w:val="20"/>
                <w:szCs w:val="20"/>
              </w:rPr>
              <w:t xml:space="preserve"> Total Acres</w:t>
            </w:r>
          </w:p>
          <w:p w14:paraId="13C8E930" w14:textId="34E62789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3E1CC812" w:rsidR="009748D6" w:rsidRPr="00CE12E8" w:rsidRDefault="00A4653B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516A">
              <w:rPr>
                <w:sz w:val="20"/>
                <w:szCs w:val="20"/>
              </w:rPr>
              <w:t xml:space="preserve">Apx. </w:t>
            </w:r>
            <w:r w:rsidR="00FF048B">
              <w:rPr>
                <w:sz w:val="20"/>
                <w:szCs w:val="20"/>
              </w:rPr>
              <w:t>46,958</w:t>
            </w:r>
            <w:bookmarkStart w:id="0" w:name="_GoBack"/>
            <w:bookmarkEnd w:id="0"/>
            <w:r w:rsidR="005E51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057687A9" w:rsidR="009748D6" w:rsidRPr="00F2370D" w:rsidRDefault="0047784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  <w:r w:rsidR="005E516A">
              <w:rPr>
                <w:sz w:val="20"/>
                <w:szCs w:val="20"/>
              </w:rPr>
              <w:t xml:space="preserve"> PDT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6AF2C175" w:rsidR="009748D6" w:rsidRPr="0000567E" w:rsidRDefault="00224BF6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Mon, 24</w:t>
            </w:r>
            <w:r w:rsidR="005E516A">
              <w:rPr>
                <w:sz w:val="20"/>
                <w:szCs w:val="20"/>
              </w:rPr>
              <w:t xml:space="preserve"> Aug. 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0FE8C74F" w:rsidR="009748D6" w:rsidRPr="00FB3517" w:rsidRDefault="007213A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51409FF0" w:rsidR="009748D6" w:rsidRPr="00FB3517" w:rsidRDefault="007213A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(208) 442-5405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04A19EF8" w:rsidR="00BD0A6F" w:rsidRPr="00397853" w:rsidRDefault="007213A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Kyle Felker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1BC86B90" w:rsidR="009748D6" w:rsidRPr="00FB3517" w:rsidRDefault="007213A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(530) 251-6112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48780ECF" w:rsidR="00726359" w:rsidRDefault="005E516A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64996ADE" w:rsidR="009748D6" w:rsidRPr="00FB3517" w:rsidRDefault="005E516A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17FD64CF" w:rsidR="009748D6" w:rsidRPr="00F20412" w:rsidRDefault="0047784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Campbell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57F359A7" w:rsidR="009748D6" w:rsidRPr="008C3BA1" w:rsidRDefault="007213A2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477840">
              <w:rPr>
                <w:sz w:val="20"/>
                <w:szCs w:val="20"/>
              </w:rPr>
              <w:t>75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71CB6F3D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45AA9B03" w:rsidR="00C83A6E" w:rsidRPr="00C83A6E" w:rsidRDefault="00C83A6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N17ZX / Wescam MX10 + Overwatch TK7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7AC22FEB" w:rsidR="006B7586" w:rsidRPr="00392649" w:rsidRDefault="005E516A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J. Romero </w:t>
            </w:r>
            <w:r w:rsidR="007213A2">
              <w:rPr>
                <w:sz w:val="19"/>
                <w:szCs w:val="19"/>
                <w:shd w:val="clear" w:color="auto" w:fill="FFFFFF"/>
              </w:rPr>
              <w:t xml:space="preserve"> / C. Merriman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1B19F2AF" w:rsidR="000773E8" w:rsidRPr="00F2370D" w:rsidRDefault="005E516A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6E1DAFC3" w:rsidR="009748D6" w:rsidRPr="00DE7F00" w:rsidRDefault="005E516A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August 24  </w:t>
            </w:r>
            <w:r w:rsidR="00477840">
              <w:rPr>
                <w:sz w:val="18"/>
                <w:szCs w:val="18"/>
              </w:rPr>
              <w:t>0410</w:t>
            </w:r>
            <w:r>
              <w:rPr>
                <w:sz w:val="18"/>
                <w:szCs w:val="18"/>
              </w:rPr>
              <w:t xml:space="preserve"> PDT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7DE0D6F8" w14:textId="16198679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https://ftp.nifc.gov/public/incident_specific_data/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7EBC7DAF" w:rsidR="009748D6" w:rsidRPr="00DE7F00" w:rsidRDefault="005E516A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August 24 </w:t>
            </w:r>
            <w:r w:rsidR="00477840">
              <w:rPr>
                <w:sz w:val="18"/>
                <w:szCs w:val="18"/>
              </w:rPr>
              <w:t>0430</w:t>
            </w:r>
            <w:r>
              <w:rPr>
                <w:sz w:val="18"/>
                <w:szCs w:val="18"/>
              </w:rPr>
              <w:t xml:space="preserve"> P</w:t>
            </w:r>
            <w:r w:rsidR="005D688C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71F1C80" w14:textId="77777777" w:rsidR="00C17E34" w:rsidRDefault="00C17E34" w:rsidP="00A4653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7BD5D439" w14:textId="2E5B81F3" w:rsidR="00987E3A" w:rsidRPr="00CF37D5" w:rsidRDefault="00477840" w:rsidP="00CF37D5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Fire has grown by an order of magnitude to the north and to the east, almost all of which is still hot. </w:t>
            </w:r>
            <w:r w:rsidR="002830F0">
              <w:rPr>
                <w:sz w:val="20"/>
                <w:szCs w:val="20"/>
              </w:rPr>
              <w:t xml:space="preserve">Original location of the fire is almost completely cooled, with only small portions of very scattered heat remaining. 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B5615" w14:textId="77777777" w:rsidR="006A0132" w:rsidRDefault="006A0132">
      <w:r>
        <w:separator/>
      </w:r>
    </w:p>
  </w:endnote>
  <w:endnote w:type="continuationSeparator" w:id="0">
    <w:p w14:paraId="2F9FA660" w14:textId="77777777" w:rsidR="006A0132" w:rsidRDefault="006A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8ADDF" w14:textId="77777777" w:rsidR="006A0132" w:rsidRDefault="006A0132">
      <w:r>
        <w:separator/>
      </w:r>
    </w:p>
  </w:footnote>
  <w:footnote w:type="continuationSeparator" w:id="0">
    <w:p w14:paraId="4A6C145C" w14:textId="77777777" w:rsidR="006A0132" w:rsidRDefault="006A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2E6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5CDA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1CF5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4BF6"/>
    <w:rsid w:val="00225892"/>
    <w:rsid w:val="00227A94"/>
    <w:rsid w:val="002304E8"/>
    <w:rsid w:val="0023269E"/>
    <w:rsid w:val="00233307"/>
    <w:rsid w:val="00237ADE"/>
    <w:rsid w:val="00241E6D"/>
    <w:rsid w:val="0024334E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30F0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2F78D2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C6D80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24B1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7784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38D9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6DC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3CE9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E516A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0132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13A2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0988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614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3A6E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439F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048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rriman@owyheea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7B86-FEC6-4B4A-B21E-D093332F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Deneice Anderson</cp:lastModifiedBy>
  <cp:revision>4</cp:revision>
  <cp:lastPrinted>2004-03-23T21:00:00Z</cp:lastPrinted>
  <dcterms:created xsi:type="dcterms:W3CDTF">2020-08-24T11:11:00Z</dcterms:created>
  <dcterms:modified xsi:type="dcterms:W3CDTF">2020-08-24T11:20:00Z</dcterms:modified>
</cp:coreProperties>
</file>