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1E09DC4F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Complex – Claremont and Bear Fires</w:t>
            </w:r>
          </w:p>
          <w:p w14:paraId="102AD54C" w14:textId="77777777" w:rsidR="00C860CE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(CA-PNF-001308)</w:t>
            </w:r>
          </w:p>
          <w:p w14:paraId="582012DB" w14:textId="4FB7240D" w:rsidR="00C860CE" w:rsidRPr="00CB255A" w:rsidRDefault="00C860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(CA-BTU-010751) 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A2A343D" w14:textId="3F66E1E8" w:rsidR="0028213A" w:rsidRPr="0028213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11E03573" w14:textId="210B5671" w:rsidR="00FB4248" w:rsidRPr="00CB255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28213A" w:rsidRPr="0028213A">
              <w:rPr>
                <w:rFonts w:ascii="Tahoma" w:hAnsi="Tahoma" w:cs="Tahoma"/>
                <w:sz w:val="20"/>
                <w:szCs w:val="20"/>
              </w:rPr>
              <w:t>@usda.gov</w:t>
            </w:r>
            <w:r w:rsidR="00FB42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E46D2EE" w14:textId="77777777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Plumas NF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2B4B29E" w14:textId="4E992B9E" w:rsidR="00C860CE" w:rsidRPr="00CB255A" w:rsidRDefault="00E850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CAL FIRE BTU (530-538-7717)</w:t>
            </w:r>
          </w:p>
        </w:tc>
        <w:tc>
          <w:tcPr>
            <w:tcW w:w="1250" w:type="pct"/>
          </w:tcPr>
          <w:p w14:paraId="6934F631" w14:textId="777777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3EB9CF37" w:rsidR="00945D40" w:rsidRPr="006146B4" w:rsidRDefault="0035543A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146B4">
              <w:rPr>
                <w:rFonts w:ascii="Calibri" w:hAnsi="Calibri" w:cs="Calibri"/>
                <w:sz w:val="22"/>
                <w:szCs w:val="22"/>
              </w:rPr>
              <w:t>3</w:t>
            </w:r>
            <w:r w:rsidR="005804A1" w:rsidRPr="006146B4">
              <w:rPr>
                <w:rFonts w:ascii="Calibri" w:hAnsi="Calibri" w:cs="Calibri"/>
                <w:sz w:val="22"/>
                <w:szCs w:val="22"/>
              </w:rPr>
              <w:t>18</w:t>
            </w:r>
            <w:r w:rsidRPr="006146B4">
              <w:rPr>
                <w:rFonts w:ascii="Calibri" w:hAnsi="Calibri" w:cs="Calibri"/>
                <w:sz w:val="22"/>
                <w:szCs w:val="22"/>
              </w:rPr>
              <w:t>,</w:t>
            </w:r>
            <w:r w:rsidR="00E04AD8" w:rsidRPr="006146B4">
              <w:rPr>
                <w:rFonts w:ascii="Calibri" w:hAnsi="Calibri" w:cs="Calibri"/>
                <w:sz w:val="22"/>
                <w:szCs w:val="22"/>
              </w:rPr>
              <w:t>7</w:t>
            </w:r>
            <w:r w:rsidR="00601D97" w:rsidRPr="006146B4">
              <w:rPr>
                <w:rFonts w:ascii="Calibri" w:hAnsi="Calibri" w:cs="Calibri"/>
                <w:sz w:val="22"/>
                <w:szCs w:val="22"/>
              </w:rPr>
              <w:t>77</w:t>
            </w:r>
          </w:p>
          <w:p w14:paraId="32B763EE" w14:textId="2152AE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2D9C8B3A" w:rsidR="00303E06" w:rsidRPr="006146B4" w:rsidRDefault="00473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0</w:t>
            </w:r>
            <w:r w:rsidR="00945D40" w:rsidRPr="006146B4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A53783" w:rsidRPr="006146B4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206A2D55" w:rsidR="004B5AD7" w:rsidRPr="006146B4" w:rsidRDefault="006146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2345</w:t>
            </w:r>
            <w:r w:rsidR="00303E06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P</w:t>
            </w:r>
            <w:r w:rsidR="003C6C55" w:rsidRPr="006146B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Pr="006146B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146B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2340DD39" w:rsidR="009748D6" w:rsidRPr="006146B4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10</w:t>
            </w:r>
            <w:r w:rsidR="00517D5F" w:rsidRPr="006146B4">
              <w:rPr>
                <w:rFonts w:ascii="Tahoma" w:hAnsi="Tahoma" w:cs="Tahoma"/>
                <w:sz w:val="20"/>
                <w:szCs w:val="20"/>
              </w:rPr>
              <w:t>/</w:t>
            </w:r>
            <w:r w:rsidR="003965DC" w:rsidRPr="006146B4">
              <w:rPr>
                <w:rFonts w:ascii="Tahoma" w:hAnsi="Tahoma" w:cs="Tahoma"/>
                <w:sz w:val="20"/>
                <w:szCs w:val="20"/>
              </w:rPr>
              <w:t>1</w:t>
            </w:r>
            <w:r w:rsidR="006146B4" w:rsidRPr="006146B4">
              <w:rPr>
                <w:rFonts w:ascii="Tahoma" w:hAnsi="Tahoma" w:cs="Tahoma"/>
                <w:sz w:val="20"/>
                <w:szCs w:val="20"/>
              </w:rPr>
              <w:t>8</w:t>
            </w:r>
            <w:r w:rsidR="00517D5F" w:rsidRPr="006146B4">
              <w:rPr>
                <w:rFonts w:ascii="Tahoma" w:hAnsi="Tahoma" w:cs="Tahoma"/>
                <w:sz w:val="20"/>
                <w:szCs w:val="20"/>
              </w:rPr>
              <w:t>/</w:t>
            </w:r>
            <w:r w:rsidR="00991E0F" w:rsidRPr="006146B4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2DDE1E91" w:rsidR="009748D6" w:rsidRDefault="00833E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7E2AE9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1353F98" w14:textId="2B807811" w:rsidR="00FB4248" w:rsidRPr="00CB255A" w:rsidRDefault="00517D5F" w:rsidP="00C32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315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3729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005">
              <w:rPr>
                <w:rFonts w:ascii="Tahoma" w:hAnsi="Tahoma" w:cs="Tahoma"/>
                <w:sz w:val="20"/>
                <w:szCs w:val="20"/>
              </w:rPr>
              <w:t>(</w:t>
            </w:r>
            <w:r w:rsidR="00833E8B">
              <w:rPr>
                <w:rFonts w:ascii="Tahoma" w:hAnsi="Tahoma" w:cs="Tahoma"/>
                <w:sz w:val="20"/>
                <w:szCs w:val="20"/>
              </w:rPr>
              <w:t>Steve</w:t>
            </w:r>
            <w:r w:rsidR="00C320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58EC5B4C" w:rsidR="00BD0A6F" w:rsidRDefault="009F4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43256965" w:rsidR="009748D6" w:rsidRPr="00CB255A" w:rsidRDefault="009F4C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4C37"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3823745D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  <w:r w:rsidR="00C860CE">
              <w:rPr>
                <w:rFonts w:ascii="Tahoma" w:hAnsi="Tahoma" w:cs="Tahoma"/>
                <w:sz w:val="20"/>
                <w:szCs w:val="20"/>
              </w:rPr>
              <w:t xml:space="preserve"> and CA-BTU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4AA0D98D" w:rsidR="009748D6" w:rsidRPr="00CB255A" w:rsidRDefault="00FC64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1C74E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</w:tr>
      <w:tr w:rsidR="009748D6" w:rsidRPr="000309F5" w14:paraId="65932FCB" w14:textId="77777777" w:rsidTr="006146B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3E89AF76" w14:textId="777777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51485DF6" w:rsidR="009748D6" w:rsidRPr="006146B4" w:rsidRDefault="007054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Five</w:t>
            </w:r>
            <w:r w:rsidR="00DD0A96" w:rsidRPr="006146B4">
              <w:rPr>
                <w:rFonts w:ascii="Tahoma" w:hAnsi="Tahoma" w:cs="Tahoma"/>
                <w:sz w:val="20"/>
                <w:szCs w:val="20"/>
              </w:rPr>
              <w:t xml:space="preserve"> passes </w:t>
            </w:r>
            <w:r w:rsidR="00C860CE" w:rsidRPr="006146B4">
              <w:rPr>
                <w:rFonts w:ascii="Tahoma" w:hAnsi="Tahoma" w:cs="Tahoma"/>
                <w:sz w:val="20"/>
                <w:szCs w:val="20"/>
              </w:rPr>
              <w:t xml:space="preserve">covered </w:t>
            </w:r>
            <w:r w:rsidR="002828EF" w:rsidRPr="006146B4">
              <w:rPr>
                <w:rFonts w:ascii="Tahoma" w:hAnsi="Tahoma" w:cs="Tahoma"/>
                <w:sz w:val="20"/>
                <w:szCs w:val="20"/>
              </w:rPr>
              <w:t>the whole</w:t>
            </w:r>
            <w:r w:rsidR="00517D5F" w:rsidRPr="006146B4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 xml:space="preserve"> except for </w:t>
            </w:r>
            <w:r w:rsidR="00755D28" w:rsidRPr="006146B4">
              <w:rPr>
                <w:rFonts w:ascii="Tahoma" w:hAnsi="Tahoma" w:cs="Tahoma"/>
                <w:sz w:val="20"/>
                <w:szCs w:val="20"/>
              </w:rPr>
              <w:t>small a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>rea</w:t>
            </w:r>
            <w:r w:rsidR="000814CB" w:rsidRPr="006146B4">
              <w:rPr>
                <w:rFonts w:ascii="Tahoma" w:hAnsi="Tahoma" w:cs="Tahoma"/>
                <w:sz w:val="20"/>
                <w:szCs w:val="20"/>
              </w:rPr>
              <w:t>s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 xml:space="preserve"> on the west </w:t>
            </w:r>
            <w:r w:rsidRPr="006146B4">
              <w:rPr>
                <w:rFonts w:ascii="Tahoma" w:hAnsi="Tahoma" w:cs="Tahoma"/>
                <w:sz w:val="20"/>
                <w:szCs w:val="20"/>
              </w:rPr>
              <w:t>and south side</w:t>
            </w:r>
            <w:r w:rsidR="000814CB" w:rsidRPr="006146B4">
              <w:rPr>
                <w:rFonts w:ascii="Tahoma" w:hAnsi="Tahoma" w:cs="Tahoma"/>
                <w:sz w:val="20"/>
                <w:szCs w:val="20"/>
              </w:rPr>
              <w:t>s</w:t>
            </w:r>
            <w:r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>of the fire</w:t>
            </w:r>
            <w:r w:rsidRPr="006146B4">
              <w:rPr>
                <w:rFonts w:ascii="Tahoma" w:hAnsi="Tahoma" w:cs="Tahoma"/>
                <w:sz w:val="20"/>
                <w:szCs w:val="20"/>
              </w:rPr>
              <w:t>.</w:t>
            </w:r>
            <w:r w:rsidR="009E3653" w:rsidRPr="006146B4">
              <w:rPr>
                <w:rFonts w:ascii="Tahoma" w:hAnsi="Tahoma" w:cs="Tahoma"/>
                <w:sz w:val="20"/>
                <w:szCs w:val="20"/>
              </w:rPr>
              <w:t xml:space="preserve"> Rectification was good on some images, and others needed georeferencing by about 5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0</w:t>
            </w:r>
            <w:r w:rsidR="009E3653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meters</w:t>
            </w:r>
            <w:r w:rsidR="000814CB" w:rsidRPr="006146B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0DEE7DA" w14:textId="777777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2DC61E01" w:rsidR="009748D6" w:rsidRPr="006146B4" w:rsidRDefault="008E2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 w:rsidTr="00DD0A96">
        <w:trPr>
          <w:trHeight w:val="1265"/>
        </w:trPr>
        <w:tc>
          <w:tcPr>
            <w:tcW w:w="1250" w:type="pct"/>
            <w:gridSpan w:val="2"/>
          </w:tcPr>
          <w:p w14:paraId="5A9D6A44" w14:textId="77777777" w:rsidR="009748D6" w:rsidRPr="003622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228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5AAA7327" w:rsidR="009748D6" w:rsidRPr="0036228F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10</w:t>
            </w:r>
            <w:r w:rsidR="003B50C2" w:rsidRPr="006146B4">
              <w:rPr>
                <w:rFonts w:ascii="Tahoma" w:hAnsi="Tahoma" w:cs="Tahoma"/>
                <w:sz w:val="20"/>
                <w:szCs w:val="20"/>
              </w:rPr>
              <w:t>/</w:t>
            </w:r>
            <w:r w:rsidR="00897D69" w:rsidRPr="006146B4">
              <w:rPr>
                <w:rFonts w:ascii="Tahoma" w:hAnsi="Tahoma" w:cs="Tahoma"/>
                <w:sz w:val="20"/>
                <w:szCs w:val="20"/>
              </w:rPr>
              <w:t>1</w:t>
            </w:r>
            <w:r w:rsidR="001C74E5" w:rsidRPr="006146B4">
              <w:rPr>
                <w:rFonts w:ascii="Tahoma" w:hAnsi="Tahoma" w:cs="Tahoma"/>
                <w:sz w:val="20"/>
                <w:szCs w:val="20"/>
              </w:rPr>
              <w:t>9</w:t>
            </w:r>
            <w:r w:rsidR="003B50C2" w:rsidRPr="006146B4">
              <w:rPr>
                <w:rFonts w:ascii="Tahoma" w:hAnsi="Tahoma" w:cs="Tahoma"/>
                <w:sz w:val="20"/>
                <w:szCs w:val="20"/>
              </w:rPr>
              <w:t>/2020</w:t>
            </w:r>
            <w:r w:rsidR="00F25570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3ADD" w:rsidRPr="006146B4">
              <w:rPr>
                <w:rFonts w:ascii="Tahoma" w:hAnsi="Tahoma" w:cs="Tahoma"/>
                <w:sz w:val="20"/>
                <w:szCs w:val="20"/>
              </w:rPr>
              <w:t>0</w:t>
            </w:r>
            <w:r w:rsidR="006146B4" w:rsidRPr="006146B4">
              <w:rPr>
                <w:rFonts w:ascii="Tahoma" w:hAnsi="Tahoma" w:cs="Tahoma"/>
                <w:sz w:val="20"/>
                <w:szCs w:val="20"/>
              </w:rPr>
              <w:t>200</w:t>
            </w:r>
            <w:r w:rsidR="00DE3ADD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M</w:t>
            </w:r>
            <w:r w:rsidR="003C6C55" w:rsidRPr="006146B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139B7D8" w14:textId="77777777" w:rsidR="00C860CE" w:rsidRDefault="004121D2" w:rsidP="00E850C2">
            <w:pPr>
              <w:spacing w:line="360" w:lineRule="auto"/>
              <w:rPr>
                <w:sz w:val="20"/>
                <w:szCs w:val="20"/>
              </w:rPr>
            </w:pPr>
            <w:r w:rsidRPr="004121D2">
              <w:rPr>
                <w:sz w:val="20"/>
                <w:szCs w:val="20"/>
              </w:rPr>
              <w:t>/incident_specific_data/calif_n/!2020_FEDERAL_Incidents/CA-PNF-001308_PNF_North_Complex/IR/NIROPS</w:t>
            </w:r>
          </w:p>
          <w:p w14:paraId="584ECDCA" w14:textId="1D2BEA1F" w:rsidR="00353640" w:rsidRPr="00353640" w:rsidRDefault="00DE3ADD" w:rsidP="00E850C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3ADD">
              <w:rPr>
                <w:rFonts w:ascii="Tahoma" w:hAnsi="Tahoma" w:cs="Tahoma"/>
                <w:bCs/>
                <w:sz w:val="20"/>
                <w:szCs w:val="20"/>
              </w:rPr>
              <w:t>socalteam11gis@gmail.com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601D9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1D9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01D9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01D9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561941C3" w:rsidR="00455F44" w:rsidRPr="00EA1487" w:rsidRDefault="009D104E" w:rsidP="00B40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10/1</w:t>
            </w:r>
            <w:r w:rsidR="001C74E5" w:rsidRPr="006146B4">
              <w:rPr>
                <w:rFonts w:ascii="Tahoma" w:hAnsi="Tahoma" w:cs="Tahoma"/>
                <w:sz w:val="20"/>
                <w:szCs w:val="20"/>
              </w:rPr>
              <w:t>9</w:t>
            </w:r>
            <w:r w:rsidRPr="006146B4">
              <w:rPr>
                <w:rFonts w:ascii="Tahoma" w:hAnsi="Tahoma" w:cs="Tahoma"/>
                <w:sz w:val="20"/>
                <w:szCs w:val="20"/>
              </w:rPr>
              <w:t>/2020 0</w:t>
            </w:r>
            <w:r w:rsidR="007A40FA" w:rsidRPr="006146B4">
              <w:rPr>
                <w:rFonts w:ascii="Tahoma" w:hAnsi="Tahoma" w:cs="Tahoma"/>
                <w:sz w:val="20"/>
                <w:szCs w:val="20"/>
              </w:rPr>
              <w:t>4</w:t>
            </w:r>
            <w:r w:rsidR="006146B4" w:rsidRPr="006146B4">
              <w:rPr>
                <w:rFonts w:ascii="Tahoma" w:hAnsi="Tahoma" w:cs="Tahoma"/>
                <w:sz w:val="20"/>
                <w:szCs w:val="20"/>
              </w:rPr>
              <w:t>15</w:t>
            </w:r>
            <w:r w:rsidRPr="006146B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Pr="00493F1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F1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EE04E1" w14:textId="50111857" w:rsidR="00035BAB" w:rsidRPr="006146B4" w:rsidRDefault="0036228F" w:rsidP="008E216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  <w:r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I used </w:t>
            </w:r>
            <w:r w:rsidR="00833E8B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last night’s IR </w:t>
            </w:r>
            <w:r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CD4F0A" w:rsidRPr="006146B4">
              <w:rPr>
                <w:rFonts w:ascii="Tahoma" w:hAnsi="Tahoma" w:cs="Tahoma"/>
                <w:bCs/>
                <w:sz w:val="20"/>
                <w:szCs w:val="20"/>
              </w:rPr>
              <w:t>as the starting polygon</w:t>
            </w:r>
            <w:r w:rsidR="00833E8B" w:rsidRPr="006146B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40410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The Coordinate Projection is WGS84</w:t>
            </w:r>
            <w:r w:rsidR="005917AB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GCS</w:t>
            </w:r>
            <w:r w:rsidR="00B40410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346CF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The whole fire was </w:t>
            </w:r>
            <w:r w:rsidR="000814CB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flown </w:t>
            </w:r>
            <w:r w:rsidR="000814CB" w:rsidRPr="006146B4">
              <w:t>except</w:t>
            </w:r>
            <w:r w:rsidR="00CD4F0A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for </w:t>
            </w:r>
            <w:r w:rsidR="00F935FC" w:rsidRPr="006146B4">
              <w:rPr>
                <w:rFonts w:ascii="Tahoma" w:hAnsi="Tahoma" w:cs="Tahoma"/>
                <w:bCs/>
                <w:sz w:val="20"/>
                <w:szCs w:val="20"/>
              </w:rPr>
              <w:t>a small</w:t>
            </w:r>
            <w:r w:rsidR="00CD4F0A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area on the west</w:t>
            </w:r>
            <w:r w:rsidR="00705480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and south</w:t>
            </w:r>
            <w:r w:rsidR="00CD4F0A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side</w:t>
            </w:r>
            <w:r w:rsidR="00705480" w:rsidRPr="006146B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CD4F0A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of the fire (see 202010</w:t>
            </w:r>
            <w:r w:rsidR="00035BAB" w:rsidRPr="006146B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D4F0A" w:rsidRPr="006146B4">
              <w:rPr>
                <w:rFonts w:ascii="Tahoma" w:hAnsi="Tahoma" w:cs="Tahoma"/>
                <w:bCs/>
                <w:sz w:val="20"/>
                <w:szCs w:val="20"/>
              </w:rPr>
              <w:t>_</w:t>
            </w:r>
            <w:r w:rsidR="00705480" w:rsidRPr="006146B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146B4" w:rsidRPr="006146B4">
              <w:rPr>
                <w:rFonts w:ascii="Tahoma" w:hAnsi="Tahoma" w:cs="Tahoma"/>
                <w:bCs/>
                <w:sz w:val="20"/>
                <w:szCs w:val="20"/>
              </w:rPr>
              <w:t>345</w:t>
            </w:r>
            <w:r w:rsidR="00035BAB" w:rsidRPr="006146B4">
              <w:rPr>
                <w:rFonts w:ascii="Tahoma" w:hAnsi="Tahoma" w:cs="Tahoma"/>
                <w:bCs/>
                <w:sz w:val="20"/>
                <w:szCs w:val="20"/>
              </w:rPr>
              <w:t>_</w:t>
            </w:r>
            <w:r w:rsidR="00CD4F0A" w:rsidRPr="006146B4">
              <w:rPr>
                <w:rFonts w:ascii="Tahoma" w:hAnsi="Tahoma" w:cs="Tahoma"/>
                <w:bCs/>
                <w:sz w:val="20"/>
                <w:szCs w:val="20"/>
              </w:rPr>
              <w:t>No_Data.shp).</w:t>
            </w:r>
            <w:r w:rsidR="00035BAB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5113262" w14:textId="77777777" w:rsidR="00601D97" w:rsidRPr="006146B4" w:rsidRDefault="00601D97" w:rsidP="008E216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5206A3" w14:textId="4A0537A1" w:rsidR="000814CB" w:rsidRPr="006146B4" w:rsidRDefault="00D86BFA" w:rsidP="00035BA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As per a conversation with the Situation Unit Leader, the incident only needs the IR interpretation within 500’ of the perimeter so area outside of this strip was not interpreted. </w:t>
            </w:r>
            <w:r w:rsidR="003C6C55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There was no growth </w:t>
            </w:r>
            <w:r w:rsidR="009E3653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mapped and only </w:t>
            </w:r>
            <w:r w:rsidR="00035BAB" w:rsidRPr="006146B4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EA7F30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is present within 500’ of the perimeter</w:t>
            </w:r>
            <w:r w:rsidR="009D104E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6146B4" w:rsidRPr="006146B4">
              <w:rPr>
                <w:rFonts w:ascii="Tahoma" w:hAnsi="Tahoma" w:cs="Tahoma"/>
                <w:bCs/>
                <w:sz w:val="20"/>
                <w:szCs w:val="20"/>
              </w:rPr>
              <w:t>81</w:t>
            </w:r>
            <w:r w:rsidR="009D104E" w:rsidRPr="006146B4">
              <w:rPr>
                <w:rFonts w:ascii="Tahoma" w:hAnsi="Tahoma" w:cs="Tahoma"/>
                <w:bCs/>
                <w:sz w:val="20"/>
                <w:szCs w:val="20"/>
              </w:rPr>
              <w:t xml:space="preserve"> points).</w:t>
            </w:r>
          </w:p>
          <w:p w14:paraId="123F6E0A" w14:textId="4533EFA2" w:rsidR="0036228F" w:rsidRPr="00493F19" w:rsidRDefault="0036228F" w:rsidP="00035BA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79FA773" w14:textId="77777777" w:rsidR="008905E1" w:rsidRPr="000309F5" w:rsidRDefault="008905E1" w:rsidP="00E850C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C374" w14:textId="77777777" w:rsidR="00A47149" w:rsidRDefault="00A47149">
      <w:r>
        <w:separator/>
      </w:r>
    </w:p>
  </w:endnote>
  <w:endnote w:type="continuationSeparator" w:id="0">
    <w:p w14:paraId="572E3632" w14:textId="77777777" w:rsidR="00A47149" w:rsidRDefault="00A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749A" w14:textId="77777777" w:rsidR="00A47149" w:rsidRDefault="00A47149">
      <w:r>
        <w:separator/>
      </w:r>
    </w:p>
  </w:footnote>
  <w:footnote w:type="continuationSeparator" w:id="0">
    <w:p w14:paraId="34A104DD" w14:textId="77777777" w:rsidR="00A47149" w:rsidRDefault="00A4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99B"/>
    <w:multiLevelType w:val="hybridMultilevel"/>
    <w:tmpl w:val="963885BC"/>
    <w:lvl w:ilvl="0" w:tplc="9C0E4B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A38"/>
    <w:rsid w:val="00027ED9"/>
    <w:rsid w:val="000309F5"/>
    <w:rsid w:val="00035BAB"/>
    <w:rsid w:val="00055E2C"/>
    <w:rsid w:val="00061298"/>
    <w:rsid w:val="000814CB"/>
    <w:rsid w:val="000B0231"/>
    <w:rsid w:val="000C4CB1"/>
    <w:rsid w:val="000C7DDE"/>
    <w:rsid w:val="000D003E"/>
    <w:rsid w:val="000D32C6"/>
    <w:rsid w:val="000E4E76"/>
    <w:rsid w:val="000F5037"/>
    <w:rsid w:val="00105747"/>
    <w:rsid w:val="00116315"/>
    <w:rsid w:val="00120232"/>
    <w:rsid w:val="0013157C"/>
    <w:rsid w:val="001317E2"/>
    <w:rsid w:val="001336DA"/>
    <w:rsid w:val="00133DB7"/>
    <w:rsid w:val="0016178E"/>
    <w:rsid w:val="0017138B"/>
    <w:rsid w:val="00181A56"/>
    <w:rsid w:val="00182E2A"/>
    <w:rsid w:val="0018358E"/>
    <w:rsid w:val="00196E52"/>
    <w:rsid w:val="001C0591"/>
    <w:rsid w:val="001C74E5"/>
    <w:rsid w:val="001D1C4F"/>
    <w:rsid w:val="001E262E"/>
    <w:rsid w:val="002063CB"/>
    <w:rsid w:val="0022172E"/>
    <w:rsid w:val="002255AE"/>
    <w:rsid w:val="00242637"/>
    <w:rsid w:val="00262E34"/>
    <w:rsid w:val="002736DA"/>
    <w:rsid w:val="002750AA"/>
    <w:rsid w:val="00280DB3"/>
    <w:rsid w:val="002811C3"/>
    <w:rsid w:val="0028213A"/>
    <w:rsid w:val="002828EF"/>
    <w:rsid w:val="00283236"/>
    <w:rsid w:val="00284D34"/>
    <w:rsid w:val="0028505B"/>
    <w:rsid w:val="002925BB"/>
    <w:rsid w:val="002A6B7F"/>
    <w:rsid w:val="002C302E"/>
    <w:rsid w:val="002C43FD"/>
    <w:rsid w:val="002D227A"/>
    <w:rsid w:val="002D6F35"/>
    <w:rsid w:val="00303E06"/>
    <w:rsid w:val="00305423"/>
    <w:rsid w:val="00312CC5"/>
    <w:rsid w:val="00320B15"/>
    <w:rsid w:val="003346CF"/>
    <w:rsid w:val="003349A0"/>
    <w:rsid w:val="003429C7"/>
    <w:rsid w:val="00353640"/>
    <w:rsid w:val="0035543A"/>
    <w:rsid w:val="0036228F"/>
    <w:rsid w:val="00367865"/>
    <w:rsid w:val="00376683"/>
    <w:rsid w:val="003965DC"/>
    <w:rsid w:val="003A2B67"/>
    <w:rsid w:val="003B3871"/>
    <w:rsid w:val="003B3F7B"/>
    <w:rsid w:val="003B50C2"/>
    <w:rsid w:val="003C28CD"/>
    <w:rsid w:val="003C6C55"/>
    <w:rsid w:val="003F0763"/>
    <w:rsid w:val="003F20F3"/>
    <w:rsid w:val="003F5AB2"/>
    <w:rsid w:val="0041162B"/>
    <w:rsid w:val="004121D2"/>
    <w:rsid w:val="004177A8"/>
    <w:rsid w:val="00433CE5"/>
    <w:rsid w:val="00441CF4"/>
    <w:rsid w:val="00445089"/>
    <w:rsid w:val="00455F44"/>
    <w:rsid w:val="004659EC"/>
    <w:rsid w:val="00467796"/>
    <w:rsid w:val="00473EA8"/>
    <w:rsid w:val="00474F1F"/>
    <w:rsid w:val="00490AE1"/>
    <w:rsid w:val="004922C7"/>
    <w:rsid w:val="00493F19"/>
    <w:rsid w:val="00494078"/>
    <w:rsid w:val="004A70C9"/>
    <w:rsid w:val="004B5AD7"/>
    <w:rsid w:val="004B5E2D"/>
    <w:rsid w:val="004C675F"/>
    <w:rsid w:val="004D13B5"/>
    <w:rsid w:val="004D6710"/>
    <w:rsid w:val="004F68C8"/>
    <w:rsid w:val="00501B2B"/>
    <w:rsid w:val="005078DC"/>
    <w:rsid w:val="00517D5F"/>
    <w:rsid w:val="005367B0"/>
    <w:rsid w:val="005429CF"/>
    <w:rsid w:val="00553055"/>
    <w:rsid w:val="00553CB5"/>
    <w:rsid w:val="00555348"/>
    <w:rsid w:val="005804A1"/>
    <w:rsid w:val="0058343D"/>
    <w:rsid w:val="005917AB"/>
    <w:rsid w:val="005B320F"/>
    <w:rsid w:val="005B40AA"/>
    <w:rsid w:val="005B5FA6"/>
    <w:rsid w:val="005B6FFE"/>
    <w:rsid w:val="005C5DB4"/>
    <w:rsid w:val="005D04FE"/>
    <w:rsid w:val="005D7650"/>
    <w:rsid w:val="005E369B"/>
    <w:rsid w:val="005F4E56"/>
    <w:rsid w:val="00601D97"/>
    <w:rsid w:val="00602317"/>
    <w:rsid w:val="00606228"/>
    <w:rsid w:val="00612E1B"/>
    <w:rsid w:val="006136C1"/>
    <w:rsid w:val="006146B4"/>
    <w:rsid w:val="00635672"/>
    <w:rsid w:val="0063737D"/>
    <w:rsid w:val="00642202"/>
    <w:rsid w:val="006446A6"/>
    <w:rsid w:val="00650FBF"/>
    <w:rsid w:val="00651089"/>
    <w:rsid w:val="00654A11"/>
    <w:rsid w:val="00657CE0"/>
    <w:rsid w:val="00692BF5"/>
    <w:rsid w:val="006D53AE"/>
    <w:rsid w:val="006E7F31"/>
    <w:rsid w:val="006F426B"/>
    <w:rsid w:val="006F4D71"/>
    <w:rsid w:val="006F714C"/>
    <w:rsid w:val="006F7C39"/>
    <w:rsid w:val="0070507D"/>
    <w:rsid w:val="00705480"/>
    <w:rsid w:val="00740456"/>
    <w:rsid w:val="00753674"/>
    <w:rsid w:val="00753E90"/>
    <w:rsid w:val="00755D28"/>
    <w:rsid w:val="00762640"/>
    <w:rsid w:val="007872AF"/>
    <w:rsid w:val="00790B37"/>
    <w:rsid w:val="00791A2C"/>
    <w:rsid w:val="007924FE"/>
    <w:rsid w:val="007933F6"/>
    <w:rsid w:val="00795D68"/>
    <w:rsid w:val="007A40FA"/>
    <w:rsid w:val="007B13C1"/>
    <w:rsid w:val="007B2774"/>
    <w:rsid w:val="007B2F7F"/>
    <w:rsid w:val="007D1089"/>
    <w:rsid w:val="007E2AE9"/>
    <w:rsid w:val="00804D7E"/>
    <w:rsid w:val="00821955"/>
    <w:rsid w:val="00823B1A"/>
    <w:rsid w:val="00833E8B"/>
    <w:rsid w:val="008401F4"/>
    <w:rsid w:val="00843A94"/>
    <w:rsid w:val="0085192E"/>
    <w:rsid w:val="008557EA"/>
    <w:rsid w:val="00862BDF"/>
    <w:rsid w:val="0086671A"/>
    <w:rsid w:val="00866FAA"/>
    <w:rsid w:val="00876BCA"/>
    <w:rsid w:val="00890266"/>
    <w:rsid w:val="008905E1"/>
    <w:rsid w:val="00897D69"/>
    <w:rsid w:val="008D0390"/>
    <w:rsid w:val="008D40C5"/>
    <w:rsid w:val="008E2161"/>
    <w:rsid w:val="008E2183"/>
    <w:rsid w:val="008E5563"/>
    <w:rsid w:val="008F0151"/>
    <w:rsid w:val="008F0AC0"/>
    <w:rsid w:val="009002FF"/>
    <w:rsid w:val="00902B8B"/>
    <w:rsid w:val="009050CA"/>
    <w:rsid w:val="00935C5E"/>
    <w:rsid w:val="00945D40"/>
    <w:rsid w:val="00961865"/>
    <w:rsid w:val="009748D6"/>
    <w:rsid w:val="009766D1"/>
    <w:rsid w:val="00991E0F"/>
    <w:rsid w:val="00994760"/>
    <w:rsid w:val="009A212E"/>
    <w:rsid w:val="009C2908"/>
    <w:rsid w:val="009C3A82"/>
    <w:rsid w:val="009D104E"/>
    <w:rsid w:val="009D3CE7"/>
    <w:rsid w:val="009D6B3B"/>
    <w:rsid w:val="009E09C8"/>
    <w:rsid w:val="009E09D5"/>
    <w:rsid w:val="009E3653"/>
    <w:rsid w:val="009F0525"/>
    <w:rsid w:val="009F4C37"/>
    <w:rsid w:val="009F5175"/>
    <w:rsid w:val="00A037DC"/>
    <w:rsid w:val="00A167DA"/>
    <w:rsid w:val="00A2031B"/>
    <w:rsid w:val="00A2662B"/>
    <w:rsid w:val="00A30AB7"/>
    <w:rsid w:val="00A47149"/>
    <w:rsid w:val="00A53783"/>
    <w:rsid w:val="00A5388C"/>
    <w:rsid w:val="00A56502"/>
    <w:rsid w:val="00A736AA"/>
    <w:rsid w:val="00AB372B"/>
    <w:rsid w:val="00AB43EA"/>
    <w:rsid w:val="00AC6016"/>
    <w:rsid w:val="00AC7FDB"/>
    <w:rsid w:val="00AD3B51"/>
    <w:rsid w:val="00AE3313"/>
    <w:rsid w:val="00AE754A"/>
    <w:rsid w:val="00B14D97"/>
    <w:rsid w:val="00B2289F"/>
    <w:rsid w:val="00B32210"/>
    <w:rsid w:val="00B40410"/>
    <w:rsid w:val="00B740FF"/>
    <w:rsid w:val="00B770B9"/>
    <w:rsid w:val="00B8441B"/>
    <w:rsid w:val="00B92E29"/>
    <w:rsid w:val="00BA3434"/>
    <w:rsid w:val="00BB3D4F"/>
    <w:rsid w:val="00BC673D"/>
    <w:rsid w:val="00BD0A6F"/>
    <w:rsid w:val="00C0427B"/>
    <w:rsid w:val="00C149D9"/>
    <w:rsid w:val="00C32005"/>
    <w:rsid w:val="00C4006E"/>
    <w:rsid w:val="00C50187"/>
    <w:rsid w:val="00C503E4"/>
    <w:rsid w:val="00C61171"/>
    <w:rsid w:val="00C620D0"/>
    <w:rsid w:val="00C860CE"/>
    <w:rsid w:val="00CA636E"/>
    <w:rsid w:val="00CB255A"/>
    <w:rsid w:val="00CC7FF9"/>
    <w:rsid w:val="00CD14C2"/>
    <w:rsid w:val="00CD2911"/>
    <w:rsid w:val="00CD4F0A"/>
    <w:rsid w:val="00CE4C12"/>
    <w:rsid w:val="00D029AF"/>
    <w:rsid w:val="00D1217E"/>
    <w:rsid w:val="00D35DB4"/>
    <w:rsid w:val="00D378E8"/>
    <w:rsid w:val="00D454A9"/>
    <w:rsid w:val="00D46A71"/>
    <w:rsid w:val="00D5510B"/>
    <w:rsid w:val="00D56F69"/>
    <w:rsid w:val="00D74E77"/>
    <w:rsid w:val="00D8226A"/>
    <w:rsid w:val="00D832C1"/>
    <w:rsid w:val="00D86BFA"/>
    <w:rsid w:val="00D97383"/>
    <w:rsid w:val="00DA730B"/>
    <w:rsid w:val="00DB1C92"/>
    <w:rsid w:val="00DC6D9B"/>
    <w:rsid w:val="00DD0A96"/>
    <w:rsid w:val="00DE26CD"/>
    <w:rsid w:val="00DE3ADD"/>
    <w:rsid w:val="00E04AD8"/>
    <w:rsid w:val="00E0541C"/>
    <w:rsid w:val="00E05F90"/>
    <w:rsid w:val="00E27935"/>
    <w:rsid w:val="00E33E7F"/>
    <w:rsid w:val="00E411E5"/>
    <w:rsid w:val="00E64A57"/>
    <w:rsid w:val="00E659D2"/>
    <w:rsid w:val="00E850C2"/>
    <w:rsid w:val="00E93D89"/>
    <w:rsid w:val="00E943B9"/>
    <w:rsid w:val="00EA1487"/>
    <w:rsid w:val="00EA1CC5"/>
    <w:rsid w:val="00EA7F30"/>
    <w:rsid w:val="00EB03EA"/>
    <w:rsid w:val="00EB3E7B"/>
    <w:rsid w:val="00EC2D46"/>
    <w:rsid w:val="00ED2364"/>
    <w:rsid w:val="00ED4710"/>
    <w:rsid w:val="00EF0B7B"/>
    <w:rsid w:val="00EF47D6"/>
    <w:rsid w:val="00EF7491"/>
    <w:rsid w:val="00EF76FD"/>
    <w:rsid w:val="00F10DD5"/>
    <w:rsid w:val="00F11AC5"/>
    <w:rsid w:val="00F137DC"/>
    <w:rsid w:val="00F2236C"/>
    <w:rsid w:val="00F24619"/>
    <w:rsid w:val="00F25570"/>
    <w:rsid w:val="00F31CAA"/>
    <w:rsid w:val="00F341D5"/>
    <w:rsid w:val="00F36BE9"/>
    <w:rsid w:val="00F37105"/>
    <w:rsid w:val="00F42646"/>
    <w:rsid w:val="00F42FF0"/>
    <w:rsid w:val="00F53FB8"/>
    <w:rsid w:val="00F935FC"/>
    <w:rsid w:val="00FA104E"/>
    <w:rsid w:val="00FA4FAF"/>
    <w:rsid w:val="00FB2866"/>
    <w:rsid w:val="00FB3C4A"/>
    <w:rsid w:val="00FB4248"/>
    <w:rsid w:val="00FC246F"/>
    <w:rsid w:val="00FC52E8"/>
    <w:rsid w:val="00FC646D"/>
    <w:rsid w:val="00FD0AE6"/>
    <w:rsid w:val="00FE114F"/>
    <w:rsid w:val="00FE222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6AFD51B9-3F33-4061-B690-8F8EA74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20</cp:revision>
  <cp:lastPrinted>2004-03-23T21:00:00Z</cp:lastPrinted>
  <dcterms:created xsi:type="dcterms:W3CDTF">2020-10-14T01:45:00Z</dcterms:created>
  <dcterms:modified xsi:type="dcterms:W3CDTF">2020-10-19T10:01:00Z</dcterms:modified>
</cp:coreProperties>
</file>