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350"/>
        <w:tblW w:w="0" w:type="auto"/>
        <w:tblLook w:val="04A0"/>
      </w:tblPr>
      <w:tblGrid>
        <w:gridCol w:w="1728"/>
        <w:gridCol w:w="2520"/>
        <w:gridCol w:w="5328"/>
      </w:tblGrid>
      <w:tr w:rsidR="00F30558" w:rsidTr="00F30558">
        <w:tc>
          <w:tcPr>
            <w:tcW w:w="1728" w:type="dxa"/>
          </w:tcPr>
          <w:p w:rsidR="00F30558" w:rsidRDefault="00F30558" w:rsidP="00F30558">
            <w:pPr>
              <w:jc w:val="center"/>
            </w:pPr>
            <w:r>
              <w:t>Div.</w:t>
            </w:r>
          </w:p>
        </w:tc>
        <w:tc>
          <w:tcPr>
            <w:tcW w:w="2520" w:type="dxa"/>
          </w:tcPr>
          <w:p w:rsidR="00F30558" w:rsidRDefault="00F30558" w:rsidP="00F30558">
            <w:r>
              <w:t>LCES Analysis of Tactical Applications (Hazardous Actions or Conditions)</w:t>
            </w:r>
          </w:p>
        </w:tc>
        <w:tc>
          <w:tcPr>
            <w:tcW w:w="5328" w:type="dxa"/>
          </w:tcPr>
          <w:p w:rsidR="00F30558" w:rsidRDefault="00F30558" w:rsidP="00F30558"/>
          <w:p w:rsidR="00F30558" w:rsidRDefault="00F30558" w:rsidP="00F30558">
            <w:r>
              <w:t>LCES Mitigations/Warnings/Remedies</w:t>
            </w:r>
          </w:p>
        </w:tc>
      </w:tr>
      <w:tr w:rsidR="00F30558" w:rsidTr="00F30558">
        <w:tc>
          <w:tcPr>
            <w:tcW w:w="1728" w:type="dxa"/>
          </w:tcPr>
          <w:p w:rsidR="00F30558" w:rsidRDefault="00F30558" w:rsidP="00F30558">
            <w:pPr>
              <w:jc w:val="center"/>
            </w:pPr>
            <w:r>
              <w:t>All</w:t>
            </w:r>
          </w:p>
        </w:tc>
        <w:tc>
          <w:tcPr>
            <w:tcW w:w="2520" w:type="dxa"/>
          </w:tcPr>
          <w:p w:rsidR="00F30558" w:rsidRDefault="00F30558" w:rsidP="00F30558">
            <w:r>
              <w:t>Driving Hazards</w:t>
            </w:r>
          </w:p>
        </w:tc>
        <w:tc>
          <w:tcPr>
            <w:tcW w:w="5328" w:type="dxa"/>
          </w:tcPr>
          <w:p w:rsidR="00F30558" w:rsidRDefault="00F30558" w:rsidP="00F30558">
            <w:pPr>
              <w:pStyle w:val="ListParagraph"/>
              <w:numPr>
                <w:ilvl w:val="0"/>
                <w:numId w:val="1"/>
              </w:numPr>
            </w:pPr>
            <w:r>
              <w:t xml:space="preserve">Fire access roads require slow speeds and occasional spotters </w:t>
            </w:r>
          </w:p>
          <w:p w:rsidR="00F30558" w:rsidRDefault="00F30558" w:rsidP="00F30558">
            <w:pPr>
              <w:pStyle w:val="ListParagraph"/>
              <w:numPr>
                <w:ilvl w:val="0"/>
                <w:numId w:val="1"/>
              </w:numPr>
            </w:pPr>
            <w:r>
              <w:t>Drive with your headlights on. Use chock blocks. Keep windshields clean. Look before backing and use backers</w:t>
            </w:r>
          </w:p>
          <w:p w:rsidR="00F30558" w:rsidRDefault="00F30558" w:rsidP="00F30558">
            <w:pPr>
              <w:pStyle w:val="ListParagraph"/>
              <w:numPr>
                <w:ilvl w:val="0"/>
                <w:numId w:val="1"/>
              </w:numPr>
            </w:pPr>
            <w:r>
              <w:t>Maintain driving situational awa</w:t>
            </w:r>
            <w:r w:rsidR="003B2619">
              <w:t>reness</w:t>
            </w:r>
          </w:p>
          <w:p w:rsidR="00F30558" w:rsidRDefault="00F30558" w:rsidP="00F30558">
            <w:pPr>
              <w:pStyle w:val="ListParagraph"/>
              <w:numPr>
                <w:ilvl w:val="0"/>
                <w:numId w:val="1"/>
              </w:numPr>
            </w:pPr>
            <w:r>
              <w:t>Observe speed limits!!</w:t>
            </w:r>
          </w:p>
          <w:p w:rsidR="00F30558" w:rsidRDefault="00F30558" w:rsidP="00F30558">
            <w:pPr>
              <w:pStyle w:val="ListParagraph"/>
              <w:numPr>
                <w:ilvl w:val="0"/>
                <w:numId w:val="1"/>
              </w:numPr>
            </w:pPr>
            <w:r>
              <w:t>The roads in the area are open to the public</w:t>
            </w:r>
          </w:p>
        </w:tc>
      </w:tr>
      <w:tr w:rsidR="00F30558" w:rsidTr="003B2619">
        <w:trPr>
          <w:trHeight w:val="2537"/>
        </w:trPr>
        <w:tc>
          <w:tcPr>
            <w:tcW w:w="1728" w:type="dxa"/>
          </w:tcPr>
          <w:p w:rsidR="00F30558" w:rsidRDefault="00F30558" w:rsidP="00F30558">
            <w:pPr>
              <w:jc w:val="center"/>
            </w:pPr>
            <w:r>
              <w:t>All</w:t>
            </w:r>
          </w:p>
        </w:tc>
        <w:tc>
          <w:tcPr>
            <w:tcW w:w="2520" w:type="dxa"/>
          </w:tcPr>
          <w:p w:rsidR="00F30558" w:rsidRDefault="00F30558" w:rsidP="00F30558">
            <w:r>
              <w:t xml:space="preserve">Fire Behavior </w:t>
            </w:r>
          </w:p>
        </w:tc>
        <w:tc>
          <w:tcPr>
            <w:tcW w:w="5328" w:type="dxa"/>
          </w:tcPr>
          <w:p w:rsidR="00F30558" w:rsidRDefault="00F30558" w:rsidP="003B2619">
            <w:pPr>
              <w:pStyle w:val="ListParagraph"/>
              <w:numPr>
                <w:ilvl w:val="0"/>
                <w:numId w:val="2"/>
              </w:numPr>
            </w:pPr>
            <w:r>
              <w:t>Maintain adequate escape routes and safety zones. Advise all personnel if these are compromised or changed. Set trigger points when appropriate</w:t>
            </w:r>
          </w:p>
          <w:p w:rsidR="00F30558" w:rsidRDefault="00F30558" w:rsidP="003B2619">
            <w:pPr>
              <w:pStyle w:val="ListParagraph"/>
              <w:numPr>
                <w:ilvl w:val="0"/>
                <w:numId w:val="2"/>
              </w:numPr>
            </w:pPr>
            <w:r>
              <w:t>Maintain LCES and adhere to the 10 Standard Orders</w:t>
            </w:r>
          </w:p>
          <w:p w:rsidR="00F30558" w:rsidRDefault="00F30558" w:rsidP="003B2619">
            <w:pPr>
              <w:pStyle w:val="ListParagraph"/>
              <w:numPr>
                <w:ilvl w:val="0"/>
                <w:numId w:val="2"/>
              </w:numPr>
            </w:pPr>
            <w:r>
              <w:t>Be awa</w:t>
            </w:r>
            <w:r w:rsidR="003B2619">
              <w:t>re of thunderstorm activity and the winds that are associated with them</w:t>
            </w:r>
          </w:p>
          <w:p w:rsidR="003B2619" w:rsidRDefault="003B2619" w:rsidP="00F30558"/>
        </w:tc>
      </w:tr>
      <w:tr w:rsidR="00F30558" w:rsidTr="00F30558">
        <w:tc>
          <w:tcPr>
            <w:tcW w:w="1728" w:type="dxa"/>
          </w:tcPr>
          <w:p w:rsidR="00F30558" w:rsidRDefault="003B2619" w:rsidP="00F30558">
            <w:pPr>
              <w:jc w:val="center"/>
            </w:pPr>
            <w:r>
              <w:t>All</w:t>
            </w:r>
          </w:p>
        </w:tc>
        <w:tc>
          <w:tcPr>
            <w:tcW w:w="2520" w:type="dxa"/>
          </w:tcPr>
          <w:p w:rsidR="00F30558" w:rsidRDefault="003B2619" w:rsidP="00F30558">
            <w:r>
              <w:t>Hydration</w:t>
            </w:r>
          </w:p>
        </w:tc>
        <w:tc>
          <w:tcPr>
            <w:tcW w:w="5328" w:type="dxa"/>
          </w:tcPr>
          <w:p w:rsidR="00F30558" w:rsidRDefault="003B2619" w:rsidP="003B2619">
            <w:pPr>
              <w:pStyle w:val="ListParagraph"/>
              <w:numPr>
                <w:ilvl w:val="0"/>
                <w:numId w:val="3"/>
              </w:numPr>
            </w:pPr>
            <w:r>
              <w:t>With the heat, wind, and poor RH’s hydration is an issue</w:t>
            </w:r>
          </w:p>
          <w:p w:rsidR="003B2619" w:rsidRDefault="003B2619" w:rsidP="003B2619">
            <w:pPr>
              <w:pStyle w:val="ListParagraph"/>
              <w:numPr>
                <w:ilvl w:val="0"/>
                <w:numId w:val="3"/>
              </w:numPr>
            </w:pPr>
            <w:r>
              <w:t>Drink water before, during and after shifts</w:t>
            </w:r>
          </w:p>
          <w:p w:rsidR="003B2619" w:rsidRDefault="003B2619" w:rsidP="003B2619">
            <w:pPr>
              <w:pStyle w:val="ListParagraph"/>
              <w:numPr>
                <w:ilvl w:val="0"/>
                <w:numId w:val="3"/>
              </w:numPr>
            </w:pPr>
            <w:r>
              <w:t>Be alert for signs of heat stress in yourself and others</w:t>
            </w:r>
          </w:p>
          <w:p w:rsidR="003B2619" w:rsidRDefault="003B2619" w:rsidP="003B2619">
            <w:pPr>
              <w:pStyle w:val="ListParagraph"/>
              <w:numPr>
                <w:ilvl w:val="0"/>
                <w:numId w:val="3"/>
              </w:numPr>
            </w:pPr>
            <w:r>
              <w:t>Be sure to eat throughout the shift to better assimilate energy/hydration needs</w:t>
            </w:r>
          </w:p>
        </w:tc>
      </w:tr>
      <w:tr w:rsidR="00F30558" w:rsidTr="00F30558">
        <w:tc>
          <w:tcPr>
            <w:tcW w:w="1728" w:type="dxa"/>
          </w:tcPr>
          <w:p w:rsidR="00F30558" w:rsidRDefault="003B2619" w:rsidP="00F30558">
            <w:pPr>
              <w:jc w:val="center"/>
            </w:pPr>
            <w:r>
              <w:t>All</w:t>
            </w:r>
          </w:p>
        </w:tc>
        <w:tc>
          <w:tcPr>
            <w:tcW w:w="2520" w:type="dxa"/>
          </w:tcPr>
          <w:p w:rsidR="00F30558" w:rsidRDefault="003B2619" w:rsidP="00F30558">
            <w:r>
              <w:t>Foot Travel</w:t>
            </w:r>
          </w:p>
        </w:tc>
        <w:tc>
          <w:tcPr>
            <w:tcW w:w="5328" w:type="dxa"/>
          </w:tcPr>
          <w:p w:rsidR="00F30558" w:rsidRDefault="003B2619" w:rsidP="003B2619">
            <w:pPr>
              <w:pStyle w:val="ListParagraph"/>
              <w:numPr>
                <w:ilvl w:val="0"/>
                <w:numId w:val="4"/>
              </w:numPr>
            </w:pPr>
            <w:r>
              <w:t>Watch footing, both at the spike camp and on the line</w:t>
            </w:r>
          </w:p>
          <w:p w:rsidR="003B2619" w:rsidRDefault="003B2619" w:rsidP="003B2619">
            <w:pPr>
              <w:pStyle w:val="ListParagraph"/>
              <w:numPr>
                <w:ilvl w:val="0"/>
                <w:numId w:val="4"/>
              </w:numPr>
            </w:pPr>
            <w:r>
              <w:t>Minimize fatigue by pacing yourself</w:t>
            </w:r>
          </w:p>
          <w:p w:rsidR="003B2619" w:rsidRDefault="003B2619" w:rsidP="003B2619">
            <w:pPr>
              <w:pStyle w:val="ListParagraph"/>
              <w:numPr>
                <w:ilvl w:val="0"/>
                <w:numId w:val="4"/>
              </w:numPr>
            </w:pPr>
            <w:r>
              <w:t>Treat “hot spots” on your feet before they become blisters</w:t>
            </w:r>
          </w:p>
          <w:p w:rsidR="003B2619" w:rsidRDefault="003B2619" w:rsidP="003B2619">
            <w:pPr>
              <w:pStyle w:val="ListParagraph"/>
              <w:numPr>
                <w:ilvl w:val="0"/>
                <w:numId w:val="4"/>
              </w:numPr>
            </w:pPr>
            <w:r>
              <w:t>Identify and flag and make known all environmental hazards</w:t>
            </w:r>
          </w:p>
        </w:tc>
      </w:tr>
      <w:tr w:rsidR="003B2619" w:rsidTr="00F30558">
        <w:tc>
          <w:tcPr>
            <w:tcW w:w="1728" w:type="dxa"/>
          </w:tcPr>
          <w:p w:rsidR="003B2619" w:rsidRDefault="003B2619" w:rsidP="00F30558">
            <w:pPr>
              <w:jc w:val="center"/>
            </w:pPr>
            <w:r>
              <w:t>All</w:t>
            </w:r>
          </w:p>
        </w:tc>
        <w:tc>
          <w:tcPr>
            <w:tcW w:w="2520" w:type="dxa"/>
          </w:tcPr>
          <w:p w:rsidR="003B2619" w:rsidRDefault="003B2619" w:rsidP="00F30558">
            <w:r>
              <w:t>Exposure to Personnel</w:t>
            </w:r>
          </w:p>
        </w:tc>
        <w:tc>
          <w:tcPr>
            <w:tcW w:w="5328" w:type="dxa"/>
          </w:tcPr>
          <w:p w:rsidR="003B2619" w:rsidRDefault="003B2619" w:rsidP="003B2619">
            <w:pPr>
              <w:pStyle w:val="ListParagraph"/>
              <w:numPr>
                <w:ilvl w:val="0"/>
                <w:numId w:val="5"/>
              </w:numPr>
            </w:pPr>
            <w:r>
              <w:t xml:space="preserve">Identify a trigger point when to disengage personnel from the line. 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release a resource after objectives have been met on one of the planning areas. </w:t>
            </w:r>
          </w:p>
        </w:tc>
      </w:tr>
      <w:tr w:rsidR="00F30558" w:rsidTr="00F30558">
        <w:tc>
          <w:tcPr>
            <w:tcW w:w="1728" w:type="dxa"/>
          </w:tcPr>
          <w:p w:rsidR="00F30558" w:rsidRDefault="003B2619" w:rsidP="00F30558">
            <w:pPr>
              <w:jc w:val="center"/>
            </w:pPr>
            <w:r>
              <w:t>All</w:t>
            </w:r>
          </w:p>
        </w:tc>
        <w:tc>
          <w:tcPr>
            <w:tcW w:w="2520" w:type="dxa"/>
          </w:tcPr>
          <w:p w:rsidR="00F30558" w:rsidRDefault="003B2619" w:rsidP="00F30558">
            <w:r>
              <w:t>Fatigue and Complacency</w:t>
            </w:r>
          </w:p>
        </w:tc>
        <w:tc>
          <w:tcPr>
            <w:tcW w:w="5328" w:type="dxa"/>
          </w:tcPr>
          <w:p w:rsidR="00F30558" w:rsidRDefault="003B2619" w:rsidP="003B2619">
            <w:pPr>
              <w:pStyle w:val="ListParagraph"/>
              <w:numPr>
                <w:ilvl w:val="0"/>
                <w:numId w:val="5"/>
              </w:numPr>
            </w:pPr>
            <w:r>
              <w:t>Affects judgment, decision making, and performance</w:t>
            </w:r>
          </w:p>
          <w:p w:rsidR="003B2619" w:rsidRDefault="003B2619" w:rsidP="003B2619">
            <w:pPr>
              <w:pStyle w:val="ListParagraph"/>
              <w:numPr>
                <w:ilvl w:val="0"/>
                <w:numId w:val="5"/>
              </w:numPr>
            </w:pPr>
            <w:r>
              <w:t>Take a break and then re-focus on the task at hand</w:t>
            </w:r>
          </w:p>
        </w:tc>
      </w:tr>
    </w:tbl>
    <w:p w:rsidR="00082EAB" w:rsidRPr="00F30558" w:rsidRDefault="00F30558" w:rsidP="00F30558">
      <w:pPr>
        <w:jc w:val="center"/>
        <w:rPr>
          <w:b/>
          <w:sz w:val="36"/>
          <w:szCs w:val="36"/>
        </w:rPr>
      </w:pPr>
      <w:r w:rsidRPr="00F30558">
        <w:rPr>
          <w:b/>
          <w:sz w:val="36"/>
          <w:szCs w:val="36"/>
        </w:rPr>
        <w:t>Onion Incident Risk Analysis (215a)</w:t>
      </w:r>
    </w:p>
    <w:sectPr w:rsidR="00082EAB" w:rsidRPr="00F30558" w:rsidSect="0008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73AA"/>
    <w:multiLevelType w:val="hybridMultilevel"/>
    <w:tmpl w:val="1A4C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B345F"/>
    <w:multiLevelType w:val="hybridMultilevel"/>
    <w:tmpl w:val="A148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35F7B"/>
    <w:multiLevelType w:val="hybridMultilevel"/>
    <w:tmpl w:val="66D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72F76"/>
    <w:multiLevelType w:val="hybridMultilevel"/>
    <w:tmpl w:val="E87C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64A54"/>
    <w:multiLevelType w:val="hybridMultilevel"/>
    <w:tmpl w:val="921A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558"/>
    <w:rsid w:val="00082EAB"/>
    <w:rsid w:val="003B2619"/>
    <w:rsid w:val="00664A26"/>
    <w:rsid w:val="00A27111"/>
    <w:rsid w:val="00F3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chcoots</dc:creator>
  <cp:keywords/>
  <dc:description/>
  <cp:lastModifiedBy>mjones03</cp:lastModifiedBy>
  <cp:revision>2</cp:revision>
  <cp:lastPrinted>2011-09-04T02:04:00Z</cp:lastPrinted>
  <dcterms:created xsi:type="dcterms:W3CDTF">2011-09-04T02:09:00Z</dcterms:created>
  <dcterms:modified xsi:type="dcterms:W3CDTF">2011-09-04T02:09:00Z</dcterms:modified>
</cp:coreProperties>
</file>