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8339C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Andrew</w:t>
            </w:r>
            <w:r w:rsidR="00B404C8">
              <w:rPr>
                <w:rFonts w:ascii="Tahoma" w:hAnsi="Tahoma" w:cs="Tahoma"/>
                <w:sz w:val="20"/>
                <w:szCs w:val="20"/>
              </w:rPr>
              <w:t xml:space="preserve"> Maxwell</w:t>
            </w:r>
          </w:p>
          <w:p w:rsidR="008C6EE5" w:rsidRPr="008339CB" w:rsidRDefault="008339CB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8339CB"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B404C8" w:rsidRPr="008339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7395">
              <w:rPr>
                <w:rFonts w:ascii="Tahoma" w:hAnsi="Tahoma" w:cs="Tahoma"/>
                <w:bCs/>
                <w:sz w:val="20"/>
                <w:szCs w:val="20"/>
              </w:rPr>
              <w:t>50,342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7425">
              <w:rPr>
                <w:rFonts w:ascii="Tahoma" w:hAnsi="Tahoma" w:cs="Tahoma"/>
                <w:sz w:val="20"/>
                <w:szCs w:val="20"/>
              </w:rPr>
              <w:t>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9785F">
              <w:rPr>
                <w:rFonts w:ascii="Tahoma" w:hAnsi="Tahoma" w:cs="Tahoma"/>
                <w:bCs/>
                <w:sz w:val="20"/>
                <w:szCs w:val="20"/>
              </w:rPr>
              <w:t>024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08/12/2021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CA-KNF </w:t>
            </w:r>
            <w:r>
              <w:rPr>
                <w:rFonts w:ascii="Tahoma" w:hAnsi="Tahoma" w:cs="Tahoma"/>
                <w:sz w:val="20"/>
                <w:szCs w:val="20"/>
              </w:rPr>
              <w:t>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9785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21739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Imagery, Slight Cloud cover in north tip of fire, slightly affected interpretation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on north side, Hazy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E9785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 2</w:t>
            </w:r>
            <w:r w:rsidR="00F95DB8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B404C8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21739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17395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0310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day acres of IR interpretation before NIFC change: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339CB">
              <w:rPr>
                <w:rFonts w:ascii="Tahoma" w:hAnsi="Tahoma" w:cs="Tahoma"/>
                <w:sz w:val="20"/>
                <w:szCs w:val="20"/>
              </w:rPr>
              <w:t>7,762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5DB8" w:rsidRDefault="00F95DB8" w:rsidP="00F95D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NIFC current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NIFC Acres: 50,097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boundary.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scattered heat in the E, and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</w:p>
          <w:p w:rsidR="008C6EE5" w:rsidRDefault="0021739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 cover in the north tip of fire</w:t>
            </w:r>
            <w:bookmarkStart w:id="0" w:name="_GoBack"/>
            <w:bookmarkEnd w:id="0"/>
          </w:p>
        </w:tc>
      </w:tr>
    </w:tbl>
    <w:p w:rsidR="008C6EE5" w:rsidRDefault="008C6EE5">
      <w:pPr>
        <w:pStyle w:val="Header"/>
        <w:rPr>
          <w:rStyle w:val="PageNumber"/>
          <w:rFonts w:ascii="Tahoma" w:hAnsi="Tahoma" w:cs="Tahoma"/>
          <w:b/>
          <w:bCs/>
        </w:rPr>
      </w:pPr>
    </w:p>
    <w:p w:rsidR="008C6EE5" w:rsidRDefault="008C6EE5"/>
    <w:sectPr w:rsidR="008C6EE5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C8" w:rsidRDefault="00B404C8">
      <w:r>
        <w:separator/>
      </w:r>
    </w:p>
  </w:endnote>
  <w:endnote w:type="continuationSeparator" w:id="0">
    <w:p w:rsidR="00B404C8" w:rsidRDefault="00B4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C8" w:rsidRDefault="00B404C8">
      <w:r>
        <w:separator/>
      </w:r>
    </w:p>
  </w:footnote>
  <w:footnote w:type="continuationSeparator" w:id="0">
    <w:p w:rsidR="00B404C8" w:rsidRDefault="00B4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E5" w:rsidRDefault="00B404C8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217395"/>
    <w:rsid w:val="008339CB"/>
    <w:rsid w:val="008C6EE5"/>
    <w:rsid w:val="00B27425"/>
    <w:rsid w:val="00B404C8"/>
    <w:rsid w:val="00E9785F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7434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80</cp:revision>
  <cp:lastPrinted>2004-03-23T21:00:00Z</cp:lastPrinted>
  <dcterms:created xsi:type="dcterms:W3CDTF">2020-07-14T18:01:00Z</dcterms:created>
  <dcterms:modified xsi:type="dcterms:W3CDTF">2021-08-14T08:25:00Z</dcterms:modified>
  <dc:language>en-US</dc:language>
</cp:coreProperties>
</file>