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 w14:paraId="6264569C" w14:textId="77777777">
        <w:trPr>
          <w:trHeight w:val="1059"/>
        </w:trPr>
        <w:tc>
          <w:tcPr>
            <w:tcW w:w="1250" w:type="pct"/>
          </w:tcPr>
          <w:p w14:paraId="10AA9B4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4AE9FEEB" w14:textId="77777777" w:rsidR="009748D6" w:rsidRDefault="004D257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Deep</w:t>
            </w:r>
          </w:p>
          <w:p w14:paraId="5AE089DB" w14:textId="066ABCE3" w:rsidR="004D257D" w:rsidRDefault="004D257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4D257D">
              <w:rPr>
                <w:rFonts w:ascii="Tahoma" w:hAnsi="Tahoma" w:cs="Tahoma"/>
                <w:sz w:val="20"/>
                <w:szCs w:val="20"/>
              </w:rPr>
              <w:t>CA-SHF-000973</w:t>
            </w:r>
          </w:p>
          <w:p w14:paraId="7C144F87" w14:textId="1F534A83" w:rsidR="004D257D" w:rsidRPr="00CB255A" w:rsidRDefault="004D257D" w:rsidP="004D257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14:paraId="323BF29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068533DD" w14:textId="3F234E92" w:rsidR="004D257D" w:rsidRDefault="004D257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Brandt Hines (t)</w:t>
            </w:r>
          </w:p>
          <w:p w14:paraId="7431F3D9" w14:textId="6CD04A3D" w:rsidR="004D257D" w:rsidRDefault="004D257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brandt.hines@usda.gov</w:t>
            </w:r>
          </w:p>
          <w:p w14:paraId="2434975E" w14:textId="77777777" w:rsidR="004D257D" w:rsidRDefault="004D257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Zack Muirbrook</w:t>
            </w:r>
          </w:p>
          <w:p w14:paraId="40D67122" w14:textId="53B714A1" w:rsidR="004D257D" w:rsidRPr="00CB255A" w:rsidRDefault="004D257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4D257D">
              <w:rPr>
                <w:rFonts w:ascii="Tahoma" w:hAnsi="Tahoma" w:cs="Tahoma"/>
                <w:sz w:val="20"/>
                <w:szCs w:val="20"/>
              </w:rPr>
              <w:t>Zack.muirbrook@usda.gov</w:t>
            </w:r>
          </w:p>
        </w:tc>
        <w:tc>
          <w:tcPr>
            <w:tcW w:w="1250" w:type="pct"/>
          </w:tcPr>
          <w:p w14:paraId="7DBEFCDD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7E28EBC6" w14:textId="77777777" w:rsidR="009748D6" w:rsidRDefault="004D257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Redding ECC</w:t>
            </w:r>
          </w:p>
          <w:p w14:paraId="22F7B07C" w14:textId="41DAD8CD" w:rsidR="004D257D" w:rsidRPr="00CB255A" w:rsidRDefault="004D257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530-226-2400</w:t>
            </w:r>
          </w:p>
        </w:tc>
        <w:tc>
          <w:tcPr>
            <w:tcW w:w="1250" w:type="pct"/>
          </w:tcPr>
          <w:p w14:paraId="133A44D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3D6EA924" w14:textId="4666EE5C" w:rsidR="009748D6" w:rsidRPr="00CB255A" w:rsidRDefault="00D54AA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3,759 acres</w:t>
            </w:r>
          </w:p>
          <w:p w14:paraId="595BB22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2DCE6779" w14:textId="61F853D0" w:rsidR="009748D6" w:rsidRPr="00CB255A" w:rsidRDefault="00D54AA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 acres</w:t>
            </w:r>
          </w:p>
        </w:tc>
      </w:tr>
      <w:tr w:rsidR="009748D6" w:rsidRPr="000309F5" w14:paraId="511309CD" w14:textId="77777777">
        <w:trPr>
          <w:trHeight w:val="1059"/>
        </w:trPr>
        <w:tc>
          <w:tcPr>
            <w:tcW w:w="1250" w:type="pct"/>
          </w:tcPr>
          <w:p w14:paraId="3E5B8DB7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595886A9" w14:textId="17DD4952" w:rsidR="009748D6" w:rsidRPr="00CB255A" w:rsidRDefault="00D54AA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2007</w:t>
            </w:r>
          </w:p>
          <w:p w14:paraId="3432F1CA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2172978B" w14:textId="740EF802" w:rsidR="009748D6" w:rsidRPr="00CB255A" w:rsidRDefault="00D54AA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08/23/2023</w:t>
            </w:r>
          </w:p>
        </w:tc>
        <w:tc>
          <w:tcPr>
            <w:tcW w:w="1250" w:type="pct"/>
          </w:tcPr>
          <w:p w14:paraId="442C7C13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79A0B0CD" w14:textId="6D5ABB91" w:rsidR="009748D6" w:rsidRPr="00CB255A" w:rsidRDefault="004D257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Idaho Falls, ID</w:t>
            </w:r>
          </w:p>
          <w:p w14:paraId="24ABA8C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6875A663" w14:textId="09B8AB3F" w:rsidR="009748D6" w:rsidRPr="00CB255A" w:rsidRDefault="004D257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208-539-6242</w:t>
            </w:r>
          </w:p>
        </w:tc>
        <w:tc>
          <w:tcPr>
            <w:tcW w:w="1250" w:type="pct"/>
          </w:tcPr>
          <w:p w14:paraId="047D1F9A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4F31FF2E" w14:textId="64F5F990" w:rsidR="00BD0A6F" w:rsidRDefault="004D257D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Kyle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Felkner</w:t>
            </w:r>
            <w:proofErr w:type="spellEnd"/>
          </w:p>
          <w:p w14:paraId="4C17764E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3B226C12" w14:textId="25688E7F" w:rsidR="009748D6" w:rsidRPr="00CB255A" w:rsidRDefault="004D257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530-251-6112</w:t>
            </w:r>
          </w:p>
        </w:tc>
        <w:tc>
          <w:tcPr>
            <w:tcW w:w="1250" w:type="pct"/>
          </w:tcPr>
          <w:p w14:paraId="3298D14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2BA21386" w14:textId="02F06A11" w:rsidR="00BD0A6F" w:rsidRDefault="004D257D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Kat Sorenson</w:t>
            </w:r>
          </w:p>
          <w:p w14:paraId="03D3B707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6C21359F" w14:textId="6E7FB83E" w:rsidR="009748D6" w:rsidRPr="00CB255A" w:rsidRDefault="004D257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406-499-2701</w:t>
            </w:r>
          </w:p>
        </w:tc>
      </w:tr>
      <w:tr w:rsidR="009748D6" w:rsidRPr="000309F5" w14:paraId="0CD7523F" w14:textId="77777777">
        <w:trPr>
          <w:trHeight w:val="528"/>
        </w:trPr>
        <w:tc>
          <w:tcPr>
            <w:tcW w:w="1250" w:type="pct"/>
          </w:tcPr>
          <w:p w14:paraId="626BCCD2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43C121C3" w14:textId="1E29E2C0" w:rsidR="009748D6" w:rsidRDefault="00ED641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Matt Johnson – PSCC</w:t>
            </w:r>
          </w:p>
          <w:p w14:paraId="5C9D7BD7" w14:textId="168D4DB1" w:rsidR="00ED641E" w:rsidRPr="00CB255A" w:rsidRDefault="00ED641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530-387-1579</w:t>
            </w:r>
          </w:p>
        </w:tc>
        <w:tc>
          <w:tcPr>
            <w:tcW w:w="1250" w:type="pct"/>
          </w:tcPr>
          <w:p w14:paraId="20A4C1FF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6BB313C6" w14:textId="5428EEAE" w:rsidR="009748D6" w:rsidRPr="00CB255A" w:rsidRDefault="001553E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A-67</w:t>
            </w:r>
          </w:p>
        </w:tc>
        <w:tc>
          <w:tcPr>
            <w:tcW w:w="1250" w:type="pct"/>
          </w:tcPr>
          <w:p w14:paraId="500A7F5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3DC4733E" w14:textId="4D7BB511" w:rsidR="009748D6" w:rsidRPr="00CB255A" w:rsidRDefault="004D257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N350SM/TK9</w:t>
            </w:r>
          </w:p>
        </w:tc>
        <w:tc>
          <w:tcPr>
            <w:tcW w:w="1250" w:type="pct"/>
          </w:tcPr>
          <w:p w14:paraId="3485D94E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0DEE5FA1" w14:textId="39F5B205" w:rsidR="009748D6" w:rsidRPr="00CB255A" w:rsidRDefault="006469C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Wren</w:t>
            </w:r>
          </w:p>
        </w:tc>
      </w:tr>
      <w:tr w:rsidR="009748D6" w:rsidRPr="000309F5" w14:paraId="70614AB6" w14:textId="77777777">
        <w:trPr>
          <w:trHeight w:val="630"/>
        </w:trPr>
        <w:tc>
          <w:tcPr>
            <w:tcW w:w="1250" w:type="pct"/>
            <w:gridSpan w:val="2"/>
          </w:tcPr>
          <w:p w14:paraId="3B7AFB8D" w14:textId="77777777" w:rsidR="009748D6" w:rsidRPr="00D54AAD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D54AAD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781120B1" w14:textId="28C314B1" w:rsidR="009748D6" w:rsidRPr="00B12D70" w:rsidRDefault="00D54AA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D54AAD">
              <w:rPr>
                <w:rFonts w:ascii="Tahoma" w:hAnsi="Tahoma" w:cs="Tahoma"/>
                <w:sz w:val="20"/>
                <w:szCs w:val="20"/>
              </w:rPr>
              <w:t>Good imagery</w:t>
            </w:r>
          </w:p>
        </w:tc>
        <w:tc>
          <w:tcPr>
            <w:tcW w:w="1250" w:type="pct"/>
          </w:tcPr>
          <w:p w14:paraId="442029A6" w14:textId="77777777" w:rsidR="009748D6" w:rsidRPr="00D54AAD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D54AAD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20EAAF2E" w14:textId="342F2CC3" w:rsidR="009748D6" w:rsidRPr="00D54AAD" w:rsidRDefault="00D54AA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54AAD"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14:paraId="664F446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0A015688" w14:textId="474936E4" w:rsidR="009748D6" w:rsidRPr="00CB255A" w:rsidRDefault="00B12D7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 heat perimeter and heat sources</w:t>
            </w:r>
          </w:p>
        </w:tc>
      </w:tr>
      <w:tr w:rsidR="009748D6" w:rsidRPr="000309F5" w14:paraId="10395A3C" w14:textId="77777777">
        <w:trPr>
          <w:trHeight w:val="614"/>
        </w:trPr>
        <w:tc>
          <w:tcPr>
            <w:tcW w:w="1250" w:type="pct"/>
            <w:gridSpan w:val="2"/>
          </w:tcPr>
          <w:p w14:paraId="5F7C27DE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39126450" w14:textId="79FB3D1F" w:rsidR="009748D6" w:rsidRPr="00CB255A" w:rsidRDefault="00D54AA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08/23/2023 @ 2030</w:t>
            </w:r>
          </w:p>
        </w:tc>
        <w:tc>
          <w:tcPr>
            <w:tcW w:w="1250" w:type="pct"/>
            <w:gridSpan w:val="2"/>
            <w:vMerge w:val="restart"/>
          </w:tcPr>
          <w:p w14:paraId="119F23C9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37B13423" w14:textId="77777777" w:rsidR="00B12D70" w:rsidRDefault="00B12D7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12D70">
              <w:rPr>
                <w:rFonts w:ascii="Tahoma" w:hAnsi="Tahoma" w:cs="Tahoma"/>
                <w:sz w:val="20"/>
                <w:szCs w:val="20"/>
              </w:rPr>
              <w:t>IRIN Daily Log, Shapefiles, File Geodatabase, KMZ, PDF Maps</w:t>
            </w:r>
          </w:p>
          <w:p w14:paraId="47B17BA2" w14:textId="5049BBA9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01AB7850" w14:textId="77777777" w:rsidR="009748D6" w:rsidRDefault="0091151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NIFS and FTP (address below)</w:t>
            </w:r>
          </w:p>
          <w:p w14:paraId="7EE0C6D8" w14:textId="27D7851E" w:rsidR="0091151D" w:rsidRPr="0091151D" w:rsidRDefault="0091151D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91151D">
              <w:rPr>
                <w:rFonts w:ascii="Tahoma" w:hAnsi="Tahoma" w:cs="Tahoma"/>
                <w:bCs/>
                <w:sz w:val="20"/>
                <w:szCs w:val="20"/>
              </w:rPr>
              <w:t>/incident_specific_data/calif_n/!2023_Federal_Incidents/CA-SHF-000973_Deep/IR/NIROPS</w:t>
            </w:r>
          </w:p>
        </w:tc>
      </w:tr>
      <w:tr w:rsidR="009748D6" w:rsidRPr="000309F5" w14:paraId="282D77EA" w14:textId="77777777">
        <w:trPr>
          <w:trHeight w:val="614"/>
        </w:trPr>
        <w:tc>
          <w:tcPr>
            <w:tcW w:w="1250" w:type="pct"/>
            <w:gridSpan w:val="2"/>
          </w:tcPr>
          <w:p w14:paraId="03477CC1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68899A21" w14:textId="0F3DDDBF" w:rsidR="009748D6" w:rsidRPr="00CB255A" w:rsidRDefault="00D54AA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</w:t>
            </w:r>
            <w:r w:rsidRPr="00AA331B">
              <w:rPr>
                <w:rFonts w:ascii="Tahoma" w:hAnsi="Tahoma" w:cs="Tahoma"/>
                <w:sz w:val="20"/>
                <w:szCs w:val="20"/>
              </w:rPr>
              <w:t>/23/2023 @ 22</w:t>
            </w:r>
            <w:r w:rsidR="00AA331B" w:rsidRPr="00AA331B">
              <w:rPr>
                <w:rFonts w:ascii="Tahoma" w:hAnsi="Tahoma" w:cs="Tahoma"/>
                <w:sz w:val="20"/>
                <w:szCs w:val="20"/>
              </w:rPr>
              <w:t>40</w:t>
            </w:r>
          </w:p>
        </w:tc>
        <w:tc>
          <w:tcPr>
            <w:tcW w:w="1250" w:type="pct"/>
            <w:gridSpan w:val="2"/>
            <w:vMerge/>
          </w:tcPr>
          <w:p w14:paraId="01EACFA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49587525" w14:textId="77777777">
        <w:trPr>
          <w:trHeight w:val="5275"/>
        </w:trPr>
        <w:tc>
          <w:tcPr>
            <w:tcW w:w="1250" w:type="pct"/>
            <w:gridSpan w:val="4"/>
          </w:tcPr>
          <w:p w14:paraId="735E069A" w14:textId="77777777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Comments </w:t>
            </w:r>
            <w:r w:rsidRPr="00D54AAD">
              <w:rPr>
                <w:rFonts w:ascii="Tahoma" w:hAnsi="Tahoma" w:cs="Tahoma"/>
                <w:b/>
                <w:sz w:val="20"/>
                <w:szCs w:val="20"/>
              </w:rPr>
              <w:t>/notes on tonight’s mission and this interpretation:</w:t>
            </w:r>
          </w:p>
          <w:p w14:paraId="7A1C80F1" w14:textId="77777777" w:rsidR="009748D6" w:rsidRDefault="00D54AAD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Started with NIFS perimeter pulled at 1930 PDT. </w:t>
            </w:r>
          </w:p>
          <w:p w14:paraId="0299F787" w14:textId="131F6BF3" w:rsidR="00D54AAD" w:rsidRDefault="00D54AAD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Possible heats noted outside the </w:t>
            </w:r>
            <w:r w:rsidR="00ED4D22">
              <w:rPr>
                <w:rFonts w:ascii="Tahoma" w:hAnsi="Tahoma" w:cs="Tahoma"/>
                <w:bCs/>
                <w:sz w:val="20"/>
                <w:szCs w:val="20"/>
              </w:rPr>
              <w:t xml:space="preserve">black line on the west side of the fire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in Sec. 12 and </w:t>
            </w:r>
            <w:r w:rsidR="00ED4D22">
              <w:rPr>
                <w:rFonts w:ascii="Tahoma" w:hAnsi="Tahoma" w:cs="Tahoma"/>
                <w:bCs/>
                <w:sz w:val="20"/>
                <w:szCs w:val="20"/>
              </w:rPr>
              <w:t>near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North Fork Owens Creek. </w:t>
            </w:r>
          </w:p>
          <w:p w14:paraId="7161CBE4" w14:textId="77777777" w:rsidR="00D54AAD" w:rsidRDefault="00D54AAD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Fair amount of heat near the black line on the </w:t>
            </w:r>
            <w:r w:rsidR="00ED4D22">
              <w:rPr>
                <w:rFonts w:ascii="Tahoma" w:hAnsi="Tahoma" w:cs="Tahoma"/>
                <w:bCs/>
                <w:sz w:val="20"/>
                <w:szCs w:val="20"/>
              </w:rPr>
              <w:t>north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west side with </w:t>
            </w:r>
            <w:r w:rsidR="00ED4D22">
              <w:rPr>
                <w:rFonts w:ascii="Tahoma" w:hAnsi="Tahoma" w:cs="Tahoma"/>
                <w:bCs/>
                <w:sz w:val="20"/>
                <w:szCs w:val="20"/>
              </w:rPr>
              <w:t>one heat noticeably across the line.</w:t>
            </w:r>
          </w:p>
          <w:p w14:paraId="2C519AE7" w14:textId="059D454B" w:rsidR="00ED4D22" w:rsidRDefault="00ED4D22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No significant growth in any one area. Small perimeter updates were made along the uncontrolled line throughout the fire. </w:t>
            </w:r>
          </w:p>
          <w:p w14:paraId="6756A19F" w14:textId="1FBD291F" w:rsidR="00FC0310" w:rsidRDefault="00FC0310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Still a fair amount of scattered heat within the interior of the fire. </w:t>
            </w:r>
          </w:p>
          <w:p w14:paraId="7930346F" w14:textId="32A38E3E" w:rsidR="00ED4D22" w:rsidRPr="00D54AAD" w:rsidRDefault="00ED4D22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14:paraId="6192D8CB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5993C11B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B6DFA" w14:textId="77777777" w:rsidR="00C91D2C" w:rsidRDefault="00C91D2C">
      <w:r>
        <w:separator/>
      </w:r>
    </w:p>
  </w:endnote>
  <w:endnote w:type="continuationSeparator" w:id="0">
    <w:p w14:paraId="2A1A1FF1" w14:textId="77777777" w:rsidR="00C91D2C" w:rsidRDefault="00C91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414BAB" w14:textId="77777777" w:rsidR="00C91D2C" w:rsidRDefault="00C91D2C">
      <w:r>
        <w:separator/>
      </w:r>
    </w:p>
  </w:footnote>
  <w:footnote w:type="continuationSeparator" w:id="0">
    <w:p w14:paraId="38F81934" w14:textId="77777777" w:rsidR="00C91D2C" w:rsidRDefault="00C91D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BD176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309F5"/>
    <w:rsid w:val="00105747"/>
    <w:rsid w:val="00133DB7"/>
    <w:rsid w:val="001553EC"/>
    <w:rsid w:val="00181A56"/>
    <w:rsid w:val="0022172E"/>
    <w:rsid w:val="00262E34"/>
    <w:rsid w:val="00320B15"/>
    <w:rsid w:val="003F20F3"/>
    <w:rsid w:val="004D257D"/>
    <w:rsid w:val="005B320F"/>
    <w:rsid w:val="0063737D"/>
    <w:rsid w:val="006446A6"/>
    <w:rsid w:val="006469C2"/>
    <w:rsid w:val="00650FBF"/>
    <w:rsid w:val="006D53AE"/>
    <w:rsid w:val="00782CE4"/>
    <w:rsid w:val="007924FE"/>
    <w:rsid w:val="007B2F7F"/>
    <w:rsid w:val="008905E1"/>
    <w:rsid w:val="008D5BA9"/>
    <w:rsid w:val="0091151D"/>
    <w:rsid w:val="00935C5E"/>
    <w:rsid w:val="009748D6"/>
    <w:rsid w:val="009C2908"/>
    <w:rsid w:val="00A2031B"/>
    <w:rsid w:val="00A356DD"/>
    <w:rsid w:val="00A56502"/>
    <w:rsid w:val="00AA331B"/>
    <w:rsid w:val="00B12D70"/>
    <w:rsid w:val="00B770B9"/>
    <w:rsid w:val="00BD0A6F"/>
    <w:rsid w:val="00C337F6"/>
    <w:rsid w:val="00C503E4"/>
    <w:rsid w:val="00C61171"/>
    <w:rsid w:val="00C91D2C"/>
    <w:rsid w:val="00CB255A"/>
    <w:rsid w:val="00D54AAD"/>
    <w:rsid w:val="00DC6D9B"/>
    <w:rsid w:val="00ED4D22"/>
    <w:rsid w:val="00ED641E"/>
    <w:rsid w:val="00EF76FD"/>
    <w:rsid w:val="00F872B1"/>
    <w:rsid w:val="00FB3C4A"/>
    <w:rsid w:val="00FC0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F85E71E"/>
  <w15:docId w15:val="{9E44352E-B4AF-4341-BC84-A6CE7D0EB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138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Hines, Brandt - FS, ID</cp:lastModifiedBy>
  <cp:revision>9</cp:revision>
  <cp:lastPrinted>2004-03-23T21:00:00Z</cp:lastPrinted>
  <dcterms:created xsi:type="dcterms:W3CDTF">2023-08-23T02:14:00Z</dcterms:created>
  <dcterms:modified xsi:type="dcterms:W3CDTF">2023-08-24T05:39:00Z</dcterms:modified>
</cp:coreProperties>
</file>