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2637B0" w14:textId="7B82DA42" w:rsidR="009748D6" w:rsidRDefault="00C16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SRF Lightning Complex</w:t>
            </w:r>
          </w:p>
          <w:p w14:paraId="3523B8ED" w14:textId="4DB2A674" w:rsidR="00203404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160D6">
              <w:rPr>
                <w:rFonts w:ascii="Arial" w:hAnsi="Arial" w:cs="Arial"/>
                <w:sz w:val="20"/>
                <w:szCs w:val="20"/>
              </w:rPr>
              <w:t>CA-SRF-986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6125A1A7" w:rsidR="009748D6" w:rsidRDefault="00E15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FA1CF61" w14:textId="1FADBA12" w:rsidR="00D07279" w:rsidRPr="00CB255A" w:rsidRDefault="00E15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3C64C8" w14:textId="262E9EE7" w:rsidR="009748D6" w:rsidRPr="00CB255A" w:rsidRDefault="00942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 NCIC (707-4413644)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4BE02092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315">
              <w:rPr>
                <w:rFonts w:ascii="Tahoma" w:hAnsi="Tahoma" w:cs="Tahoma"/>
                <w:sz w:val="20"/>
                <w:szCs w:val="20"/>
              </w:rPr>
              <w:t>4</w:t>
            </w:r>
            <w:r w:rsidR="00C46136">
              <w:rPr>
                <w:rFonts w:ascii="Tahoma" w:hAnsi="Tahoma" w:cs="Tahoma"/>
                <w:sz w:val="20"/>
                <w:szCs w:val="20"/>
              </w:rPr>
              <w:t>,</w:t>
            </w:r>
            <w:r w:rsidR="00792315">
              <w:rPr>
                <w:rFonts w:ascii="Tahoma" w:hAnsi="Tahoma" w:cs="Tahoma"/>
                <w:sz w:val="20"/>
                <w:szCs w:val="20"/>
              </w:rPr>
              <w:t>59</w:t>
            </w:r>
            <w:r w:rsidR="00614665">
              <w:rPr>
                <w:rFonts w:ascii="Tahoma" w:hAnsi="Tahoma" w:cs="Tahoma"/>
                <w:sz w:val="20"/>
                <w:szCs w:val="20"/>
              </w:rPr>
              <w:t>5</w:t>
            </w:r>
            <w:r w:rsidR="00792315">
              <w:rPr>
                <w:rFonts w:ascii="Tahoma" w:hAnsi="Tahoma" w:cs="Tahoma"/>
                <w:sz w:val="20"/>
                <w:szCs w:val="20"/>
              </w:rPr>
              <w:t xml:space="preserve"> IR 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9426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01AFAEA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315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3653A7E6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545A2">
              <w:rPr>
                <w:rFonts w:ascii="Tahoma" w:hAnsi="Tahoma" w:cs="Tahoma"/>
                <w:sz w:val="20"/>
                <w:szCs w:val="20"/>
              </w:rPr>
              <w:t>206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1F19F54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545A2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68D5C7" w14:textId="77777777" w:rsidR="00E15E1C" w:rsidRDefault="00E15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77B5628B" w14:textId="6B4B2F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0EC92B74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</w:t>
            </w:r>
            <w:r w:rsidR="00E15E1C">
              <w:rPr>
                <w:rFonts w:ascii="Tahoma" w:hAnsi="Tahoma" w:cs="Tahoma"/>
                <w:sz w:val="20"/>
                <w:szCs w:val="20"/>
              </w:rPr>
              <w:t>41-228-0594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E87112" w14:textId="106FB01A" w:rsidR="00203404" w:rsidRDefault="00942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23F6FFC" w14:textId="6FCC6FC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A45ADA5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130B721" w14:textId="77777777" w:rsidR="00203404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8A230A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292792BC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15A99B0F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Brandy Clark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8C04DC8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545A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F31EE16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03404">
              <w:rPr>
                <w:rFonts w:ascii="Tahoma" w:hAnsi="Tahoma" w:cs="Tahoma"/>
                <w:sz w:val="20"/>
                <w:szCs w:val="20"/>
              </w:rPr>
              <w:t>350</w:t>
            </w:r>
            <w:r>
              <w:rPr>
                <w:rFonts w:ascii="Tahoma" w:hAnsi="Tahoma" w:cs="Tahoma"/>
                <w:sz w:val="20"/>
                <w:szCs w:val="20"/>
              </w:rPr>
              <w:t>FV</w:t>
            </w:r>
            <w:r w:rsidR="0020340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3563AB5D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160D6">
              <w:rPr>
                <w:rFonts w:ascii="Tahoma" w:hAnsi="Tahoma" w:cs="Tahoma"/>
                <w:sz w:val="20"/>
                <w:szCs w:val="20"/>
              </w:rPr>
              <w:t>Ella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CD2CB8A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well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0C3BDED5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8736C60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545A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E545A2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DE4013F" w14:textId="581249AA" w:rsidR="0012142A" w:rsidRPr="000309F5" w:rsidRDefault="0012142A" w:rsidP="00B002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 w:rsidR="0011076F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 w:rsidR="0011076F">
              <w:rPr>
                <w:rStyle w:val="Hyperlink"/>
              </w:rPr>
              <w:t>public</w:t>
            </w:r>
            <w:r w:rsidR="0011076F" w:rsidRPr="0011076F">
              <w:rPr>
                <w:rFonts w:ascii="Tahoma" w:hAnsi="Tahoma" w:cs="Tahoma"/>
                <w:sz w:val="20"/>
                <w:szCs w:val="20"/>
              </w:rPr>
              <w:t>/incident_specific_data/calif_n/!2023_Federal_Incidents/</w:t>
            </w: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1F41A0AE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9231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/2023 @ 0</w:t>
            </w:r>
            <w:r w:rsidR="00E545A2">
              <w:rPr>
                <w:rFonts w:ascii="Tahoma" w:hAnsi="Tahoma" w:cs="Tahoma"/>
                <w:sz w:val="20"/>
                <w:szCs w:val="20"/>
              </w:rPr>
              <w:t>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B90546C" w14:textId="710817CD" w:rsidR="007107B4" w:rsidRDefault="007107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107B4"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F86D1C" w:rsidRPr="007107B4">
              <w:rPr>
                <w:rFonts w:ascii="Tahoma" w:hAnsi="Tahoma" w:cs="Tahoma"/>
                <w:bCs/>
                <w:sz w:val="20"/>
                <w:szCs w:val="20"/>
              </w:rPr>
              <w:t>tonight’s</w:t>
            </w:r>
            <w:r w:rsidRPr="007107B4">
              <w:rPr>
                <w:rFonts w:ascii="Tahoma" w:hAnsi="Tahoma" w:cs="Tahoma"/>
                <w:bCs/>
                <w:sz w:val="20"/>
                <w:szCs w:val="20"/>
              </w:rPr>
              <w:t xml:space="preserve"> interpretation with </w:t>
            </w:r>
            <w:r w:rsidR="0011076F">
              <w:rPr>
                <w:rFonts w:ascii="Tahoma" w:hAnsi="Tahoma" w:cs="Tahoma"/>
                <w:bCs/>
                <w:sz w:val="20"/>
                <w:szCs w:val="20"/>
              </w:rPr>
              <w:t>the NIFS Event polygon downloaded at 1900 PDT</w:t>
            </w:r>
          </w:p>
          <w:p w14:paraId="0B74AA08" w14:textId="636E13D5" w:rsidR="00D81393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of the fires had no previous perimeters mapped</w:t>
            </w:r>
            <w:r w:rsidR="00D8139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458538D" w14:textId="77777777" w:rsidR="00D81393" w:rsidRDefault="00D8139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B7831E" w14:textId="69152204" w:rsidR="00D81393" w:rsidRDefault="00D8139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of the fires contained primarily scattered and intense heat.</w:t>
            </w:r>
          </w:p>
          <w:p w14:paraId="6950F5CF" w14:textId="77777777" w:rsidR="00D81393" w:rsidRDefault="00D8139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047232" w14:textId="1EBB78C0" w:rsidR="00D81393" w:rsidRDefault="00D8139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Pearch may have had heat further north but the box wasn’t drawn to include that area.  It should be extended to the north for tomorrows flight</w:t>
            </w:r>
          </w:p>
          <w:p w14:paraId="6C55812A" w14:textId="77777777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6B9695" w14:textId="1B4D2AF9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Blue Creek 2   318 Acres</w:t>
            </w:r>
          </w:p>
          <w:p w14:paraId="2F159E31" w14:textId="7A7661A7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Bluff #1          657 Acres</w:t>
            </w:r>
          </w:p>
          <w:p w14:paraId="0868F413" w14:textId="13E75C85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Let er-Buck       32 Acres</w:t>
            </w:r>
          </w:p>
          <w:p w14:paraId="63B53CF0" w14:textId="1D3AF679" w:rsidR="00792315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Lone Pine     1,625 Acres</w:t>
            </w:r>
          </w:p>
          <w:p w14:paraId="0E539570" w14:textId="6FEAAB2E" w:rsidR="00CA5C33" w:rsidRDefault="00CA5C3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Mosquito      1,061 Acres</w:t>
            </w:r>
          </w:p>
          <w:p w14:paraId="16E11ADD" w14:textId="4F11C04F" w:rsidR="00CA5C33" w:rsidRDefault="00CA5C3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Pearch            902 Acres</w:t>
            </w:r>
          </w:p>
          <w:p w14:paraId="72233A85" w14:textId="77FBD7AD" w:rsidR="00C46136" w:rsidRDefault="00C4613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Total             459</w:t>
            </w:r>
            <w:r w:rsidR="0061466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454E4810" w14:textId="77777777" w:rsidR="00CA5C33" w:rsidRDefault="00CA5C3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11F0BD" w14:textId="77777777" w:rsidR="00792315" w:rsidRPr="007107B4" w:rsidRDefault="0079231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211B8BFF" w:rsidR="00203404" w:rsidRPr="000309F5" w:rsidRDefault="002034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D490" w14:textId="77777777" w:rsidR="001E5C95" w:rsidRDefault="001E5C95">
      <w:r>
        <w:separator/>
      </w:r>
    </w:p>
  </w:endnote>
  <w:endnote w:type="continuationSeparator" w:id="0">
    <w:p w14:paraId="417BD8B3" w14:textId="77777777" w:rsidR="001E5C95" w:rsidRDefault="001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E672" w14:textId="77777777" w:rsidR="001E5C95" w:rsidRDefault="001E5C95">
      <w:r>
        <w:separator/>
      </w:r>
    </w:p>
  </w:footnote>
  <w:footnote w:type="continuationSeparator" w:id="0">
    <w:p w14:paraId="58324C25" w14:textId="77777777" w:rsidR="001E5C95" w:rsidRDefault="001E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1076F"/>
    <w:rsid w:val="0012142A"/>
    <w:rsid w:val="00133DB7"/>
    <w:rsid w:val="00181A56"/>
    <w:rsid w:val="001E5C95"/>
    <w:rsid w:val="00203404"/>
    <w:rsid w:val="0022172E"/>
    <w:rsid w:val="00262E34"/>
    <w:rsid w:val="00320B15"/>
    <w:rsid w:val="003F20F3"/>
    <w:rsid w:val="005B320F"/>
    <w:rsid w:val="005E3D7A"/>
    <w:rsid w:val="00614665"/>
    <w:rsid w:val="0063737D"/>
    <w:rsid w:val="006446A6"/>
    <w:rsid w:val="00650FBF"/>
    <w:rsid w:val="006D53AE"/>
    <w:rsid w:val="007107B4"/>
    <w:rsid w:val="00792315"/>
    <w:rsid w:val="007924FE"/>
    <w:rsid w:val="007B0321"/>
    <w:rsid w:val="007B2F7F"/>
    <w:rsid w:val="007E7786"/>
    <w:rsid w:val="008905E1"/>
    <w:rsid w:val="00935C5E"/>
    <w:rsid w:val="00941A69"/>
    <w:rsid w:val="00942632"/>
    <w:rsid w:val="009739A5"/>
    <w:rsid w:val="009748D6"/>
    <w:rsid w:val="009C2908"/>
    <w:rsid w:val="00A2031B"/>
    <w:rsid w:val="00A56502"/>
    <w:rsid w:val="00AC0267"/>
    <w:rsid w:val="00B002B6"/>
    <w:rsid w:val="00B770B9"/>
    <w:rsid w:val="00BD0A6F"/>
    <w:rsid w:val="00C160D6"/>
    <w:rsid w:val="00C46136"/>
    <w:rsid w:val="00C503E4"/>
    <w:rsid w:val="00C61171"/>
    <w:rsid w:val="00CA5C33"/>
    <w:rsid w:val="00CB255A"/>
    <w:rsid w:val="00D07279"/>
    <w:rsid w:val="00D305C1"/>
    <w:rsid w:val="00D4786A"/>
    <w:rsid w:val="00D81393"/>
    <w:rsid w:val="00DC6D9B"/>
    <w:rsid w:val="00E15E1C"/>
    <w:rsid w:val="00E545A2"/>
    <w:rsid w:val="00EF76FD"/>
    <w:rsid w:val="00F86D1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20</cp:revision>
  <cp:lastPrinted>2004-03-23T21:00:00Z</cp:lastPrinted>
  <dcterms:created xsi:type="dcterms:W3CDTF">2014-03-03T14:32:00Z</dcterms:created>
  <dcterms:modified xsi:type="dcterms:W3CDTF">2023-08-20T11:47:00Z</dcterms:modified>
</cp:coreProperties>
</file>