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847"/>
        <w:gridCol w:w="3272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4765CF4" w14:textId="77777777" w:rsidR="003027F3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7CB6887C" w14:textId="22C1BDC7" w:rsidR="00EF745A" w:rsidRPr="00CB255A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CA-SHF-001004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4B67E2" w14:textId="77777777" w:rsidR="009E1F52" w:rsidRDefault="00EF745A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 NF</w:t>
            </w:r>
          </w:p>
          <w:p w14:paraId="304E15C0" w14:textId="5E1FFB33" w:rsidR="00EF745A" w:rsidRPr="00CB255A" w:rsidRDefault="00EF745A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</w:tc>
        <w:tc>
          <w:tcPr>
            <w:tcW w:w="1418" w:type="pct"/>
          </w:tcPr>
          <w:p w14:paraId="3EA52BE9" w14:textId="77777777" w:rsidR="009748D6" w:rsidRPr="00CB673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673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DE72E22" w14:textId="03B92D5A" w:rsidR="00DB5E5B" w:rsidRPr="00CB6737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6737">
              <w:rPr>
                <w:rFonts w:ascii="Tahoma" w:hAnsi="Tahoma" w:cs="Tahoma"/>
                <w:sz w:val="20"/>
                <w:szCs w:val="20"/>
              </w:rPr>
              <w:t>3-9</w:t>
            </w:r>
            <w:r w:rsidR="003027F3" w:rsidRPr="00CB673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B6737">
              <w:rPr>
                <w:rFonts w:ascii="Tahoma" w:hAnsi="Tahoma" w:cs="Tahoma"/>
                <w:sz w:val="20"/>
                <w:szCs w:val="20"/>
              </w:rPr>
              <w:t>2,836</w:t>
            </w:r>
            <w:r w:rsidR="00DB5E5B" w:rsidRPr="00CB673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CF2A25D" w14:textId="7D16C9DE" w:rsidR="003027F3" w:rsidRPr="00CB6737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6737">
              <w:rPr>
                <w:rFonts w:ascii="Tahoma" w:hAnsi="Tahoma" w:cs="Tahoma"/>
                <w:sz w:val="20"/>
                <w:szCs w:val="20"/>
              </w:rPr>
              <w:t>Pilot</w:t>
            </w:r>
            <w:r w:rsidR="003027F3" w:rsidRPr="00CB673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B6737">
              <w:rPr>
                <w:rFonts w:ascii="Tahoma" w:hAnsi="Tahoma" w:cs="Tahoma"/>
                <w:sz w:val="20"/>
                <w:szCs w:val="20"/>
              </w:rPr>
              <w:t>1,05</w:t>
            </w:r>
            <w:r w:rsidR="002433FD" w:rsidRPr="00CB6737">
              <w:rPr>
                <w:rFonts w:ascii="Tahoma" w:hAnsi="Tahoma" w:cs="Tahoma"/>
                <w:sz w:val="20"/>
                <w:szCs w:val="20"/>
              </w:rPr>
              <w:t>5</w:t>
            </w:r>
            <w:r w:rsidR="003027F3" w:rsidRPr="00CB673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FE1C5BC" w14:textId="77777777" w:rsidR="003027F3" w:rsidRPr="00CB673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673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3EE8891" w:rsidR="003B08AC" w:rsidRPr="003027F3" w:rsidRDefault="00FA45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6737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24DA0A01" w:rsidR="00BD0A6F" w:rsidRPr="00EE36A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36A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1BD5B52" w:rsidR="009748D6" w:rsidRPr="00EE36A4" w:rsidRDefault="00073F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36A4">
              <w:rPr>
                <w:rFonts w:ascii="Tahoma" w:hAnsi="Tahoma" w:cs="Tahoma"/>
                <w:sz w:val="20"/>
                <w:szCs w:val="20"/>
              </w:rPr>
              <w:t>2</w:t>
            </w:r>
            <w:r w:rsidR="00037B83" w:rsidRPr="00EE36A4">
              <w:rPr>
                <w:rFonts w:ascii="Tahoma" w:hAnsi="Tahoma" w:cs="Tahoma"/>
                <w:sz w:val="20"/>
                <w:szCs w:val="20"/>
              </w:rPr>
              <w:t>0</w:t>
            </w:r>
            <w:r w:rsidR="00EE36A4" w:rsidRPr="00EE36A4">
              <w:rPr>
                <w:rFonts w:ascii="Tahoma" w:hAnsi="Tahoma" w:cs="Tahoma"/>
                <w:sz w:val="20"/>
                <w:szCs w:val="20"/>
              </w:rPr>
              <w:t>32</w:t>
            </w:r>
            <w:r w:rsidR="00037B83" w:rsidRPr="00EE36A4">
              <w:rPr>
                <w:rFonts w:ascii="Tahoma" w:hAnsi="Tahoma" w:cs="Tahoma"/>
                <w:sz w:val="20"/>
                <w:szCs w:val="20"/>
              </w:rPr>
              <w:t>-2</w:t>
            </w:r>
            <w:r w:rsidR="00EE36A4" w:rsidRPr="00EE36A4">
              <w:rPr>
                <w:rFonts w:ascii="Tahoma" w:hAnsi="Tahoma" w:cs="Tahoma"/>
                <w:sz w:val="20"/>
                <w:szCs w:val="20"/>
              </w:rPr>
              <w:t>038</w:t>
            </w:r>
            <w:r w:rsidR="002F7D2A" w:rsidRPr="00EE36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C4C" w:rsidRPr="00EE36A4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EE36A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EE36A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36A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E36A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BC8AC80" w:rsidR="009748D6" w:rsidRPr="00073FBD" w:rsidRDefault="00DB5E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36A4">
              <w:rPr>
                <w:rFonts w:ascii="Tahoma" w:hAnsi="Tahoma" w:cs="Tahoma"/>
                <w:sz w:val="20"/>
                <w:szCs w:val="20"/>
              </w:rPr>
              <w:t>9</w:t>
            </w:r>
            <w:r w:rsidR="002C306E" w:rsidRPr="00EE36A4">
              <w:rPr>
                <w:rFonts w:ascii="Tahoma" w:hAnsi="Tahoma" w:cs="Tahoma"/>
                <w:sz w:val="20"/>
                <w:szCs w:val="20"/>
              </w:rPr>
              <w:t>/</w:t>
            </w:r>
            <w:r w:rsidR="006C12E9" w:rsidRPr="00EE36A4">
              <w:rPr>
                <w:rFonts w:ascii="Tahoma" w:hAnsi="Tahoma" w:cs="Tahoma"/>
                <w:sz w:val="20"/>
                <w:szCs w:val="20"/>
              </w:rPr>
              <w:t>30</w:t>
            </w:r>
            <w:r w:rsidR="002C306E" w:rsidRPr="00EE36A4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EE36A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6B9C8097" w:rsidR="002C7E80" w:rsidRDefault="00EF745A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5448C0D" w:rsidR="009748D6" w:rsidRPr="00294DF7" w:rsidRDefault="00EF745A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1F7033F3" w14:textId="77777777" w:rsidR="00AA39D3" w:rsidRPr="000309F5" w:rsidRDefault="00AA39D3" w:rsidP="00AA39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E85B709" w14:textId="77777777" w:rsidR="00AA39D3" w:rsidRDefault="00AA39D3" w:rsidP="00AA3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ACBB23A" w14:textId="77777777" w:rsidR="00AA39D3" w:rsidRPr="000309F5" w:rsidRDefault="00AA39D3" w:rsidP="00AA39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38152BB" w:rsidR="009748D6" w:rsidRPr="00CB255A" w:rsidRDefault="00AA39D3" w:rsidP="00AA3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CFF5AC5" w14:textId="77777777" w:rsidR="009E1F52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Katy Gulley</w:t>
            </w:r>
          </w:p>
          <w:p w14:paraId="2A31F6DD" w14:textId="7F3E7C5B" w:rsidR="00EF745A" w:rsidRPr="00CB255A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702-908-7207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C67048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EF745A">
              <w:rPr>
                <w:rFonts w:ascii="Tahoma" w:hAnsi="Tahoma" w:cs="Tahoma"/>
                <w:sz w:val="20"/>
                <w:szCs w:val="20"/>
              </w:rPr>
              <w:t>500</w:t>
            </w:r>
            <w:r w:rsidR="006C12E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CB673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673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B5C266A" w:rsidR="009748D6" w:rsidRPr="00CB6737" w:rsidRDefault="00EF7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6737">
              <w:rPr>
                <w:rFonts w:ascii="Tahoma" w:hAnsi="Tahoma" w:cs="Tahoma"/>
                <w:sz w:val="20"/>
                <w:szCs w:val="20"/>
              </w:rPr>
              <w:t>N</w:t>
            </w:r>
            <w:r w:rsidR="006C12E9" w:rsidRPr="00CB6737">
              <w:rPr>
                <w:rFonts w:ascii="Tahoma" w:hAnsi="Tahoma" w:cs="Tahoma"/>
                <w:sz w:val="20"/>
                <w:szCs w:val="20"/>
              </w:rPr>
              <w:t>181Z</w:t>
            </w:r>
            <w:r w:rsidR="00B05348" w:rsidRPr="00CB6737">
              <w:rPr>
                <w:rFonts w:ascii="Tahoma" w:hAnsi="Tahoma" w:cs="Tahoma"/>
                <w:sz w:val="20"/>
                <w:szCs w:val="20"/>
              </w:rPr>
              <w:t>/</w:t>
            </w:r>
            <w:r w:rsidR="006C12E9" w:rsidRPr="00CB6737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332EC4A7" w14:textId="77777777" w:rsidR="005756BD" w:rsidRPr="00CB6737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673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E7EBD2" w:rsidR="009748D6" w:rsidRPr="00CB6737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B6737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C12E9" w:rsidRPr="00CB6737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CB673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673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B212014" w:rsidR="009748D6" w:rsidRPr="00CB6737" w:rsidRDefault="00FA45E9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6737">
              <w:rPr>
                <w:rFonts w:ascii="Tahoma" w:hAnsi="Tahoma" w:cs="Tahoma"/>
                <w:sz w:val="20"/>
                <w:szCs w:val="20"/>
              </w:rPr>
              <w:t>2</w:t>
            </w:r>
            <w:r w:rsidR="000B537D" w:rsidRPr="00CB6737">
              <w:rPr>
                <w:rFonts w:ascii="Tahoma" w:hAnsi="Tahoma" w:cs="Tahoma"/>
                <w:sz w:val="20"/>
                <w:szCs w:val="20"/>
              </w:rPr>
              <w:t xml:space="preserve"> passes, </w:t>
            </w:r>
            <w:r w:rsidR="003027F3" w:rsidRPr="00CB6737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34" w:type="pct"/>
          </w:tcPr>
          <w:p w14:paraId="6A363476" w14:textId="77777777" w:rsidR="009748D6" w:rsidRPr="00CB673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673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CC82234" w:rsidR="009748D6" w:rsidRPr="00CB6737" w:rsidRDefault="00CB67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673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EE36A4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36A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77EEF4D" w:rsidR="009748D6" w:rsidRPr="006C12E9" w:rsidRDefault="00DB5E5B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E36A4">
              <w:rPr>
                <w:rFonts w:ascii="Tahoma" w:hAnsi="Tahoma" w:cs="Tahoma"/>
                <w:sz w:val="20"/>
                <w:szCs w:val="20"/>
              </w:rPr>
              <w:t>9</w:t>
            </w:r>
            <w:r w:rsidR="001C5932" w:rsidRPr="00EE36A4">
              <w:rPr>
                <w:rFonts w:ascii="Tahoma" w:hAnsi="Tahoma" w:cs="Tahoma"/>
                <w:sz w:val="20"/>
                <w:szCs w:val="20"/>
              </w:rPr>
              <w:t>/</w:t>
            </w:r>
            <w:r w:rsidR="006C12E9" w:rsidRPr="00EE36A4">
              <w:rPr>
                <w:rFonts w:ascii="Tahoma" w:hAnsi="Tahoma" w:cs="Tahoma"/>
                <w:sz w:val="20"/>
                <w:szCs w:val="20"/>
              </w:rPr>
              <w:t>30</w:t>
            </w:r>
            <w:r w:rsidR="008A49D4" w:rsidRPr="00EE36A4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EE36A4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EE36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537D" w:rsidRPr="00EE36A4">
              <w:rPr>
                <w:rFonts w:ascii="Tahoma" w:hAnsi="Tahoma" w:cs="Tahoma"/>
                <w:sz w:val="20"/>
                <w:szCs w:val="20"/>
              </w:rPr>
              <w:t>2</w:t>
            </w:r>
            <w:r w:rsidR="00FA45E9" w:rsidRPr="00EE36A4">
              <w:rPr>
                <w:rFonts w:ascii="Tahoma" w:hAnsi="Tahoma" w:cs="Tahoma"/>
                <w:sz w:val="20"/>
                <w:szCs w:val="20"/>
              </w:rPr>
              <w:t>1</w:t>
            </w:r>
            <w:r w:rsidR="00EE36A4" w:rsidRPr="00EE36A4">
              <w:rPr>
                <w:rFonts w:ascii="Tahoma" w:hAnsi="Tahoma" w:cs="Tahoma"/>
                <w:sz w:val="20"/>
                <w:szCs w:val="20"/>
              </w:rPr>
              <w:t>10</w:t>
            </w:r>
            <w:r w:rsidR="008A49D4" w:rsidRPr="00EE36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C4C" w:rsidRPr="00EE36A4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EE36A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9B6985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DB5E5B">
              <w:t xml:space="preserve"> </w:t>
            </w:r>
            <w:r w:rsidR="009E1F52">
              <w:t xml:space="preserve"> </w:t>
            </w:r>
            <w:r w:rsidR="009E1F52" w:rsidRPr="009E1F52">
              <w:rPr>
                <w:rFonts w:ascii="Tahoma" w:hAnsi="Tahoma" w:cs="Tahoma"/>
                <w:sz w:val="20"/>
                <w:szCs w:val="20"/>
              </w:rPr>
              <w:t>/incident_specific_data/pacific_nw/2023_Incidents_Oregon/2023_Lookout_ORWIF230327/IR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CA0FE4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0FE4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6554B211" w:rsidR="009748D6" w:rsidRPr="006C12E9" w:rsidRDefault="00DB5E5B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A0FE4">
              <w:rPr>
                <w:rFonts w:ascii="Tahoma" w:hAnsi="Tahoma" w:cs="Tahoma"/>
                <w:sz w:val="20"/>
                <w:szCs w:val="20"/>
              </w:rPr>
              <w:t>9</w:t>
            </w:r>
            <w:r w:rsidR="000A6B54" w:rsidRPr="00CA0FE4">
              <w:rPr>
                <w:rFonts w:ascii="Tahoma" w:hAnsi="Tahoma" w:cs="Tahoma"/>
                <w:sz w:val="20"/>
                <w:szCs w:val="20"/>
              </w:rPr>
              <w:t>/</w:t>
            </w:r>
            <w:r w:rsidR="006C12E9" w:rsidRPr="00CA0FE4">
              <w:rPr>
                <w:rFonts w:ascii="Tahoma" w:hAnsi="Tahoma" w:cs="Tahoma"/>
                <w:sz w:val="20"/>
                <w:szCs w:val="20"/>
              </w:rPr>
              <w:t>30</w:t>
            </w:r>
            <w:r w:rsidR="000A6B54" w:rsidRPr="00CA0FE4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CA0FE4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CA0F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7251" w:rsidRPr="00CA0FE4">
              <w:rPr>
                <w:rFonts w:ascii="Tahoma" w:hAnsi="Tahoma" w:cs="Tahoma"/>
                <w:sz w:val="20"/>
                <w:szCs w:val="20"/>
              </w:rPr>
              <w:t>2</w:t>
            </w:r>
            <w:r w:rsidR="00CA0FE4" w:rsidRPr="00CA0FE4">
              <w:rPr>
                <w:rFonts w:ascii="Tahoma" w:hAnsi="Tahoma" w:cs="Tahoma"/>
                <w:sz w:val="20"/>
                <w:szCs w:val="20"/>
              </w:rPr>
              <w:t>23</w:t>
            </w:r>
            <w:r w:rsidR="008930BF" w:rsidRPr="00CA0FE4">
              <w:rPr>
                <w:rFonts w:ascii="Tahoma" w:hAnsi="Tahoma" w:cs="Tahoma"/>
                <w:sz w:val="20"/>
                <w:szCs w:val="20"/>
              </w:rPr>
              <w:t>0</w:t>
            </w:r>
            <w:r w:rsidR="000A6B54" w:rsidRPr="00CA0F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C4C" w:rsidRPr="00CA0FE4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CA0FE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3E0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693E0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3BA436" w14:textId="6E72D932" w:rsidR="00412608" w:rsidRDefault="00960F12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567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7C5673">
              <w:rPr>
                <w:rFonts w:ascii="Tahoma" w:hAnsi="Tahoma" w:cs="Tahoma"/>
                <w:bCs/>
                <w:sz w:val="20"/>
                <w:szCs w:val="20"/>
              </w:rPr>
              <w:t xml:space="preserve">started </w:t>
            </w:r>
            <w:r w:rsidR="00B40DEC">
              <w:rPr>
                <w:rFonts w:ascii="Tahoma" w:hAnsi="Tahoma" w:cs="Tahoma"/>
                <w:bCs/>
                <w:sz w:val="20"/>
                <w:szCs w:val="20"/>
              </w:rPr>
              <w:t xml:space="preserve">a perimeter in </w:t>
            </w:r>
            <w:proofErr w:type="spellStart"/>
            <w:r w:rsidR="00B40DEC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="00B40DEC">
              <w:rPr>
                <w:rFonts w:ascii="Tahoma" w:hAnsi="Tahoma" w:cs="Tahoma"/>
                <w:bCs/>
                <w:sz w:val="20"/>
                <w:szCs w:val="20"/>
              </w:rPr>
              <w:t xml:space="preserve"> pulled around </w:t>
            </w:r>
            <w:r w:rsidR="00F603A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B673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5559C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B40D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B40DEC">
              <w:rPr>
                <w:rFonts w:ascii="Tahoma" w:hAnsi="Tahoma" w:cs="Tahoma"/>
                <w:bCs/>
                <w:sz w:val="20"/>
                <w:szCs w:val="20"/>
              </w:rPr>
              <w:t>pdt</w:t>
            </w:r>
            <w:proofErr w:type="spellEnd"/>
            <w:r w:rsidR="00AC6976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03EC3C40" w14:textId="77777777" w:rsidR="003027F3" w:rsidRDefault="003027F3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81AC87" w14:textId="427D887A" w:rsidR="00BE2055" w:rsidRPr="00BE2055" w:rsidRDefault="00FA45E9" w:rsidP="003027F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</w:t>
            </w:r>
            <w:r w:rsidR="00BE2055" w:rsidRPr="00BE205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59B5AEE" w14:textId="5C044090" w:rsidR="003027F3" w:rsidRDefault="00DA370E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changes to the perimeter, no intense heat, no scattered heat.  There were</w:t>
            </w:r>
            <w:r w:rsidR="00CB6737">
              <w:rPr>
                <w:rFonts w:ascii="Tahoma" w:hAnsi="Tahoma" w:cs="Tahoma"/>
                <w:bCs/>
                <w:sz w:val="20"/>
                <w:szCs w:val="20"/>
              </w:rPr>
              <w:t xml:space="preserve"> 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sources </w:t>
            </w:r>
            <w:r w:rsidR="00CB6737">
              <w:rPr>
                <w:rFonts w:ascii="Tahoma" w:hAnsi="Tahoma" w:cs="Tahoma"/>
                <w:bCs/>
                <w:sz w:val="20"/>
                <w:szCs w:val="20"/>
              </w:rPr>
              <w:t xml:space="preserve">mostly interior to the fire.  </w:t>
            </w:r>
          </w:p>
          <w:p w14:paraId="60E0D582" w14:textId="027DA56A" w:rsidR="00BE2055" w:rsidRDefault="00CB6737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closest of them to the perimeter was just over 200ft in the very north.</w:t>
            </w:r>
          </w:p>
          <w:p w14:paraId="66F7E64D" w14:textId="64635469" w:rsidR="00BE2055" w:rsidRPr="00BE2055" w:rsidRDefault="00FA45E9" w:rsidP="003027F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3-9</w:t>
            </w:r>
            <w:r w:rsidR="00BE2055" w:rsidRPr="00BE205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140B208" w14:textId="6A5E6F47" w:rsidR="00BE2055" w:rsidRDefault="00BE2055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to the perimeter, no intense heat, no scattered heat. </w:t>
            </w:r>
            <w:r w:rsidR="00B5559C">
              <w:rPr>
                <w:rFonts w:ascii="Tahoma" w:hAnsi="Tahoma" w:cs="Tahoma"/>
                <w:bCs/>
                <w:sz w:val="20"/>
                <w:szCs w:val="20"/>
              </w:rPr>
              <w:t xml:space="preserve">There were </w:t>
            </w:r>
            <w:r w:rsidR="00F14BF0">
              <w:rPr>
                <w:rFonts w:ascii="Tahoma" w:hAnsi="Tahoma" w:cs="Tahoma"/>
                <w:bCs/>
                <w:sz w:val="20"/>
                <w:szCs w:val="20"/>
              </w:rPr>
              <w:t>several</w:t>
            </w:r>
            <w:r w:rsidR="00B5559C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sources and </w:t>
            </w:r>
            <w:r w:rsidR="00F14BF0">
              <w:rPr>
                <w:rFonts w:ascii="Tahoma" w:hAnsi="Tahoma" w:cs="Tahoma"/>
                <w:bCs/>
                <w:sz w:val="20"/>
                <w:szCs w:val="20"/>
              </w:rPr>
              <w:t>a couple</w:t>
            </w:r>
            <w:r w:rsidR="00B5559C">
              <w:rPr>
                <w:rFonts w:ascii="Tahoma" w:hAnsi="Tahoma" w:cs="Tahoma"/>
                <w:bCs/>
                <w:sz w:val="20"/>
                <w:szCs w:val="20"/>
              </w:rPr>
              <w:t xml:space="preserve"> more possible heat sources all </w:t>
            </w:r>
            <w:r w:rsidR="00F14BF0">
              <w:rPr>
                <w:rFonts w:ascii="Tahoma" w:hAnsi="Tahoma" w:cs="Tahoma"/>
                <w:bCs/>
                <w:sz w:val="20"/>
                <w:szCs w:val="20"/>
              </w:rPr>
              <w:t>interior to the perimeter</w:t>
            </w:r>
            <w:r w:rsidR="00B5559C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14BF0">
              <w:rPr>
                <w:rFonts w:ascii="Tahoma" w:hAnsi="Tahoma" w:cs="Tahoma"/>
                <w:bCs/>
                <w:sz w:val="20"/>
                <w:szCs w:val="20"/>
              </w:rPr>
              <w:t xml:space="preserve">The closest was about 250ft from the perimeter near Smith Opening. The southern and northern tips and the large spot to the NE are cool. </w:t>
            </w:r>
          </w:p>
          <w:p w14:paraId="0B872F14" w14:textId="77777777" w:rsidR="00BE2055" w:rsidRDefault="00BE2055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1AA2320" w:rsidR="00BE2055" w:rsidRPr="002B4E3A" w:rsidRDefault="00BE2055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02C5" w14:textId="77777777" w:rsidR="00AF2682" w:rsidRDefault="00AF2682">
      <w:r>
        <w:separator/>
      </w:r>
    </w:p>
  </w:endnote>
  <w:endnote w:type="continuationSeparator" w:id="0">
    <w:p w14:paraId="51405EA8" w14:textId="77777777" w:rsidR="00AF2682" w:rsidRDefault="00AF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76BE" w14:textId="77777777" w:rsidR="00AF2682" w:rsidRDefault="00AF2682">
      <w:r>
        <w:separator/>
      </w:r>
    </w:p>
  </w:footnote>
  <w:footnote w:type="continuationSeparator" w:id="0">
    <w:p w14:paraId="29812C0F" w14:textId="77777777" w:rsidR="00AF2682" w:rsidRDefault="00AF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02F"/>
    <w:rsid w:val="000131E6"/>
    <w:rsid w:val="0001427D"/>
    <w:rsid w:val="00016EDA"/>
    <w:rsid w:val="00017251"/>
    <w:rsid w:val="00023178"/>
    <w:rsid w:val="00023732"/>
    <w:rsid w:val="000309F5"/>
    <w:rsid w:val="00036A7E"/>
    <w:rsid w:val="00037B83"/>
    <w:rsid w:val="0004388A"/>
    <w:rsid w:val="00044163"/>
    <w:rsid w:val="000509FC"/>
    <w:rsid w:val="00061508"/>
    <w:rsid w:val="00061788"/>
    <w:rsid w:val="0007145F"/>
    <w:rsid w:val="00073C20"/>
    <w:rsid w:val="00073FBD"/>
    <w:rsid w:val="00075A26"/>
    <w:rsid w:val="0007784A"/>
    <w:rsid w:val="000804B3"/>
    <w:rsid w:val="00087451"/>
    <w:rsid w:val="000A339C"/>
    <w:rsid w:val="000A3C2E"/>
    <w:rsid w:val="000A6B54"/>
    <w:rsid w:val="000A7B41"/>
    <w:rsid w:val="000B1FD9"/>
    <w:rsid w:val="000B537D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4492A"/>
    <w:rsid w:val="00153CD0"/>
    <w:rsid w:val="00165099"/>
    <w:rsid w:val="00170F25"/>
    <w:rsid w:val="001770CF"/>
    <w:rsid w:val="0018134C"/>
    <w:rsid w:val="00181A56"/>
    <w:rsid w:val="00184AF4"/>
    <w:rsid w:val="0018727A"/>
    <w:rsid w:val="0019552E"/>
    <w:rsid w:val="00196AB2"/>
    <w:rsid w:val="00196D26"/>
    <w:rsid w:val="00197131"/>
    <w:rsid w:val="001A24AC"/>
    <w:rsid w:val="001A2B0A"/>
    <w:rsid w:val="001A3CBD"/>
    <w:rsid w:val="001C5932"/>
    <w:rsid w:val="001C7E4E"/>
    <w:rsid w:val="001D1AFD"/>
    <w:rsid w:val="001D36CC"/>
    <w:rsid w:val="001E441E"/>
    <w:rsid w:val="001F394D"/>
    <w:rsid w:val="001F47B5"/>
    <w:rsid w:val="001F4EEA"/>
    <w:rsid w:val="00204161"/>
    <w:rsid w:val="00214A05"/>
    <w:rsid w:val="00216739"/>
    <w:rsid w:val="002211E1"/>
    <w:rsid w:val="0022172E"/>
    <w:rsid w:val="00223871"/>
    <w:rsid w:val="0023001A"/>
    <w:rsid w:val="00232E65"/>
    <w:rsid w:val="002330AB"/>
    <w:rsid w:val="002343C2"/>
    <w:rsid w:val="00235C41"/>
    <w:rsid w:val="00236423"/>
    <w:rsid w:val="00237B87"/>
    <w:rsid w:val="00240743"/>
    <w:rsid w:val="00242F7E"/>
    <w:rsid w:val="002433FD"/>
    <w:rsid w:val="00250DA0"/>
    <w:rsid w:val="00251D88"/>
    <w:rsid w:val="0025281F"/>
    <w:rsid w:val="0025293B"/>
    <w:rsid w:val="00256F10"/>
    <w:rsid w:val="00257482"/>
    <w:rsid w:val="0025750D"/>
    <w:rsid w:val="00262E34"/>
    <w:rsid w:val="00262FCA"/>
    <w:rsid w:val="002705AF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E05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7F3"/>
    <w:rsid w:val="003028BA"/>
    <w:rsid w:val="00303F7A"/>
    <w:rsid w:val="00317EA5"/>
    <w:rsid w:val="00320B15"/>
    <w:rsid w:val="00321B37"/>
    <w:rsid w:val="00331F7F"/>
    <w:rsid w:val="003340F5"/>
    <w:rsid w:val="00334AA7"/>
    <w:rsid w:val="00335579"/>
    <w:rsid w:val="00340880"/>
    <w:rsid w:val="0034474C"/>
    <w:rsid w:val="00347B49"/>
    <w:rsid w:val="0035314D"/>
    <w:rsid w:val="00354E4A"/>
    <w:rsid w:val="00357AEC"/>
    <w:rsid w:val="00372F0D"/>
    <w:rsid w:val="003815F8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3F61EE"/>
    <w:rsid w:val="003F79F5"/>
    <w:rsid w:val="004018B7"/>
    <w:rsid w:val="004038AB"/>
    <w:rsid w:val="00404FE0"/>
    <w:rsid w:val="0040640E"/>
    <w:rsid w:val="00412608"/>
    <w:rsid w:val="00412CB6"/>
    <w:rsid w:val="00415F4E"/>
    <w:rsid w:val="004220F0"/>
    <w:rsid w:val="004248CE"/>
    <w:rsid w:val="004255E4"/>
    <w:rsid w:val="004257C1"/>
    <w:rsid w:val="004271B9"/>
    <w:rsid w:val="00427D53"/>
    <w:rsid w:val="004304E1"/>
    <w:rsid w:val="0043109B"/>
    <w:rsid w:val="00440346"/>
    <w:rsid w:val="0044238B"/>
    <w:rsid w:val="00442795"/>
    <w:rsid w:val="00443A1F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B776D"/>
    <w:rsid w:val="004C0E9F"/>
    <w:rsid w:val="004C1478"/>
    <w:rsid w:val="004C241A"/>
    <w:rsid w:val="004E1C67"/>
    <w:rsid w:val="004E7628"/>
    <w:rsid w:val="004F4989"/>
    <w:rsid w:val="004F5942"/>
    <w:rsid w:val="00500540"/>
    <w:rsid w:val="0051414D"/>
    <w:rsid w:val="00514C4C"/>
    <w:rsid w:val="00515047"/>
    <w:rsid w:val="005326A5"/>
    <w:rsid w:val="0055371C"/>
    <w:rsid w:val="0056190A"/>
    <w:rsid w:val="00561A04"/>
    <w:rsid w:val="00567269"/>
    <w:rsid w:val="005730A9"/>
    <w:rsid w:val="0057402A"/>
    <w:rsid w:val="005756BD"/>
    <w:rsid w:val="0058230A"/>
    <w:rsid w:val="005844DD"/>
    <w:rsid w:val="00585776"/>
    <w:rsid w:val="005961AE"/>
    <w:rsid w:val="00596A12"/>
    <w:rsid w:val="005A23A5"/>
    <w:rsid w:val="005B320F"/>
    <w:rsid w:val="005B4BCC"/>
    <w:rsid w:val="005C03AA"/>
    <w:rsid w:val="005C0FAF"/>
    <w:rsid w:val="005C7C0A"/>
    <w:rsid w:val="005D3FC3"/>
    <w:rsid w:val="005E7DAB"/>
    <w:rsid w:val="00603B3B"/>
    <w:rsid w:val="00611ED2"/>
    <w:rsid w:val="00612675"/>
    <w:rsid w:val="006242A4"/>
    <w:rsid w:val="00626930"/>
    <w:rsid w:val="006276DE"/>
    <w:rsid w:val="00632132"/>
    <w:rsid w:val="00635A94"/>
    <w:rsid w:val="0063737D"/>
    <w:rsid w:val="006373F6"/>
    <w:rsid w:val="006446A6"/>
    <w:rsid w:val="00650FBF"/>
    <w:rsid w:val="00652736"/>
    <w:rsid w:val="00652BB2"/>
    <w:rsid w:val="00654347"/>
    <w:rsid w:val="00661B79"/>
    <w:rsid w:val="00665DD5"/>
    <w:rsid w:val="00671BCA"/>
    <w:rsid w:val="006733CE"/>
    <w:rsid w:val="00683F8F"/>
    <w:rsid w:val="006848AB"/>
    <w:rsid w:val="00687C79"/>
    <w:rsid w:val="00690AC7"/>
    <w:rsid w:val="00693E02"/>
    <w:rsid w:val="00696715"/>
    <w:rsid w:val="006A13A7"/>
    <w:rsid w:val="006A2776"/>
    <w:rsid w:val="006A4781"/>
    <w:rsid w:val="006A6F20"/>
    <w:rsid w:val="006C00E5"/>
    <w:rsid w:val="006C12E9"/>
    <w:rsid w:val="006C38BB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3B58"/>
    <w:rsid w:val="00726941"/>
    <w:rsid w:val="0073111D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0BF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3220"/>
    <w:rsid w:val="0084479D"/>
    <w:rsid w:val="0084569B"/>
    <w:rsid w:val="00847479"/>
    <w:rsid w:val="00851B03"/>
    <w:rsid w:val="008630A8"/>
    <w:rsid w:val="008772F8"/>
    <w:rsid w:val="008774CA"/>
    <w:rsid w:val="008905E1"/>
    <w:rsid w:val="008930BF"/>
    <w:rsid w:val="008954E1"/>
    <w:rsid w:val="008A1E42"/>
    <w:rsid w:val="008A49D4"/>
    <w:rsid w:val="008B01F0"/>
    <w:rsid w:val="008B06B4"/>
    <w:rsid w:val="008D1343"/>
    <w:rsid w:val="008D2929"/>
    <w:rsid w:val="008D64A5"/>
    <w:rsid w:val="008D7772"/>
    <w:rsid w:val="008D7C28"/>
    <w:rsid w:val="008F1929"/>
    <w:rsid w:val="008F39B7"/>
    <w:rsid w:val="00901AEE"/>
    <w:rsid w:val="00903EAA"/>
    <w:rsid w:val="00905E36"/>
    <w:rsid w:val="00915CC3"/>
    <w:rsid w:val="009218F1"/>
    <w:rsid w:val="00935C5E"/>
    <w:rsid w:val="00940CFE"/>
    <w:rsid w:val="00943527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541E"/>
    <w:rsid w:val="009A1DAB"/>
    <w:rsid w:val="009A257C"/>
    <w:rsid w:val="009B043C"/>
    <w:rsid w:val="009B0991"/>
    <w:rsid w:val="009B36DD"/>
    <w:rsid w:val="009B3F76"/>
    <w:rsid w:val="009B5A4A"/>
    <w:rsid w:val="009C2908"/>
    <w:rsid w:val="009C3CCD"/>
    <w:rsid w:val="009D0CAB"/>
    <w:rsid w:val="009D700F"/>
    <w:rsid w:val="009E086B"/>
    <w:rsid w:val="009E1F52"/>
    <w:rsid w:val="009E2152"/>
    <w:rsid w:val="009E4039"/>
    <w:rsid w:val="009F02BC"/>
    <w:rsid w:val="009F0373"/>
    <w:rsid w:val="00A00CCE"/>
    <w:rsid w:val="00A05EA0"/>
    <w:rsid w:val="00A0783F"/>
    <w:rsid w:val="00A12721"/>
    <w:rsid w:val="00A14C09"/>
    <w:rsid w:val="00A15127"/>
    <w:rsid w:val="00A2031B"/>
    <w:rsid w:val="00A40FD9"/>
    <w:rsid w:val="00A41F7D"/>
    <w:rsid w:val="00A43C2C"/>
    <w:rsid w:val="00A45AD6"/>
    <w:rsid w:val="00A47F18"/>
    <w:rsid w:val="00A52312"/>
    <w:rsid w:val="00A56502"/>
    <w:rsid w:val="00A56560"/>
    <w:rsid w:val="00A57079"/>
    <w:rsid w:val="00A61A2B"/>
    <w:rsid w:val="00A63B26"/>
    <w:rsid w:val="00A67AF0"/>
    <w:rsid w:val="00A70060"/>
    <w:rsid w:val="00A71427"/>
    <w:rsid w:val="00A71D11"/>
    <w:rsid w:val="00A80068"/>
    <w:rsid w:val="00A8204E"/>
    <w:rsid w:val="00A8342A"/>
    <w:rsid w:val="00A83AFA"/>
    <w:rsid w:val="00A920DD"/>
    <w:rsid w:val="00A94011"/>
    <w:rsid w:val="00A973D7"/>
    <w:rsid w:val="00AA143E"/>
    <w:rsid w:val="00AA363B"/>
    <w:rsid w:val="00AA39D3"/>
    <w:rsid w:val="00AA63AB"/>
    <w:rsid w:val="00AB007B"/>
    <w:rsid w:val="00AB0A8C"/>
    <w:rsid w:val="00AB2084"/>
    <w:rsid w:val="00AB6DFC"/>
    <w:rsid w:val="00AC23CF"/>
    <w:rsid w:val="00AC582F"/>
    <w:rsid w:val="00AC6976"/>
    <w:rsid w:val="00AD13AB"/>
    <w:rsid w:val="00AD3800"/>
    <w:rsid w:val="00AE0E10"/>
    <w:rsid w:val="00AE7379"/>
    <w:rsid w:val="00AF0145"/>
    <w:rsid w:val="00AF2682"/>
    <w:rsid w:val="00AF537A"/>
    <w:rsid w:val="00B030D2"/>
    <w:rsid w:val="00B05348"/>
    <w:rsid w:val="00B2190A"/>
    <w:rsid w:val="00B2214C"/>
    <w:rsid w:val="00B25B89"/>
    <w:rsid w:val="00B40DEC"/>
    <w:rsid w:val="00B432C5"/>
    <w:rsid w:val="00B44E1A"/>
    <w:rsid w:val="00B52382"/>
    <w:rsid w:val="00B5559C"/>
    <w:rsid w:val="00B64F4B"/>
    <w:rsid w:val="00B716F0"/>
    <w:rsid w:val="00B72726"/>
    <w:rsid w:val="00B75FE5"/>
    <w:rsid w:val="00B762E5"/>
    <w:rsid w:val="00B770B9"/>
    <w:rsid w:val="00B8352D"/>
    <w:rsid w:val="00B87BF0"/>
    <w:rsid w:val="00B95784"/>
    <w:rsid w:val="00BA35D4"/>
    <w:rsid w:val="00BB4B27"/>
    <w:rsid w:val="00BB6595"/>
    <w:rsid w:val="00BC249D"/>
    <w:rsid w:val="00BC654C"/>
    <w:rsid w:val="00BD0689"/>
    <w:rsid w:val="00BD0A6F"/>
    <w:rsid w:val="00BD0BE3"/>
    <w:rsid w:val="00BD42B4"/>
    <w:rsid w:val="00BD6EAC"/>
    <w:rsid w:val="00BE0DE7"/>
    <w:rsid w:val="00BE11A6"/>
    <w:rsid w:val="00BE2055"/>
    <w:rsid w:val="00BE410D"/>
    <w:rsid w:val="00BF1F34"/>
    <w:rsid w:val="00BF32D5"/>
    <w:rsid w:val="00BF61BF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3357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313C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0FE4"/>
    <w:rsid w:val="00CA125C"/>
    <w:rsid w:val="00CA48DA"/>
    <w:rsid w:val="00CB255A"/>
    <w:rsid w:val="00CB6737"/>
    <w:rsid w:val="00CC4FC6"/>
    <w:rsid w:val="00CD1607"/>
    <w:rsid w:val="00CE107E"/>
    <w:rsid w:val="00CE1791"/>
    <w:rsid w:val="00CE7116"/>
    <w:rsid w:val="00CF15B9"/>
    <w:rsid w:val="00CF1F29"/>
    <w:rsid w:val="00CF4122"/>
    <w:rsid w:val="00CF541C"/>
    <w:rsid w:val="00CF7E1C"/>
    <w:rsid w:val="00D07500"/>
    <w:rsid w:val="00D134CC"/>
    <w:rsid w:val="00D15726"/>
    <w:rsid w:val="00D178DF"/>
    <w:rsid w:val="00D20D20"/>
    <w:rsid w:val="00D241CA"/>
    <w:rsid w:val="00D26782"/>
    <w:rsid w:val="00D3160E"/>
    <w:rsid w:val="00D32068"/>
    <w:rsid w:val="00D33D14"/>
    <w:rsid w:val="00D5212E"/>
    <w:rsid w:val="00D64749"/>
    <w:rsid w:val="00D71F9B"/>
    <w:rsid w:val="00D74319"/>
    <w:rsid w:val="00D82C15"/>
    <w:rsid w:val="00D865D7"/>
    <w:rsid w:val="00D913E9"/>
    <w:rsid w:val="00D91CAF"/>
    <w:rsid w:val="00DA0989"/>
    <w:rsid w:val="00DA11C9"/>
    <w:rsid w:val="00DA3141"/>
    <w:rsid w:val="00DA370E"/>
    <w:rsid w:val="00DB26EE"/>
    <w:rsid w:val="00DB3CB6"/>
    <w:rsid w:val="00DB40CF"/>
    <w:rsid w:val="00DB5E5B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4249"/>
    <w:rsid w:val="00E06B7D"/>
    <w:rsid w:val="00E12D82"/>
    <w:rsid w:val="00E17E36"/>
    <w:rsid w:val="00E221F6"/>
    <w:rsid w:val="00E22F03"/>
    <w:rsid w:val="00E24DA0"/>
    <w:rsid w:val="00E35828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7721A"/>
    <w:rsid w:val="00E81909"/>
    <w:rsid w:val="00E852B3"/>
    <w:rsid w:val="00E86341"/>
    <w:rsid w:val="00E9148F"/>
    <w:rsid w:val="00EB49DF"/>
    <w:rsid w:val="00EB4CBF"/>
    <w:rsid w:val="00EC1602"/>
    <w:rsid w:val="00EC1966"/>
    <w:rsid w:val="00EC278C"/>
    <w:rsid w:val="00EC512B"/>
    <w:rsid w:val="00EE1CF3"/>
    <w:rsid w:val="00EE36A4"/>
    <w:rsid w:val="00EE7520"/>
    <w:rsid w:val="00EF32FC"/>
    <w:rsid w:val="00EF5637"/>
    <w:rsid w:val="00EF745A"/>
    <w:rsid w:val="00EF76FD"/>
    <w:rsid w:val="00F02560"/>
    <w:rsid w:val="00F10B90"/>
    <w:rsid w:val="00F12A88"/>
    <w:rsid w:val="00F131FC"/>
    <w:rsid w:val="00F14BF0"/>
    <w:rsid w:val="00F20BC4"/>
    <w:rsid w:val="00F3089C"/>
    <w:rsid w:val="00F35BF7"/>
    <w:rsid w:val="00F47B04"/>
    <w:rsid w:val="00F600F6"/>
    <w:rsid w:val="00F603A6"/>
    <w:rsid w:val="00F90B4E"/>
    <w:rsid w:val="00F9658B"/>
    <w:rsid w:val="00FA45E9"/>
    <w:rsid w:val="00FA6A46"/>
    <w:rsid w:val="00FB2ADD"/>
    <w:rsid w:val="00FB3C4A"/>
    <w:rsid w:val="00FB55AA"/>
    <w:rsid w:val="00FB5AFD"/>
    <w:rsid w:val="00FB5CD1"/>
    <w:rsid w:val="00FC0868"/>
    <w:rsid w:val="00FC0A93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311143F-EB50-4561-9BEA-39CB8C3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8383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38</cp:revision>
  <cp:lastPrinted>2004-03-23T21:00:00Z</cp:lastPrinted>
  <dcterms:created xsi:type="dcterms:W3CDTF">2021-07-24T04:12:00Z</dcterms:created>
  <dcterms:modified xsi:type="dcterms:W3CDTF">2023-10-01T05:20:00Z</dcterms:modified>
</cp:coreProperties>
</file>