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14:paraId="5B847655" w14:textId="77777777">
        <w:trPr>
          <w:trHeight w:val="1059"/>
        </w:trPr>
        <w:tc>
          <w:tcPr>
            <w:tcW w:w="1250" w:type="pct"/>
          </w:tcPr>
          <w:p w14:paraId="68197ED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662637B0" w14:textId="39343BF5" w:rsidR="009748D6" w:rsidRDefault="008D5965" w:rsidP="00105747">
            <w:pPr>
              <w:spacing w:line="360" w:lineRule="auto"/>
              <w:rPr>
                <w:rFonts w:ascii="Tahoma" w:hAnsi="Tahoma" w:cs="Tahoma"/>
                <w:sz w:val="20"/>
                <w:szCs w:val="20"/>
              </w:rPr>
            </w:pPr>
            <w:r>
              <w:rPr>
                <w:rFonts w:ascii="Tahoma" w:hAnsi="Tahoma" w:cs="Tahoma"/>
                <w:sz w:val="20"/>
                <w:szCs w:val="20"/>
              </w:rPr>
              <w:t>Smith River</w:t>
            </w:r>
            <w:r w:rsidR="00C160D6">
              <w:rPr>
                <w:rFonts w:ascii="Tahoma" w:hAnsi="Tahoma" w:cs="Tahoma"/>
                <w:sz w:val="20"/>
                <w:szCs w:val="20"/>
              </w:rPr>
              <w:t xml:space="preserve"> Complex</w:t>
            </w:r>
          </w:p>
          <w:p w14:paraId="3523B8ED" w14:textId="4DC594BC" w:rsidR="00203404" w:rsidRPr="00CB255A" w:rsidRDefault="008D5965" w:rsidP="00105747">
            <w:pPr>
              <w:spacing w:line="360" w:lineRule="auto"/>
              <w:rPr>
                <w:rFonts w:ascii="Tahoma" w:hAnsi="Tahoma" w:cs="Tahoma"/>
                <w:sz w:val="20"/>
                <w:szCs w:val="20"/>
              </w:rPr>
            </w:pPr>
            <w:r>
              <w:rPr>
                <w:rFonts w:ascii="Arial" w:hAnsi="Arial" w:cs="Arial"/>
                <w:sz w:val="20"/>
                <w:szCs w:val="20"/>
              </w:rPr>
              <w:t>CA-SRF-968</w:t>
            </w:r>
          </w:p>
        </w:tc>
        <w:tc>
          <w:tcPr>
            <w:tcW w:w="1250" w:type="pct"/>
          </w:tcPr>
          <w:p w14:paraId="367A262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07158527" w14:textId="6125A1A7" w:rsidR="009748D6" w:rsidRDefault="00E15E1C" w:rsidP="00105747">
            <w:pPr>
              <w:spacing w:line="360" w:lineRule="auto"/>
              <w:rPr>
                <w:rFonts w:ascii="Tahoma" w:hAnsi="Tahoma" w:cs="Tahoma"/>
                <w:sz w:val="20"/>
                <w:szCs w:val="20"/>
              </w:rPr>
            </w:pPr>
            <w:r>
              <w:rPr>
                <w:rFonts w:ascii="Tahoma" w:hAnsi="Tahoma" w:cs="Tahoma"/>
                <w:sz w:val="20"/>
                <w:szCs w:val="20"/>
              </w:rPr>
              <w:t>Dale Gough</w:t>
            </w:r>
          </w:p>
          <w:p w14:paraId="5FA1CF61" w14:textId="1FADBA12" w:rsidR="00D07279" w:rsidRPr="00CB255A" w:rsidRDefault="00E15E1C" w:rsidP="00105747">
            <w:pPr>
              <w:spacing w:line="360" w:lineRule="auto"/>
              <w:rPr>
                <w:rFonts w:ascii="Tahoma" w:hAnsi="Tahoma" w:cs="Tahoma"/>
                <w:sz w:val="20"/>
                <w:szCs w:val="20"/>
              </w:rPr>
            </w:pPr>
            <w:r>
              <w:rPr>
                <w:rFonts w:ascii="Tahoma" w:hAnsi="Tahoma" w:cs="Tahoma"/>
                <w:sz w:val="20"/>
                <w:szCs w:val="20"/>
              </w:rPr>
              <w:t>DaleGough72@gmail.com</w:t>
            </w:r>
          </w:p>
        </w:tc>
        <w:tc>
          <w:tcPr>
            <w:tcW w:w="1250" w:type="pct"/>
          </w:tcPr>
          <w:p w14:paraId="5D9DAE8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53C64C8" w14:textId="262E9EE7" w:rsidR="009748D6" w:rsidRPr="00CB255A" w:rsidRDefault="00942632" w:rsidP="00105747">
            <w:pPr>
              <w:spacing w:line="360" w:lineRule="auto"/>
              <w:rPr>
                <w:rFonts w:ascii="Tahoma" w:hAnsi="Tahoma" w:cs="Tahoma"/>
                <w:sz w:val="20"/>
                <w:szCs w:val="20"/>
              </w:rPr>
            </w:pPr>
            <w:r>
              <w:t>CA NCIC (707-4413644)</w:t>
            </w:r>
          </w:p>
        </w:tc>
        <w:tc>
          <w:tcPr>
            <w:tcW w:w="1250" w:type="pct"/>
          </w:tcPr>
          <w:p w14:paraId="180810B7" w14:textId="599BA60D" w:rsidR="002D4C35" w:rsidRPr="00ED332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1E01BAF" w14:textId="44E1BB4E" w:rsidR="00777190" w:rsidRPr="00CB255A" w:rsidRDefault="00777190" w:rsidP="00105747">
            <w:pPr>
              <w:spacing w:line="360" w:lineRule="auto"/>
              <w:rPr>
                <w:rFonts w:ascii="Tahoma" w:hAnsi="Tahoma" w:cs="Tahoma"/>
                <w:sz w:val="20"/>
                <w:szCs w:val="20"/>
              </w:rPr>
            </w:pPr>
            <w:r>
              <w:rPr>
                <w:rFonts w:ascii="Tahoma" w:hAnsi="Tahoma" w:cs="Tahoma"/>
                <w:sz w:val="20"/>
                <w:szCs w:val="20"/>
              </w:rPr>
              <w:t>93,560</w:t>
            </w:r>
            <w:r w:rsidR="00ED3326">
              <w:rPr>
                <w:rFonts w:ascii="Tahoma" w:hAnsi="Tahoma" w:cs="Tahoma"/>
                <w:sz w:val="20"/>
                <w:szCs w:val="20"/>
              </w:rPr>
              <w:t xml:space="preserve"> IR Acres</w:t>
            </w:r>
          </w:p>
          <w:p w14:paraId="12B0237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0A4D88C4" w14:textId="7C792029" w:rsidR="009748D6" w:rsidRPr="00CB255A" w:rsidRDefault="002C59C3" w:rsidP="00105747">
            <w:pPr>
              <w:spacing w:line="360" w:lineRule="auto"/>
              <w:rPr>
                <w:rFonts w:ascii="Tahoma" w:hAnsi="Tahoma" w:cs="Tahoma"/>
                <w:sz w:val="20"/>
                <w:szCs w:val="20"/>
              </w:rPr>
            </w:pPr>
            <w:r>
              <w:rPr>
                <w:rFonts w:ascii="Tahoma" w:hAnsi="Tahoma" w:cs="Tahoma"/>
                <w:sz w:val="20"/>
                <w:szCs w:val="20"/>
              </w:rPr>
              <w:t xml:space="preserve"> </w:t>
            </w:r>
            <w:r w:rsidR="00ED3326">
              <w:rPr>
                <w:rFonts w:ascii="Tahoma" w:hAnsi="Tahoma" w:cs="Tahoma"/>
                <w:sz w:val="20"/>
                <w:szCs w:val="20"/>
              </w:rPr>
              <w:t xml:space="preserve">646 </w:t>
            </w:r>
            <w:r>
              <w:rPr>
                <w:rFonts w:ascii="Tahoma" w:hAnsi="Tahoma" w:cs="Tahoma"/>
                <w:sz w:val="20"/>
                <w:szCs w:val="20"/>
              </w:rPr>
              <w:t>IR Acres</w:t>
            </w:r>
          </w:p>
        </w:tc>
      </w:tr>
      <w:tr w:rsidR="009748D6" w:rsidRPr="000309F5" w14:paraId="3BAD11C8" w14:textId="77777777">
        <w:trPr>
          <w:trHeight w:val="1059"/>
        </w:trPr>
        <w:tc>
          <w:tcPr>
            <w:tcW w:w="1250" w:type="pct"/>
          </w:tcPr>
          <w:p w14:paraId="03BC7E63"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714957D4" w14:textId="4D41480F" w:rsidR="009748D6" w:rsidRPr="00CB255A" w:rsidRDefault="00203404" w:rsidP="00105747">
            <w:pPr>
              <w:spacing w:line="360" w:lineRule="auto"/>
              <w:rPr>
                <w:rFonts w:ascii="Tahoma" w:hAnsi="Tahoma" w:cs="Tahoma"/>
                <w:sz w:val="20"/>
                <w:szCs w:val="20"/>
              </w:rPr>
            </w:pPr>
            <w:r>
              <w:rPr>
                <w:rFonts w:ascii="Tahoma" w:hAnsi="Tahoma" w:cs="Tahoma"/>
                <w:sz w:val="20"/>
                <w:szCs w:val="20"/>
              </w:rPr>
              <w:t>2</w:t>
            </w:r>
            <w:r w:rsidR="0072732C">
              <w:rPr>
                <w:rFonts w:ascii="Tahoma" w:hAnsi="Tahoma" w:cs="Tahoma"/>
                <w:sz w:val="20"/>
                <w:szCs w:val="20"/>
              </w:rPr>
              <w:t>0</w:t>
            </w:r>
            <w:r w:rsidR="00856E3D">
              <w:rPr>
                <w:rFonts w:ascii="Tahoma" w:hAnsi="Tahoma" w:cs="Tahoma"/>
                <w:sz w:val="20"/>
                <w:szCs w:val="20"/>
              </w:rPr>
              <w:t>36</w:t>
            </w:r>
            <w:r>
              <w:rPr>
                <w:rFonts w:ascii="Tahoma" w:hAnsi="Tahoma" w:cs="Tahoma"/>
                <w:sz w:val="20"/>
                <w:szCs w:val="20"/>
              </w:rPr>
              <w:t xml:space="preserve"> </w:t>
            </w:r>
            <w:r w:rsidR="0011076F">
              <w:rPr>
                <w:rFonts w:ascii="Tahoma" w:hAnsi="Tahoma" w:cs="Tahoma"/>
                <w:sz w:val="20"/>
                <w:szCs w:val="20"/>
              </w:rPr>
              <w:t>P</w:t>
            </w:r>
            <w:r>
              <w:rPr>
                <w:rFonts w:ascii="Tahoma" w:hAnsi="Tahoma" w:cs="Tahoma"/>
                <w:sz w:val="20"/>
                <w:szCs w:val="20"/>
              </w:rPr>
              <w:t>DT</w:t>
            </w:r>
          </w:p>
          <w:p w14:paraId="25BB653D"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127AD81" w14:textId="330DF00A" w:rsidR="009748D6" w:rsidRPr="00CB255A" w:rsidRDefault="00203404" w:rsidP="00105747">
            <w:pPr>
              <w:spacing w:line="360" w:lineRule="auto"/>
              <w:rPr>
                <w:rFonts w:ascii="Tahoma" w:hAnsi="Tahoma" w:cs="Tahoma"/>
                <w:sz w:val="20"/>
                <w:szCs w:val="20"/>
              </w:rPr>
            </w:pPr>
            <w:r>
              <w:rPr>
                <w:rFonts w:ascii="Tahoma" w:hAnsi="Tahoma" w:cs="Tahoma"/>
                <w:sz w:val="20"/>
                <w:szCs w:val="20"/>
              </w:rPr>
              <w:t>0</w:t>
            </w:r>
            <w:r w:rsidR="0072732C">
              <w:rPr>
                <w:rFonts w:ascii="Tahoma" w:hAnsi="Tahoma" w:cs="Tahoma"/>
                <w:sz w:val="20"/>
                <w:szCs w:val="20"/>
              </w:rPr>
              <w:t>9</w:t>
            </w:r>
            <w:r>
              <w:rPr>
                <w:rFonts w:ascii="Tahoma" w:hAnsi="Tahoma" w:cs="Tahoma"/>
                <w:sz w:val="20"/>
                <w:szCs w:val="20"/>
              </w:rPr>
              <w:t>/</w:t>
            </w:r>
            <w:r w:rsidR="00856E3D">
              <w:rPr>
                <w:rFonts w:ascii="Tahoma" w:hAnsi="Tahoma" w:cs="Tahoma"/>
                <w:sz w:val="20"/>
                <w:szCs w:val="20"/>
              </w:rPr>
              <w:t>20</w:t>
            </w:r>
            <w:r>
              <w:rPr>
                <w:rFonts w:ascii="Tahoma" w:hAnsi="Tahoma" w:cs="Tahoma"/>
                <w:sz w:val="20"/>
                <w:szCs w:val="20"/>
              </w:rPr>
              <w:t>/2023</w:t>
            </w:r>
          </w:p>
        </w:tc>
        <w:tc>
          <w:tcPr>
            <w:tcW w:w="1250" w:type="pct"/>
          </w:tcPr>
          <w:p w14:paraId="0A37E74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E68D5C7" w14:textId="77777777" w:rsidR="00E15E1C" w:rsidRDefault="00E15E1C" w:rsidP="00105747">
            <w:pPr>
              <w:spacing w:line="360" w:lineRule="auto"/>
              <w:rPr>
                <w:rFonts w:ascii="Tahoma" w:hAnsi="Tahoma" w:cs="Tahoma"/>
                <w:sz w:val="20"/>
                <w:szCs w:val="20"/>
              </w:rPr>
            </w:pPr>
            <w:r>
              <w:rPr>
                <w:rFonts w:ascii="Tahoma" w:hAnsi="Tahoma" w:cs="Tahoma"/>
                <w:sz w:val="20"/>
                <w:szCs w:val="20"/>
              </w:rPr>
              <w:t>Creswell, Or</w:t>
            </w:r>
          </w:p>
          <w:p w14:paraId="77B5628B" w14:textId="6B4B2F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4925A52" w14:textId="0EC92B74" w:rsidR="009748D6" w:rsidRPr="00CB255A" w:rsidRDefault="00D07279" w:rsidP="00105747">
            <w:pPr>
              <w:spacing w:line="360" w:lineRule="auto"/>
              <w:rPr>
                <w:rFonts w:ascii="Tahoma" w:hAnsi="Tahoma" w:cs="Tahoma"/>
                <w:sz w:val="20"/>
                <w:szCs w:val="20"/>
              </w:rPr>
            </w:pPr>
            <w:r>
              <w:rPr>
                <w:rFonts w:ascii="Tahoma" w:hAnsi="Tahoma" w:cs="Tahoma"/>
                <w:sz w:val="20"/>
                <w:szCs w:val="20"/>
              </w:rPr>
              <w:t>(cell/text) 5</w:t>
            </w:r>
            <w:r w:rsidR="00E15E1C">
              <w:rPr>
                <w:rFonts w:ascii="Tahoma" w:hAnsi="Tahoma" w:cs="Tahoma"/>
                <w:sz w:val="20"/>
                <w:szCs w:val="20"/>
              </w:rPr>
              <w:t>41-228-0594</w:t>
            </w:r>
          </w:p>
        </w:tc>
        <w:tc>
          <w:tcPr>
            <w:tcW w:w="1250" w:type="pct"/>
          </w:tcPr>
          <w:p w14:paraId="7D9FBDF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10E87112" w14:textId="106FB01A" w:rsidR="00203404" w:rsidRDefault="00942632" w:rsidP="00105747">
            <w:pPr>
              <w:spacing w:line="360" w:lineRule="auto"/>
              <w:rPr>
                <w:rFonts w:ascii="Tahoma" w:hAnsi="Tahoma" w:cs="Tahoma"/>
                <w:sz w:val="20"/>
                <w:szCs w:val="20"/>
              </w:rPr>
            </w:pPr>
            <w:r>
              <w:rPr>
                <w:rFonts w:ascii="Tahoma" w:hAnsi="Tahoma" w:cs="Tahoma"/>
                <w:sz w:val="20"/>
                <w:szCs w:val="20"/>
              </w:rPr>
              <w:t>Kyle Felker</w:t>
            </w:r>
          </w:p>
          <w:p w14:paraId="623F6FFC" w14:textId="6FCC6FC3"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36B7EF7D" w14:textId="5A45ADA5" w:rsidR="009748D6" w:rsidRPr="00CB255A" w:rsidRDefault="0011076F" w:rsidP="00105747">
            <w:pPr>
              <w:spacing w:line="360" w:lineRule="auto"/>
              <w:rPr>
                <w:rFonts w:ascii="Tahoma" w:hAnsi="Tahoma" w:cs="Tahoma"/>
                <w:sz w:val="20"/>
                <w:szCs w:val="20"/>
              </w:rPr>
            </w:pPr>
            <w:r>
              <w:rPr>
                <w:rFonts w:ascii="Arial" w:hAnsi="Arial" w:cs="Arial"/>
                <w:sz w:val="20"/>
                <w:szCs w:val="20"/>
              </w:rPr>
              <w:t>530-251-6112</w:t>
            </w:r>
          </w:p>
        </w:tc>
        <w:tc>
          <w:tcPr>
            <w:tcW w:w="1250" w:type="pct"/>
          </w:tcPr>
          <w:p w14:paraId="496B593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5130B721" w14:textId="77777777" w:rsidR="00203404" w:rsidRDefault="00203404" w:rsidP="00105747">
            <w:pPr>
              <w:spacing w:line="360" w:lineRule="auto"/>
              <w:rPr>
                <w:rFonts w:ascii="Tahoma" w:hAnsi="Tahoma" w:cs="Tahoma"/>
                <w:sz w:val="20"/>
                <w:szCs w:val="20"/>
              </w:rPr>
            </w:pPr>
            <w:r w:rsidRPr="00203404">
              <w:rPr>
                <w:rFonts w:ascii="Tahoma" w:hAnsi="Tahoma" w:cs="Tahoma"/>
                <w:sz w:val="20"/>
                <w:szCs w:val="20"/>
              </w:rPr>
              <w:t>Kat Sorenson</w:t>
            </w:r>
          </w:p>
          <w:p w14:paraId="3997831A" w14:textId="08A230A4"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048D4C19" w14:textId="292792BC" w:rsidR="009748D6" w:rsidRPr="00CB255A" w:rsidRDefault="00203404" w:rsidP="00105747">
            <w:pPr>
              <w:spacing w:line="360" w:lineRule="auto"/>
              <w:rPr>
                <w:rFonts w:ascii="Tahoma" w:hAnsi="Tahoma" w:cs="Tahoma"/>
                <w:sz w:val="20"/>
                <w:szCs w:val="20"/>
              </w:rPr>
            </w:pPr>
            <w:r w:rsidRPr="00203404">
              <w:rPr>
                <w:rFonts w:ascii="Tahoma" w:hAnsi="Tahoma" w:cs="Tahoma"/>
                <w:sz w:val="20"/>
                <w:szCs w:val="20"/>
              </w:rPr>
              <w:t>406.499.2701</w:t>
            </w:r>
          </w:p>
        </w:tc>
      </w:tr>
      <w:tr w:rsidR="009748D6" w:rsidRPr="000309F5" w14:paraId="07D55FAF" w14:textId="77777777">
        <w:trPr>
          <w:trHeight w:val="528"/>
        </w:trPr>
        <w:tc>
          <w:tcPr>
            <w:tcW w:w="1250" w:type="pct"/>
          </w:tcPr>
          <w:p w14:paraId="798FF00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21F95774" w14:textId="3D2DDD34" w:rsidR="009748D6" w:rsidRPr="00CB255A" w:rsidRDefault="008D5965" w:rsidP="00105747">
            <w:pPr>
              <w:spacing w:line="360" w:lineRule="auto"/>
              <w:rPr>
                <w:rFonts w:ascii="Tahoma" w:hAnsi="Tahoma" w:cs="Tahoma"/>
                <w:sz w:val="20"/>
                <w:szCs w:val="20"/>
              </w:rPr>
            </w:pPr>
            <w:r>
              <w:rPr>
                <w:rFonts w:ascii="Arial" w:hAnsi="Arial" w:cs="Arial"/>
                <w:sz w:val="20"/>
                <w:szCs w:val="20"/>
              </w:rPr>
              <w:t>Six Rivers National Forest (9288143449)</w:t>
            </w:r>
          </w:p>
        </w:tc>
        <w:tc>
          <w:tcPr>
            <w:tcW w:w="1250" w:type="pct"/>
          </w:tcPr>
          <w:p w14:paraId="759CB51C"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7DCE750" w14:textId="5308E184" w:rsidR="009748D6" w:rsidRPr="00CB255A" w:rsidRDefault="00203404" w:rsidP="00105747">
            <w:pPr>
              <w:spacing w:line="360" w:lineRule="auto"/>
              <w:rPr>
                <w:rFonts w:ascii="Tahoma" w:hAnsi="Tahoma" w:cs="Tahoma"/>
                <w:sz w:val="20"/>
                <w:szCs w:val="20"/>
              </w:rPr>
            </w:pPr>
            <w:r>
              <w:rPr>
                <w:rFonts w:ascii="Tahoma" w:hAnsi="Tahoma" w:cs="Tahoma"/>
                <w:sz w:val="20"/>
                <w:szCs w:val="20"/>
              </w:rPr>
              <w:t>A-</w:t>
            </w:r>
            <w:r w:rsidR="008D5965">
              <w:rPr>
                <w:rFonts w:ascii="Tahoma" w:hAnsi="Tahoma" w:cs="Tahoma"/>
                <w:sz w:val="20"/>
                <w:szCs w:val="20"/>
              </w:rPr>
              <w:t>210</w:t>
            </w:r>
          </w:p>
        </w:tc>
        <w:tc>
          <w:tcPr>
            <w:tcW w:w="1250" w:type="pct"/>
          </w:tcPr>
          <w:p w14:paraId="10A2B08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4C5AAA98" w14:textId="6EA89FEE" w:rsidR="009748D6" w:rsidRPr="00CB255A" w:rsidRDefault="0011076F" w:rsidP="00105747">
            <w:pPr>
              <w:spacing w:line="360" w:lineRule="auto"/>
              <w:rPr>
                <w:rFonts w:ascii="Tahoma" w:hAnsi="Tahoma" w:cs="Tahoma"/>
                <w:sz w:val="20"/>
                <w:szCs w:val="20"/>
              </w:rPr>
            </w:pPr>
            <w:r>
              <w:rPr>
                <w:rFonts w:ascii="Tahoma" w:hAnsi="Tahoma" w:cs="Tahoma"/>
                <w:sz w:val="20"/>
                <w:szCs w:val="20"/>
              </w:rPr>
              <w:t>N</w:t>
            </w:r>
            <w:r w:rsidR="00203404">
              <w:rPr>
                <w:rFonts w:ascii="Tahoma" w:hAnsi="Tahoma" w:cs="Tahoma"/>
                <w:sz w:val="20"/>
                <w:szCs w:val="20"/>
              </w:rPr>
              <w:t>350</w:t>
            </w:r>
            <w:r w:rsidR="009935B7">
              <w:rPr>
                <w:rFonts w:ascii="Tahoma" w:hAnsi="Tahoma" w:cs="Tahoma"/>
                <w:sz w:val="20"/>
                <w:szCs w:val="20"/>
              </w:rPr>
              <w:t>FV</w:t>
            </w:r>
            <w:r w:rsidR="00203404">
              <w:rPr>
                <w:rFonts w:ascii="Tahoma" w:hAnsi="Tahoma" w:cs="Tahoma"/>
                <w:sz w:val="20"/>
                <w:szCs w:val="20"/>
              </w:rPr>
              <w:t>/</w:t>
            </w:r>
            <w:r>
              <w:rPr>
                <w:rFonts w:ascii="Tahoma" w:hAnsi="Tahoma" w:cs="Tahoma"/>
                <w:sz w:val="20"/>
                <w:szCs w:val="20"/>
              </w:rPr>
              <w:t>Tenax</w:t>
            </w:r>
          </w:p>
        </w:tc>
        <w:tc>
          <w:tcPr>
            <w:tcW w:w="1250" w:type="pct"/>
          </w:tcPr>
          <w:p w14:paraId="4D4F5F9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7913CE11" w14:textId="1A8CA52D" w:rsidR="009748D6" w:rsidRPr="00CB255A" w:rsidRDefault="00203404" w:rsidP="00105747">
            <w:pPr>
              <w:spacing w:line="360" w:lineRule="auto"/>
              <w:rPr>
                <w:rFonts w:ascii="Tahoma" w:hAnsi="Tahoma" w:cs="Tahoma"/>
                <w:sz w:val="20"/>
                <w:szCs w:val="20"/>
              </w:rPr>
            </w:pPr>
            <w:r>
              <w:rPr>
                <w:rFonts w:ascii="Tahoma" w:hAnsi="Tahoma" w:cs="Tahoma"/>
                <w:sz w:val="20"/>
                <w:szCs w:val="20"/>
              </w:rPr>
              <w:t xml:space="preserve">/ </w:t>
            </w:r>
            <w:r w:rsidR="00856E3D">
              <w:rPr>
                <w:rFonts w:ascii="Tahoma" w:hAnsi="Tahoma" w:cs="Tahoma"/>
                <w:sz w:val="20"/>
                <w:szCs w:val="20"/>
              </w:rPr>
              <w:t>Dan</w:t>
            </w:r>
          </w:p>
        </w:tc>
      </w:tr>
      <w:tr w:rsidR="009748D6" w:rsidRPr="000309F5" w14:paraId="36F7D7A1" w14:textId="77777777">
        <w:trPr>
          <w:trHeight w:val="630"/>
        </w:trPr>
        <w:tc>
          <w:tcPr>
            <w:tcW w:w="1250" w:type="pct"/>
            <w:gridSpan w:val="2"/>
          </w:tcPr>
          <w:p w14:paraId="5BA99BD2" w14:textId="77777777"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4F7B63D7" w14:textId="78E05D56" w:rsidR="007532A5" w:rsidRPr="007532A5" w:rsidRDefault="00856E3D" w:rsidP="00105747">
            <w:pPr>
              <w:spacing w:line="360" w:lineRule="auto"/>
              <w:rPr>
                <w:rFonts w:ascii="Tahoma" w:hAnsi="Tahoma" w:cs="Tahoma"/>
                <w:bCs/>
                <w:sz w:val="20"/>
                <w:szCs w:val="20"/>
              </w:rPr>
            </w:pPr>
            <w:r>
              <w:rPr>
                <w:rFonts w:ascii="Tahoma" w:hAnsi="Tahoma" w:cs="Tahoma"/>
                <w:bCs/>
                <w:sz w:val="20"/>
                <w:szCs w:val="20"/>
              </w:rPr>
              <w:t>Imagery contains speckles</w:t>
            </w:r>
          </w:p>
        </w:tc>
        <w:tc>
          <w:tcPr>
            <w:tcW w:w="1250" w:type="pct"/>
          </w:tcPr>
          <w:p w14:paraId="4BB2121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096CADD0" w14:textId="0C3BDED5" w:rsidR="009748D6" w:rsidRPr="00CB255A" w:rsidRDefault="00203404"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2954B38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3178B111" w14:textId="77777777" w:rsidR="009748D6" w:rsidRDefault="00D07279" w:rsidP="00105747">
            <w:pPr>
              <w:spacing w:line="360" w:lineRule="auto"/>
              <w:rPr>
                <w:rFonts w:ascii="Tahoma" w:hAnsi="Tahoma" w:cs="Tahoma"/>
                <w:sz w:val="20"/>
                <w:szCs w:val="20"/>
              </w:rPr>
            </w:pPr>
            <w:r>
              <w:rPr>
                <w:rFonts w:ascii="Tahoma" w:hAnsi="Tahoma" w:cs="Tahoma"/>
                <w:sz w:val="20"/>
                <w:szCs w:val="20"/>
              </w:rPr>
              <w:t>Heat Perimeter Detection /</w:t>
            </w:r>
          </w:p>
          <w:p w14:paraId="7E2D9D48" w14:textId="77777777" w:rsidR="00D07279" w:rsidRPr="00CB255A" w:rsidRDefault="00D07279" w:rsidP="00105747">
            <w:pPr>
              <w:spacing w:line="360" w:lineRule="auto"/>
              <w:rPr>
                <w:rFonts w:ascii="Tahoma" w:hAnsi="Tahoma" w:cs="Tahoma"/>
                <w:sz w:val="20"/>
                <w:szCs w:val="20"/>
              </w:rPr>
            </w:pPr>
            <w:r>
              <w:rPr>
                <w:rFonts w:ascii="Tahoma" w:hAnsi="Tahoma" w:cs="Tahoma"/>
                <w:sz w:val="20"/>
                <w:szCs w:val="20"/>
              </w:rPr>
              <w:t xml:space="preserve">Categorizing Heat Intensity </w:t>
            </w:r>
          </w:p>
        </w:tc>
      </w:tr>
      <w:tr w:rsidR="009748D6" w:rsidRPr="000309F5" w14:paraId="5F10B1D7" w14:textId="77777777">
        <w:trPr>
          <w:trHeight w:val="614"/>
        </w:trPr>
        <w:tc>
          <w:tcPr>
            <w:tcW w:w="1250" w:type="pct"/>
            <w:gridSpan w:val="2"/>
          </w:tcPr>
          <w:p w14:paraId="5D181AB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00C5FFE1" w14:textId="00529093" w:rsidR="009748D6" w:rsidRPr="00CB255A" w:rsidRDefault="00203404" w:rsidP="00105747">
            <w:pPr>
              <w:spacing w:line="360" w:lineRule="auto"/>
              <w:rPr>
                <w:rFonts w:ascii="Tahoma" w:hAnsi="Tahoma" w:cs="Tahoma"/>
                <w:sz w:val="20"/>
                <w:szCs w:val="20"/>
              </w:rPr>
            </w:pPr>
            <w:r>
              <w:rPr>
                <w:rFonts w:ascii="Tahoma" w:hAnsi="Tahoma" w:cs="Tahoma"/>
                <w:sz w:val="20"/>
                <w:szCs w:val="20"/>
              </w:rPr>
              <w:t>0</w:t>
            </w:r>
            <w:r w:rsidR="00A3026E">
              <w:rPr>
                <w:rFonts w:ascii="Tahoma" w:hAnsi="Tahoma" w:cs="Tahoma"/>
                <w:sz w:val="20"/>
                <w:szCs w:val="20"/>
              </w:rPr>
              <w:t>9</w:t>
            </w:r>
            <w:r>
              <w:rPr>
                <w:rFonts w:ascii="Tahoma" w:hAnsi="Tahoma" w:cs="Tahoma"/>
                <w:sz w:val="20"/>
                <w:szCs w:val="20"/>
              </w:rPr>
              <w:t>/</w:t>
            </w:r>
            <w:r w:rsidR="00856E3D">
              <w:rPr>
                <w:rFonts w:ascii="Tahoma" w:hAnsi="Tahoma" w:cs="Tahoma"/>
                <w:sz w:val="20"/>
                <w:szCs w:val="20"/>
              </w:rPr>
              <w:t>20</w:t>
            </w:r>
            <w:r>
              <w:rPr>
                <w:rFonts w:ascii="Tahoma" w:hAnsi="Tahoma" w:cs="Tahoma"/>
                <w:sz w:val="20"/>
                <w:szCs w:val="20"/>
              </w:rPr>
              <w:t xml:space="preserve">/2023 @ </w:t>
            </w:r>
            <w:r w:rsidR="00A84E56">
              <w:rPr>
                <w:rFonts w:ascii="Tahoma" w:hAnsi="Tahoma" w:cs="Tahoma"/>
                <w:sz w:val="20"/>
                <w:szCs w:val="20"/>
              </w:rPr>
              <w:t>2</w:t>
            </w:r>
            <w:r w:rsidR="00856E3D">
              <w:rPr>
                <w:rFonts w:ascii="Tahoma" w:hAnsi="Tahoma" w:cs="Tahoma"/>
                <w:sz w:val="20"/>
                <w:szCs w:val="20"/>
              </w:rPr>
              <w:t>2</w:t>
            </w:r>
            <w:r w:rsidR="00A84E56">
              <w:rPr>
                <w:rFonts w:ascii="Tahoma" w:hAnsi="Tahoma" w:cs="Tahoma"/>
                <w:sz w:val="20"/>
                <w:szCs w:val="20"/>
              </w:rPr>
              <w:t>00</w:t>
            </w:r>
            <w:r>
              <w:rPr>
                <w:rFonts w:ascii="Tahoma" w:hAnsi="Tahoma" w:cs="Tahoma"/>
                <w:sz w:val="20"/>
                <w:szCs w:val="20"/>
              </w:rPr>
              <w:t xml:space="preserve"> </w:t>
            </w:r>
            <w:r w:rsidR="0011076F">
              <w:rPr>
                <w:rFonts w:ascii="Tahoma" w:hAnsi="Tahoma" w:cs="Tahoma"/>
                <w:sz w:val="20"/>
                <w:szCs w:val="20"/>
              </w:rPr>
              <w:t>P</w:t>
            </w:r>
            <w:r>
              <w:rPr>
                <w:rFonts w:ascii="Tahoma" w:hAnsi="Tahoma" w:cs="Tahoma"/>
                <w:sz w:val="20"/>
                <w:szCs w:val="20"/>
              </w:rPr>
              <w:t>DT</w:t>
            </w:r>
          </w:p>
        </w:tc>
        <w:tc>
          <w:tcPr>
            <w:tcW w:w="1250" w:type="pct"/>
            <w:gridSpan w:val="2"/>
            <w:vMerge w:val="restart"/>
          </w:tcPr>
          <w:p w14:paraId="46F617F4"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6A01D4D7" w14:textId="194EFB5C" w:rsidR="00BD0A6F" w:rsidRPr="000309F5" w:rsidRDefault="0012142A" w:rsidP="00105747">
            <w:pPr>
              <w:spacing w:line="360" w:lineRule="auto"/>
              <w:rPr>
                <w:rFonts w:ascii="Tahoma" w:hAnsi="Tahoma" w:cs="Tahoma"/>
                <w:b/>
                <w:sz w:val="20"/>
                <w:szCs w:val="20"/>
              </w:rPr>
            </w:pPr>
            <w:r>
              <w:rPr>
                <w:rFonts w:ascii="Tahoma" w:hAnsi="Tahoma" w:cs="Tahoma"/>
                <w:sz w:val="20"/>
                <w:szCs w:val="20"/>
              </w:rPr>
              <w:t>Geodatabase, Shapefiles, KMZ, PDF Maps and IRIN Log</w:t>
            </w:r>
          </w:p>
          <w:p w14:paraId="634F224E"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6DE4013F" w14:textId="184FB995" w:rsidR="0012142A" w:rsidRPr="000309F5" w:rsidRDefault="0012142A" w:rsidP="00B002B6">
            <w:pPr>
              <w:spacing w:line="360" w:lineRule="auto"/>
              <w:rPr>
                <w:rFonts w:ascii="Tahoma" w:hAnsi="Tahoma" w:cs="Tahoma"/>
                <w:b/>
                <w:sz w:val="20"/>
                <w:szCs w:val="20"/>
              </w:rPr>
            </w:pPr>
            <w:r>
              <w:rPr>
                <w:rFonts w:ascii="Tahoma" w:hAnsi="Tahoma" w:cs="Tahoma"/>
                <w:sz w:val="20"/>
                <w:szCs w:val="20"/>
              </w:rPr>
              <w:t xml:space="preserve">NIFS and </w:t>
            </w:r>
            <w:hyperlink r:id="rId6" w:history="1">
              <w:r w:rsidRPr="00BF59A8">
                <w:rPr>
                  <w:rStyle w:val="Hyperlink"/>
                  <w:rFonts w:ascii="Tahoma" w:hAnsi="Tahoma" w:cs="Tahoma"/>
                  <w:sz w:val="20"/>
                  <w:szCs w:val="20"/>
                </w:rPr>
                <w:t>ftp.wildfire.gov</w:t>
              </w:r>
            </w:hyperlink>
            <w:r w:rsidR="0011076F">
              <w:rPr>
                <w:rStyle w:val="Hyperlink"/>
                <w:rFonts w:ascii="Tahoma" w:hAnsi="Tahoma" w:cs="Tahoma"/>
                <w:sz w:val="20"/>
                <w:szCs w:val="20"/>
              </w:rPr>
              <w:t>/</w:t>
            </w:r>
            <w:r w:rsidR="0011076F">
              <w:rPr>
                <w:rStyle w:val="Hyperlink"/>
              </w:rPr>
              <w:t>public</w:t>
            </w:r>
            <w:r w:rsidR="0011076F" w:rsidRPr="0011076F">
              <w:rPr>
                <w:rFonts w:ascii="Tahoma" w:hAnsi="Tahoma" w:cs="Tahoma"/>
                <w:sz w:val="20"/>
                <w:szCs w:val="20"/>
              </w:rPr>
              <w:t>/</w:t>
            </w:r>
            <w:r w:rsidR="009344F5" w:rsidRPr="009344F5">
              <w:rPr>
                <w:rFonts w:ascii="Tahoma" w:hAnsi="Tahoma" w:cs="Tahoma"/>
                <w:sz w:val="20"/>
                <w:szCs w:val="20"/>
              </w:rPr>
              <w:t>/incident_specific_data/calif_n/!2023_Federal_Incidents/</w:t>
            </w:r>
            <w:r w:rsidR="008D5965">
              <w:rPr>
                <w:rFonts w:ascii="Tahoma" w:hAnsi="Tahoma" w:cs="Tahoma"/>
                <w:sz w:val="20"/>
                <w:szCs w:val="20"/>
              </w:rPr>
              <w:t>CA-SRF-968_SmithRiverCx/IR/NIROPS</w:t>
            </w:r>
          </w:p>
        </w:tc>
      </w:tr>
      <w:tr w:rsidR="009748D6" w:rsidRPr="000309F5" w14:paraId="3A1346C5" w14:textId="77777777">
        <w:trPr>
          <w:trHeight w:val="614"/>
        </w:trPr>
        <w:tc>
          <w:tcPr>
            <w:tcW w:w="1250" w:type="pct"/>
            <w:gridSpan w:val="2"/>
          </w:tcPr>
          <w:p w14:paraId="1E836AE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32AA26E5" w14:textId="00A9EA98" w:rsidR="009748D6" w:rsidRPr="00CB255A" w:rsidRDefault="00203404" w:rsidP="00105747">
            <w:pPr>
              <w:spacing w:line="360" w:lineRule="auto"/>
              <w:rPr>
                <w:rFonts w:ascii="Tahoma" w:hAnsi="Tahoma" w:cs="Tahoma"/>
                <w:sz w:val="20"/>
                <w:szCs w:val="20"/>
              </w:rPr>
            </w:pPr>
            <w:r>
              <w:rPr>
                <w:rFonts w:ascii="Tahoma" w:hAnsi="Tahoma" w:cs="Tahoma"/>
                <w:sz w:val="20"/>
                <w:szCs w:val="20"/>
              </w:rPr>
              <w:t>0</w:t>
            </w:r>
            <w:r w:rsidR="00A3026E">
              <w:rPr>
                <w:rFonts w:ascii="Tahoma" w:hAnsi="Tahoma" w:cs="Tahoma"/>
                <w:sz w:val="20"/>
                <w:szCs w:val="20"/>
              </w:rPr>
              <w:t>9</w:t>
            </w:r>
            <w:r>
              <w:rPr>
                <w:rFonts w:ascii="Tahoma" w:hAnsi="Tahoma" w:cs="Tahoma"/>
                <w:sz w:val="20"/>
                <w:szCs w:val="20"/>
              </w:rPr>
              <w:t>/</w:t>
            </w:r>
            <w:r w:rsidR="00792315">
              <w:rPr>
                <w:rFonts w:ascii="Tahoma" w:hAnsi="Tahoma" w:cs="Tahoma"/>
                <w:sz w:val="20"/>
                <w:szCs w:val="20"/>
              </w:rPr>
              <w:t>2</w:t>
            </w:r>
            <w:r w:rsidR="00DC67EF">
              <w:rPr>
                <w:rFonts w:ascii="Tahoma" w:hAnsi="Tahoma" w:cs="Tahoma"/>
                <w:sz w:val="20"/>
                <w:szCs w:val="20"/>
              </w:rPr>
              <w:t>1</w:t>
            </w:r>
            <w:r>
              <w:rPr>
                <w:rFonts w:ascii="Tahoma" w:hAnsi="Tahoma" w:cs="Tahoma"/>
                <w:sz w:val="20"/>
                <w:szCs w:val="20"/>
              </w:rPr>
              <w:t>/2023 @ 0</w:t>
            </w:r>
            <w:r w:rsidR="00DC67EF">
              <w:rPr>
                <w:rFonts w:ascii="Tahoma" w:hAnsi="Tahoma" w:cs="Tahoma"/>
                <w:sz w:val="20"/>
                <w:szCs w:val="20"/>
              </w:rPr>
              <w:t>030</w:t>
            </w:r>
            <w:r>
              <w:rPr>
                <w:rFonts w:ascii="Tahoma" w:hAnsi="Tahoma" w:cs="Tahoma"/>
                <w:sz w:val="20"/>
                <w:szCs w:val="20"/>
              </w:rPr>
              <w:t xml:space="preserve"> </w:t>
            </w:r>
            <w:r w:rsidR="0011076F">
              <w:rPr>
                <w:rFonts w:ascii="Tahoma" w:hAnsi="Tahoma" w:cs="Tahoma"/>
                <w:sz w:val="20"/>
                <w:szCs w:val="20"/>
              </w:rPr>
              <w:t>P</w:t>
            </w:r>
            <w:r>
              <w:rPr>
                <w:rFonts w:ascii="Tahoma" w:hAnsi="Tahoma" w:cs="Tahoma"/>
                <w:sz w:val="20"/>
                <w:szCs w:val="20"/>
              </w:rPr>
              <w:t>DT</w:t>
            </w:r>
          </w:p>
        </w:tc>
        <w:tc>
          <w:tcPr>
            <w:tcW w:w="1250" w:type="pct"/>
            <w:gridSpan w:val="2"/>
            <w:vMerge/>
          </w:tcPr>
          <w:p w14:paraId="44A2F163" w14:textId="77777777" w:rsidR="009748D6" w:rsidRPr="000309F5" w:rsidRDefault="009748D6" w:rsidP="00105747">
            <w:pPr>
              <w:spacing w:line="360" w:lineRule="auto"/>
              <w:rPr>
                <w:rFonts w:ascii="Tahoma" w:hAnsi="Tahoma" w:cs="Tahoma"/>
                <w:b/>
                <w:sz w:val="20"/>
                <w:szCs w:val="20"/>
              </w:rPr>
            </w:pPr>
          </w:p>
        </w:tc>
      </w:tr>
      <w:tr w:rsidR="009748D6" w:rsidRPr="000309F5" w14:paraId="7C7E0697" w14:textId="77777777">
        <w:trPr>
          <w:trHeight w:val="5275"/>
        </w:trPr>
        <w:tc>
          <w:tcPr>
            <w:tcW w:w="1250" w:type="pct"/>
            <w:gridSpan w:val="4"/>
          </w:tcPr>
          <w:p w14:paraId="108ECB50"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3458538D" w14:textId="4DFEE25E" w:rsidR="00D81393" w:rsidRDefault="007107B4" w:rsidP="00105747">
            <w:pPr>
              <w:tabs>
                <w:tab w:val="left" w:pos="9125"/>
              </w:tabs>
              <w:spacing w:line="360" w:lineRule="auto"/>
              <w:rPr>
                <w:rFonts w:ascii="Tahoma" w:hAnsi="Tahoma" w:cs="Tahoma"/>
                <w:bCs/>
                <w:sz w:val="20"/>
                <w:szCs w:val="20"/>
              </w:rPr>
            </w:pPr>
            <w:r w:rsidRPr="007107B4">
              <w:rPr>
                <w:rFonts w:ascii="Tahoma" w:hAnsi="Tahoma" w:cs="Tahoma"/>
                <w:bCs/>
                <w:sz w:val="20"/>
                <w:szCs w:val="20"/>
              </w:rPr>
              <w:t xml:space="preserve">I started </w:t>
            </w:r>
            <w:r w:rsidR="00F86D1C" w:rsidRPr="007107B4">
              <w:rPr>
                <w:rFonts w:ascii="Tahoma" w:hAnsi="Tahoma" w:cs="Tahoma"/>
                <w:bCs/>
                <w:sz w:val="20"/>
                <w:szCs w:val="20"/>
              </w:rPr>
              <w:t>tonight’s</w:t>
            </w:r>
            <w:r w:rsidRPr="007107B4">
              <w:rPr>
                <w:rFonts w:ascii="Tahoma" w:hAnsi="Tahoma" w:cs="Tahoma"/>
                <w:bCs/>
                <w:sz w:val="20"/>
                <w:szCs w:val="20"/>
              </w:rPr>
              <w:t xml:space="preserve"> interpretation with </w:t>
            </w:r>
            <w:r w:rsidR="0011076F">
              <w:rPr>
                <w:rFonts w:ascii="Tahoma" w:hAnsi="Tahoma" w:cs="Tahoma"/>
                <w:bCs/>
                <w:sz w:val="20"/>
                <w:szCs w:val="20"/>
              </w:rPr>
              <w:t>the NIFS Event polygon downloaded at 1900 PDT</w:t>
            </w:r>
          </w:p>
          <w:p w14:paraId="6840D5E0" w14:textId="4A58AD5C" w:rsidR="006A1947" w:rsidRDefault="006A1947" w:rsidP="00105747">
            <w:pPr>
              <w:tabs>
                <w:tab w:val="left" w:pos="9125"/>
              </w:tabs>
              <w:spacing w:line="360" w:lineRule="auto"/>
              <w:rPr>
                <w:rFonts w:ascii="Tahoma" w:hAnsi="Tahoma" w:cs="Tahoma"/>
                <w:bCs/>
                <w:sz w:val="20"/>
                <w:szCs w:val="20"/>
              </w:rPr>
            </w:pPr>
            <w:r>
              <w:rPr>
                <w:rFonts w:ascii="Tahoma" w:hAnsi="Tahoma" w:cs="Tahoma"/>
                <w:bCs/>
                <w:sz w:val="20"/>
                <w:szCs w:val="20"/>
              </w:rPr>
              <w:t xml:space="preserve">The imagery tonight contained speckled covering all of the imagery which made it very difficult to identify isolated heat.  I </w:t>
            </w:r>
            <w:r w:rsidR="00693440">
              <w:rPr>
                <w:rFonts w:ascii="Tahoma" w:hAnsi="Tahoma" w:cs="Tahoma"/>
                <w:bCs/>
                <w:sz w:val="20"/>
                <w:szCs w:val="20"/>
              </w:rPr>
              <w:t>am not confident of</w:t>
            </w:r>
            <w:r>
              <w:rPr>
                <w:rFonts w:ascii="Tahoma" w:hAnsi="Tahoma" w:cs="Tahoma"/>
                <w:bCs/>
                <w:sz w:val="20"/>
                <w:szCs w:val="20"/>
              </w:rPr>
              <w:t xml:space="preserve"> the isolated heat. </w:t>
            </w:r>
            <w:r w:rsidR="00602FEA">
              <w:rPr>
                <w:rFonts w:ascii="Tahoma" w:hAnsi="Tahoma" w:cs="Tahoma"/>
                <w:bCs/>
                <w:sz w:val="20"/>
                <w:szCs w:val="20"/>
              </w:rPr>
              <w:t xml:space="preserve">It is probably underestimated in some areas and overestimated in others.  </w:t>
            </w:r>
            <w:r>
              <w:rPr>
                <w:rFonts w:ascii="Tahoma" w:hAnsi="Tahoma" w:cs="Tahoma"/>
                <w:bCs/>
                <w:sz w:val="20"/>
                <w:szCs w:val="20"/>
              </w:rPr>
              <w:t xml:space="preserve"> I am confident of areas containing scattered and intense heat.</w:t>
            </w:r>
          </w:p>
          <w:p w14:paraId="1820B2A1" w14:textId="00862B4B" w:rsidR="001A3DD4" w:rsidRDefault="001A3DD4" w:rsidP="00105747">
            <w:pPr>
              <w:tabs>
                <w:tab w:val="left" w:pos="9125"/>
              </w:tabs>
              <w:spacing w:line="360" w:lineRule="auto"/>
              <w:rPr>
                <w:rFonts w:ascii="Tahoma" w:hAnsi="Tahoma" w:cs="Tahoma"/>
                <w:bCs/>
                <w:sz w:val="20"/>
                <w:szCs w:val="20"/>
              </w:rPr>
            </w:pPr>
            <w:r>
              <w:rPr>
                <w:rFonts w:ascii="Tahoma" w:hAnsi="Tahoma" w:cs="Tahoma"/>
                <w:bCs/>
                <w:sz w:val="20"/>
                <w:szCs w:val="20"/>
              </w:rPr>
              <w:t>The Kelly and Hurdy Gurdy fires were the only fire that contained heat.</w:t>
            </w:r>
          </w:p>
          <w:p w14:paraId="0DBC706F" w14:textId="34A32604" w:rsidR="001A3DD4" w:rsidRDefault="001A3DD4" w:rsidP="00105747">
            <w:pPr>
              <w:tabs>
                <w:tab w:val="left" w:pos="9125"/>
              </w:tabs>
              <w:spacing w:line="360" w:lineRule="auto"/>
              <w:rPr>
                <w:rFonts w:ascii="Tahoma" w:hAnsi="Tahoma" w:cs="Tahoma"/>
                <w:bCs/>
                <w:sz w:val="20"/>
                <w:szCs w:val="20"/>
              </w:rPr>
            </w:pPr>
            <w:r>
              <w:rPr>
                <w:rFonts w:ascii="Tahoma" w:hAnsi="Tahoma" w:cs="Tahoma"/>
                <w:bCs/>
                <w:sz w:val="20"/>
                <w:szCs w:val="20"/>
              </w:rPr>
              <w:t>The largest area of growth occurred in the Kelly fire</w:t>
            </w:r>
            <w:r w:rsidR="00DA244E">
              <w:rPr>
                <w:rFonts w:ascii="Tahoma" w:hAnsi="Tahoma" w:cs="Tahoma"/>
                <w:bCs/>
                <w:sz w:val="20"/>
                <w:szCs w:val="20"/>
              </w:rPr>
              <w:t>.</w:t>
            </w:r>
            <w:r>
              <w:rPr>
                <w:rFonts w:ascii="Tahoma" w:hAnsi="Tahoma" w:cs="Tahoma"/>
                <w:bCs/>
                <w:sz w:val="20"/>
                <w:szCs w:val="20"/>
              </w:rPr>
              <w:t xml:space="preserve"> </w:t>
            </w:r>
            <w:r w:rsidR="00DA244E">
              <w:rPr>
                <w:rFonts w:ascii="Tahoma" w:hAnsi="Tahoma" w:cs="Tahoma"/>
                <w:bCs/>
                <w:sz w:val="20"/>
                <w:szCs w:val="20"/>
              </w:rPr>
              <w:t>I</w:t>
            </w:r>
            <w:r>
              <w:rPr>
                <w:rFonts w:ascii="Tahoma" w:hAnsi="Tahoma" w:cs="Tahoma"/>
                <w:bCs/>
                <w:sz w:val="20"/>
                <w:szCs w:val="20"/>
              </w:rPr>
              <w:t xml:space="preserve">t grew </w:t>
            </w:r>
            <w:r w:rsidR="00D744CE">
              <w:rPr>
                <w:rFonts w:ascii="Tahoma" w:hAnsi="Tahoma" w:cs="Tahoma"/>
                <w:bCs/>
                <w:sz w:val="20"/>
                <w:szCs w:val="20"/>
              </w:rPr>
              <w:t xml:space="preserve">with intense heat </w:t>
            </w:r>
            <w:r>
              <w:rPr>
                <w:rFonts w:ascii="Tahoma" w:hAnsi="Tahoma" w:cs="Tahoma"/>
                <w:bCs/>
                <w:sz w:val="20"/>
                <w:szCs w:val="20"/>
              </w:rPr>
              <w:t xml:space="preserve">to the east </w:t>
            </w:r>
            <w:r w:rsidR="00602FEA">
              <w:rPr>
                <w:rFonts w:ascii="Tahoma" w:hAnsi="Tahoma" w:cs="Tahoma"/>
                <w:bCs/>
                <w:sz w:val="20"/>
                <w:szCs w:val="20"/>
              </w:rPr>
              <w:t>to</w:t>
            </w:r>
            <w:r>
              <w:rPr>
                <w:rFonts w:ascii="Tahoma" w:hAnsi="Tahoma" w:cs="Tahoma"/>
                <w:bCs/>
                <w:sz w:val="20"/>
                <w:szCs w:val="20"/>
              </w:rPr>
              <w:t xml:space="preserve"> approximately ¾ miles east of the South Siskiyou Fork</w:t>
            </w:r>
          </w:p>
          <w:p w14:paraId="684ABDAD" w14:textId="77777777" w:rsidR="004B3A57" w:rsidRDefault="004B3A57" w:rsidP="00105747">
            <w:pPr>
              <w:tabs>
                <w:tab w:val="left" w:pos="9125"/>
              </w:tabs>
              <w:spacing w:line="360" w:lineRule="auto"/>
              <w:rPr>
                <w:rFonts w:ascii="Tahoma" w:hAnsi="Tahoma" w:cs="Tahoma"/>
                <w:bCs/>
                <w:sz w:val="20"/>
                <w:szCs w:val="20"/>
              </w:rPr>
            </w:pPr>
          </w:p>
          <w:p w14:paraId="4E59B347" w14:textId="6C33134E" w:rsidR="004B3A57" w:rsidRDefault="004B3A57" w:rsidP="00105747">
            <w:pPr>
              <w:tabs>
                <w:tab w:val="left" w:pos="9125"/>
              </w:tabs>
              <w:spacing w:line="360" w:lineRule="auto"/>
              <w:rPr>
                <w:rFonts w:ascii="Tahoma" w:hAnsi="Tahoma" w:cs="Tahoma"/>
                <w:bCs/>
                <w:sz w:val="20"/>
                <w:szCs w:val="20"/>
              </w:rPr>
            </w:pPr>
            <w:r>
              <w:rPr>
                <w:rFonts w:ascii="Tahoma" w:hAnsi="Tahoma" w:cs="Tahoma"/>
                <w:bCs/>
                <w:sz w:val="20"/>
                <w:szCs w:val="20"/>
              </w:rPr>
              <w:t xml:space="preserve">Kelly 88,333 Acres    </w:t>
            </w:r>
          </w:p>
          <w:p w14:paraId="41AF546E" w14:textId="7E46E3FD" w:rsidR="00777190" w:rsidRDefault="004B3A57" w:rsidP="00105747">
            <w:pPr>
              <w:tabs>
                <w:tab w:val="left" w:pos="9125"/>
              </w:tabs>
              <w:spacing w:line="360" w:lineRule="auto"/>
              <w:rPr>
                <w:rFonts w:ascii="Tahoma" w:hAnsi="Tahoma" w:cs="Tahoma"/>
                <w:bCs/>
                <w:sz w:val="20"/>
                <w:szCs w:val="20"/>
              </w:rPr>
            </w:pPr>
            <w:r>
              <w:rPr>
                <w:rFonts w:ascii="Tahoma" w:hAnsi="Tahoma" w:cs="Tahoma"/>
                <w:bCs/>
                <w:sz w:val="20"/>
                <w:szCs w:val="20"/>
              </w:rPr>
              <w:t>Hurdy Gurdy 2,608 Acres</w:t>
            </w:r>
          </w:p>
          <w:p w14:paraId="55270853" w14:textId="77777777" w:rsidR="002C59C3" w:rsidRDefault="002C59C3" w:rsidP="00105747">
            <w:pPr>
              <w:tabs>
                <w:tab w:val="left" w:pos="9125"/>
              </w:tabs>
              <w:spacing w:line="360" w:lineRule="auto"/>
              <w:rPr>
                <w:rFonts w:ascii="Tahoma" w:hAnsi="Tahoma" w:cs="Tahoma"/>
                <w:bCs/>
                <w:sz w:val="20"/>
                <w:szCs w:val="20"/>
              </w:rPr>
            </w:pPr>
          </w:p>
          <w:p w14:paraId="1011F0BD" w14:textId="34018D16" w:rsidR="00792315" w:rsidRDefault="00792315" w:rsidP="00105747">
            <w:pPr>
              <w:tabs>
                <w:tab w:val="left" w:pos="9125"/>
              </w:tabs>
              <w:spacing w:line="360" w:lineRule="auto"/>
              <w:rPr>
                <w:rFonts w:ascii="Tahoma" w:hAnsi="Tahoma" w:cs="Tahoma"/>
                <w:bCs/>
                <w:sz w:val="20"/>
                <w:szCs w:val="20"/>
              </w:rPr>
            </w:pPr>
          </w:p>
          <w:p w14:paraId="79F139C5" w14:textId="77777777" w:rsidR="009748D6" w:rsidRDefault="009748D6" w:rsidP="00105747">
            <w:pPr>
              <w:spacing w:line="360" w:lineRule="auto"/>
              <w:rPr>
                <w:rFonts w:ascii="Tahoma" w:hAnsi="Tahoma" w:cs="Tahoma"/>
                <w:b/>
                <w:sz w:val="20"/>
                <w:szCs w:val="20"/>
              </w:rPr>
            </w:pPr>
          </w:p>
          <w:p w14:paraId="511A6413" w14:textId="211B8BFF" w:rsidR="00203404" w:rsidRPr="000309F5" w:rsidRDefault="00203404" w:rsidP="00105747">
            <w:pPr>
              <w:spacing w:line="360" w:lineRule="auto"/>
              <w:rPr>
                <w:rFonts w:ascii="Tahoma" w:hAnsi="Tahoma" w:cs="Tahoma"/>
                <w:b/>
                <w:sz w:val="20"/>
                <w:szCs w:val="20"/>
              </w:rPr>
            </w:pPr>
          </w:p>
        </w:tc>
      </w:tr>
      <w:tr w:rsidR="008C44A1" w:rsidRPr="000309F5" w14:paraId="2C729EFE" w14:textId="77777777">
        <w:trPr>
          <w:trHeight w:val="5275"/>
        </w:trPr>
        <w:tc>
          <w:tcPr>
            <w:tcW w:w="1250" w:type="pct"/>
            <w:gridSpan w:val="4"/>
          </w:tcPr>
          <w:p w14:paraId="5F6300BC" w14:textId="77777777" w:rsidR="008C44A1" w:rsidRDefault="008C44A1" w:rsidP="00105747">
            <w:pPr>
              <w:tabs>
                <w:tab w:val="left" w:pos="9125"/>
              </w:tabs>
              <w:spacing w:line="360" w:lineRule="auto"/>
              <w:rPr>
                <w:rFonts w:ascii="Tahoma" w:hAnsi="Tahoma" w:cs="Tahoma"/>
                <w:b/>
                <w:sz w:val="20"/>
                <w:szCs w:val="20"/>
              </w:rPr>
            </w:pPr>
          </w:p>
          <w:p w14:paraId="1C4AC6B7" w14:textId="77777777" w:rsidR="00FF533C" w:rsidRDefault="00FF533C" w:rsidP="00105747">
            <w:pPr>
              <w:tabs>
                <w:tab w:val="left" w:pos="9125"/>
              </w:tabs>
              <w:spacing w:line="360" w:lineRule="auto"/>
              <w:rPr>
                <w:rFonts w:ascii="Tahoma" w:hAnsi="Tahoma" w:cs="Tahoma"/>
                <w:bCs/>
                <w:sz w:val="20"/>
                <w:szCs w:val="20"/>
              </w:rPr>
            </w:pPr>
            <w:r w:rsidRPr="00FF533C">
              <w:rPr>
                <w:rFonts w:ascii="Tahoma" w:hAnsi="Tahoma" w:cs="Tahoma"/>
                <w:bCs/>
                <w:sz w:val="20"/>
                <w:szCs w:val="20"/>
              </w:rPr>
              <w:t>The imagery w</w:t>
            </w:r>
            <w:r>
              <w:rPr>
                <w:rFonts w:ascii="Tahoma" w:hAnsi="Tahoma" w:cs="Tahoma"/>
                <w:bCs/>
                <w:sz w:val="20"/>
                <w:szCs w:val="20"/>
              </w:rPr>
              <w:t>as a little hard to interpret in internal areas with isolated heat.  I may have over or under estimated isolated heat in some areas.  I am confident with the areas of scattered and intense heat.</w:t>
            </w:r>
          </w:p>
          <w:p w14:paraId="1192E991" w14:textId="77777777" w:rsidR="00122F6D" w:rsidRDefault="00122F6D" w:rsidP="00105747">
            <w:pPr>
              <w:tabs>
                <w:tab w:val="left" w:pos="9125"/>
              </w:tabs>
              <w:spacing w:line="360" w:lineRule="auto"/>
              <w:rPr>
                <w:rFonts w:ascii="Tahoma" w:hAnsi="Tahoma" w:cs="Tahoma"/>
                <w:bCs/>
                <w:sz w:val="20"/>
                <w:szCs w:val="20"/>
              </w:rPr>
            </w:pPr>
          </w:p>
          <w:p w14:paraId="72351F00" w14:textId="77777777" w:rsidR="00122F6D" w:rsidRPr="00122F6D" w:rsidRDefault="00122F6D" w:rsidP="00105747">
            <w:pPr>
              <w:tabs>
                <w:tab w:val="left" w:pos="9125"/>
              </w:tabs>
              <w:spacing w:line="360" w:lineRule="auto"/>
              <w:rPr>
                <w:rFonts w:ascii="Tahoma" w:hAnsi="Tahoma" w:cs="Tahoma"/>
                <w:b/>
                <w:sz w:val="20"/>
                <w:szCs w:val="20"/>
              </w:rPr>
            </w:pPr>
            <w:r w:rsidRPr="00122F6D">
              <w:rPr>
                <w:rFonts w:ascii="Tahoma" w:hAnsi="Tahoma" w:cs="Tahoma"/>
                <w:b/>
                <w:sz w:val="20"/>
                <w:szCs w:val="20"/>
              </w:rPr>
              <w:t>Blue Creek 2</w:t>
            </w:r>
          </w:p>
          <w:p w14:paraId="68A7B415" w14:textId="7A513F79" w:rsidR="00122F6D" w:rsidRDefault="00122F6D" w:rsidP="00105747">
            <w:pPr>
              <w:tabs>
                <w:tab w:val="left" w:pos="9125"/>
              </w:tabs>
              <w:spacing w:line="360" w:lineRule="auto"/>
              <w:rPr>
                <w:rFonts w:ascii="Tahoma" w:hAnsi="Tahoma" w:cs="Tahoma"/>
                <w:bCs/>
                <w:sz w:val="20"/>
                <w:szCs w:val="20"/>
              </w:rPr>
            </w:pPr>
            <w:r>
              <w:rPr>
                <w:rFonts w:ascii="Tahoma" w:hAnsi="Tahoma" w:cs="Tahoma"/>
                <w:bCs/>
                <w:sz w:val="20"/>
                <w:szCs w:val="20"/>
              </w:rPr>
              <w:t xml:space="preserve">Growth occurred in multiple locations around the perimeter with intense heat.  </w:t>
            </w:r>
            <w:r w:rsidR="0083606B">
              <w:rPr>
                <w:rFonts w:ascii="Tahoma" w:hAnsi="Tahoma" w:cs="Tahoma"/>
                <w:bCs/>
                <w:sz w:val="20"/>
                <w:szCs w:val="20"/>
              </w:rPr>
              <w:t xml:space="preserve">Some of the growth occurred </w:t>
            </w:r>
            <w:r w:rsidR="00F90A32">
              <w:rPr>
                <w:rFonts w:ascii="Tahoma" w:hAnsi="Tahoma" w:cs="Tahoma"/>
                <w:bCs/>
                <w:sz w:val="20"/>
                <w:szCs w:val="20"/>
              </w:rPr>
              <w:t>in the</w:t>
            </w:r>
            <w:r w:rsidR="0083606B">
              <w:rPr>
                <w:rFonts w:ascii="Tahoma" w:hAnsi="Tahoma" w:cs="Tahoma"/>
                <w:bCs/>
                <w:sz w:val="20"/>
                <w:szCs w:val="20"/>
              </w:rPr>
              <w:t xml:space="preserve"> interior of the fire.  </w:t>
            </w:r>
            <w:r>
              <w:rPr>
                <w:rFonts w:ascii="Tahoma" w:hAnsi="Tahoma" w:cs="Tahoma"/>
                <w:bCs/>
                <w:sz w:val="20"/>
                <w:szCs w:val="20"/>
              </w:rPr>
              <w:t>The interior of the fire contained isolated and scattered heat.</w:t>
            </w:r>
          </w:p>
          <w:p w14:paraId="61DBCE42" w14:textId="77777777" w:rsidR="00122F6D" w:rsidRDefault="00122F6D" w:rsidP="00105747">
            <w:pPr>
              <w:tabs>
                <w:tab w:val="left" w:pos="9125"/>
              </w:tabs>
              <w:spacing w:line="360" w:lineRule="auto"/>
              <w:rPr>
                <w:rFonts w:ascii="Tahoma" w:hAnsi="Tahoma" w:cs="Tahoma"/>
                <w:bCs/>
                <w:sz w:val="20"/>
                <w:szCs w:val="20"/>
              </w:rPr>
            </w:pPr>
          </w:p>
          <w:p w14:paraId="1A85D8C2" w14:textId="77777777" w:rsidR="00122F6D" w:rsidRDefault="00122F6D" w:rsidP="00105747">
            <w:pPr>
              <w:tabs>
                <w:tab w:val="left" w:pos="9125"/>
              </w:tabs>
              <w:spacing w:line="360" w:lineRule="auto"/>
              <w:rPr>
                <w:rFonts w:ascii="Tahoma" w:hAnsi="Tahoma" w:cs="Tahoma"/>
                <w:b/>
                <w:sz w:val="20"/>
                <w:szCs w:val="20"/>
              </w:rPr>
            </w:pPr>
            <w:r w:rsidRPr="00122F6D">
              <w:rPr>
                <w:rFonts w:ascii="Tahoma" w:hAnsi="Tahoma" w:cs="Tahoma"/>
                <w:b/>
                <w:sz w:val="20"/>
                <w:szCs w:val="20"/>
              </w:rPr>
              <w:t>Bluff #1</w:t>
            </w:r>
          </w:p>
          <w:p w14:paraId="16A86342" w14:textId="1FC696CA" w:rsidR="00AC33D3" w:rsidRPr="00AC33D3" w:rsidRDefault="00AC33D3" w:rsidP="00105747">
            <w:pPr>
              <w:tabs>
                <w:tab w:val="left" w:pos="9125"/>
              </w:tabs>
              <w:spacing w:line="360" w:lineRule="auto"/>
              <w:rPr>
                <w:rFonts w:ascii="Tahoma" w:hAnsi="Tahoma" w:cs="Tahoma"/>
                <w:bCs/>
                <w:sz w:val="20"/>
                <w:szCs w:val="20"/>
              </w:rPr>
            </w:pPr>
            <w:r>
              <w:rPr>
                <w:rFonts w:ascii="Tahoma" w:hAnsi="Tahoma" w:cs="Tahoma"/>
                <w:bCs/>
                <w:sz w:val="20"/>
                <w:szCs w:val="20"/>
              </w:rPr>
              <w:t>The majority of the growth occurred in the NE portion of the heat perimeter where it appears burnout operations were occurring.  Intense heat was detected in that area.  Elsewhere scattered and isolated heat was detected.</w:t>
            </w:r>
          </w:p>
          <w:p w14:paraId="7A248B8D" w14:textId="77777777" w:rsidR="00122F6D" w:rsidRDefault="00122F6D" w:rsidP="00105747">
            <w:pPr>
              <w:tabs>
                <w:tab w:val="left" w:pos="9125"/>
              </w:tabs>
              <w:spacing w:line="360" w:lineRule="auto"/>
              <w:rPr>
                <w:rFonts w:ascii="Tahoma" w:hAnsi="Tahoma" w:cs="Tahoma"/>
                <w:bCs/>
                <w:sz w:val="20"/>
                <w:szCs w:val="20"/>
              </w:rPr>
            </w:pPr>
          </w:p>
          <w:p w14:paraId="650D7DAE" w14:textId="77777777" w:rsidR="00122F6D" w:rsidRPr="00122F6D" w:rsidRDefault="00122F6D" w:rsidP="00105747">
            <w:pPr>
              <w:tabs>
                <w:tab w:val="left" w:pos="9125"/>
              </w:tabs>
              <w:spacing w:line="360" w:lineRule="auto"/>
              <w:rPr>
                <w:rFonts w:ascii="Tahoma" w:hAnsi="Tahoma" w:cs="Tahoma"/>
                <w:b/>
                <w:sz w:val="20"/>
                <w:szCs w:val="20"/>
              </w:rPr>
            </w:pPr>
            <w:r w:rsidRPr="00122F6D">
              <w:rPr>
                <w:rFonts w:ascii="Tahoma" w:hAnsi="Tahoma" w:cs="Tahoma"/>
                <w:b/>
                <w:sz w:val="20"/>
                <w:szCs w:val="20"/>
              </w:rPr>
              <w:t>Let er-Buck</w:t>
            </w:r>
          </w:p>
          <w:p w14:paraId="54B043CD" w14:textId="00813142" w:rsidR="00122F6D" w:rsidRDefault="00187D6B" w:rsidP="00105747">
            <w:pPr>
              <w:tabs>
                <w:tab w:val="left" w:pos="9125"/>
              </w:tabs>
              <w:spacing w:line="360" w:lineRule="auto"/>
              <w:rPr>
                <w:rFonts w:ascii="Tahoma" w:hAnsi="Tahoma" w:cs="Tahoma"/>
                <w:bCs/>
                <w:sz w:val="20"/>
                <w:szCs w:val="20"/>
              </w:rPr>
            </w:pPr>
            <w:r>
              <w:rPr>
                <w:rFonts w:ascii="Tahoma" w:hAnsi="Tahoma" w:cs="Tahoma"/>
                <w:bCs/>
                <w:sz w:val="20"/>
                <w:szCs w:val="20"/>
              </w:rPr>
              <w:t xml:space="preserve">Less than 1 acre of growth occurred.  </w:t>
            </w:r>
            <w:r w:rsidR="00AC33D3">
              <w:rPr>
                <w:rFonts w:ascii="Tahoma" w:hAnsi="Tahoma" w:cs="Tahoma"/>
                <w:bCs/>
                <w:sz w:val="20"/>
                <w:szCs w:val="20"/>
              </w:rPr>
              <w:t>The fire contained only isolated and scattered heat.</w:t>
            </w:r>
          </w:p>
          <w:p w14:paraId="7ABC3B3B" w14:textId="77777777" w:rsidR="00AC33D3" w:rsidRDefault="00AC33D3" w:rsidP="00105747">
            <w:pPr>
              <w:tabs>
                <w:tab w:val="left" w:pos="9125"/>
              </w:tabs>
              <w:spacing w:line="360" w:lineRule="auto"/>
              <w:rPr>
                <w:rFonts w:ascii="Tahoma" w:hAnsi="Tahoma" w:cs="Tahoma"/>
                <w:bCs/>
                <w:sz w:val="20"/>
                <w:szCs w:val="20"/>
              </w:rPr>
            </w:pPr>
          </w:p>
          <w:p w14:paraId="2EECA720" w14:textId="77777777" w:rsidR="00122F6D" w:rsidRPr="00122F6D" w:rsidRDefault="00122F6D" w:rsidP="00105747">
            <w:pPr>
              <w:tabs>
                <w:tab w:val="left" w:pos="9125"/>
              </w:tabs>
              <w:spacing w:line="360" w:lineRule="auto"/>
              <w:rPr>
                <w:rFonts w:ascii="Tahoma" w:hAnsi="Tahoma" w:cs="Tahoma"/>
                <w:b/>
                <w:sz w:val="20"/>
                <w:szCs w:val="20"/>
              </w:rPr>
            </w:pPr>
            <w:r w:rsidRPr="00122F6D">
              <w:rPr>
                <w:rFonts w:ascii="Tahoma" w:hAnsi="Tahoma" w:cs="Tahoma"/>
                <w:b/>
                <w:sz w:val="20"/>
                <w:szCs w:val="20"/>
              </w:rPr>
              <w:t>Marlow</w:t>
            </w:r>
          </w:p>
          <w:p w14:paraId="39845173" w14:textId="4049BEFB" w:rsidR="00122F6D" w:rsidRDefault="00122F6D" w:rsidP="00105747">
            <w:pPr>
              <w:tabs>
                <w:tab w:val="left" w:pos="9125"/>
              </w:tabs>
              <w:spacing w:line="360" w:lineRule="auto"/>
              <w:rPr>
                <w:rFonts w:ascii="Tahoma" w:hAnsi="Tahoma" w:cs="Tahoma"/>
                <w:bCs/>
                <w:sz w:val="20"/>
                <w:szCs w:val="20"/>
              </w:rPr>
            </w:pPr>
            <w:r>
              <w:rPr>
                <w:rFonts w:ascii="Tahoma" w:hAnsi="Tahoma" w:cs="Tahoma"/>
                <w:bCs/>
                <w:sz w:val="20"/>
                <w:szCs w:val="20"/>
              </w:rPr>
              <w:t>Very little growth occurred.  Only isolated and scattered heat was detected.</w:t>
            </w:r>
          </w:p>
          <w:p w14:paraId="35090EF5" w14:textId="77777777" w:rsidR="00122F6D" w:rsidRDefault="00122F6D" w:rsidP="00105747">
            <w:pPr>
              <w:tabs>
                <w:tab w:val="left" w:pos="9125"/>
              </w:tabs>
              <w:spacing w:line="360" w:lineRule="auto"/>
              <w:rPr>
                <w:rFonts w:ascii="Tahoma" w:hAnsi="Tahoma" w:cs="Tahoma"/>
                <w:bCs/>
                <w:sz w:val="20"/>
                <w:szCs w:val="20"/>
              </w:rPr>
            </w:pPr>
          </w:p>
          <w:p w14:paraId="41DE448A" w14:textId="77777777" w:rsidR="00122F6D" w:rsidRDefault="00122F6D" w:rsidP="00105747">
            <w:pPr>
              <w:tabs>
                <w:tab w:val="left" w:pos="9125"/>
              </w:tabs>
              <w:spacing w:line="360" w:lineRule="auto"/>
              <w:rPr>
                <w:rFonts w:ascii="Tahoma" w:hAnsi="Tahoma" w:cs="Tahoma"/>
                <w:b/>
                <w:sz w:val="20"/>
                <w:szCs w:val="20"/>
              </w:rPr>
            </w:pPr>
            <w:r w:rsidRPr="00122F6D">
              <w:rPr>
                <w:rFonts w:ascii="Tahoma" w:hAnsi="Tahoma" w:cs="Tahoma"/>
                <w:b/>
                <w:sz w:val="20"/>
                <w:szCs w:val="20"/>
              </w:rPr>
              <w:t>Mosquito</w:t>
            </w:r>
          </w:p>
          <w:p w14:paraId="55ED1474" w14:textId="4504D680" w:rsidR="00AC33D3" w:rsidRPr="00AC33D3" w:rsidRDefault="00AC33D3" w:rsidP="00105747">
            <w:pPr>
              <w:tabs>
                <w:tab w:val="left" w:pos="9125"/>
              </w:tabs>
              <w:spacing w:line="360" w:lineRule="auto"/>
              <w:rPr>
                <w:rFonts w:ascii="Tahoma" w:hAnsi="Tahoma" w:cs="Tahoma"/>
                <w:bCs/>
                <w:sz w:val="20"/>
                <w:szCs w:val="20"/>
              </w:rPr>
            </w:pPr>
            <w:r>
              <w:rPr>
                <w:rFonts w:ascii="Tahoma" w:hAnsi="Tahoma" w:cs="Tahoma"/>
                <w:bCs/>
                <w:sz w:val="20"/>
                <w:szCs w:val="20"/>
              </w:rPr>
              <w:t>Some intense heat was detected in the NE and NW portion of the fire. Elsewhere the fire contained scattered and isolated heat.</w:t>
            </w:r>
          </w:p>
          <w:p w14:paraId="7A89637D" w14:textId="77777777" w:rsidR="00122F6D" w:rsidRDefault="00122F6D" w:rsidP="00105747">
            <w:pPr>
              <w:tabs>
                <w:tab w:val="left" w:pos="9125"/>
              </w:tabs>
              <w:spacing w:line="360" w:lineRule="auto"/>
              <w:rPr>
                <w:rFonts w:ascii="Tahoma" w:hAnsi="Tahoma" w:cs="Tahoma"/>
                <w:bCs/>
                <w:sz w:val="20"/>
                <w:szCs w:val="20"/>
              </w:rPr>
            </w:pPr>
          </w:p>
          <w:p w14:paraId="264BEB89" w14:textId="77777777" w:rsidR="00122F6D" w:rsidRDefault="00122F6D" w:rsidP="00105747">
            <w:pPr>
              <w:tabs>
                <w:tab w:val="left" w:pos="9125"/>
              </w:tabs>
              <w:spacing w:line="360" w:lineRule="auto"/>
              <w:rPr>
                <w:rFonts w:ascii="Tahoma" w:hAnsi="Tahoma" w:cs="Tahoma"/>
                <w:b/>
                <w:sz w:val="20"/>
                <w:szCs w:val="20"/>
              </w:rPr>
            </w:pPr>
            <w:r w:rsidRPr="00122F6D">
              <w:rPr>
                <w:rFonts w:ascii="Tahoma" w:hAnsi="Tahoma" w:cs="Tahoma"/>
                <w:b/>
                <w:sz w:val="20"/>
                <w:szCs w:val="20"/>
              </w:rPr>
              <w:t>Pearch</w:t>
            </w:r>
          </w:p>
          <w:p w14:paraId="1F0C0D9A" w14:textId="0B7443A9" w:rsidR="00AC33D3" w:rsidRPr="00AC33D3" w:rsidRDefault="00AC33D3" w:rsidP="00105747">
            <w:pPr>
              <w:tabs>
                <w:tab w:val="left" w:pos="9125"/>
              </w:tabs>
              <w:spacing w:line="360" w:lineRule="auto"/>
              <w:rPr>
                <w:rFonts w:ascii="Tahoma" w:hAnsi="Tahoma" w:cs="Tahoma"/>
                <w:bCs/>
                <w:sz w:val="20"/>
                <w:szCs w:val="20"/>
              </w:rPr>
            </w:pPr>
            <w:r>
              <w:rPr>
                <w:rFonts w:ascii="Tahoma" w:hAnsi="Tahoma" w:cs="Tahoma"/>
                <w:bCs/>
                <w:sz w:val="20"/>
                <w:szCs w:val="20"/>
              </w:rPr>
              <w:t>Growth occurred primarily in the north portion of the heat perimeter with areas of intense heat. Most of the rest of the fire contained isolated and scattered heat.</w:t>
            </w:r>
          </w:p>
        </w:tc>
      </w:tr>
      <w:tr w:rsidR="008C44A1" w:rsidRPr="000309F5" w14:paraId="23E86393" w14:textId="77777777">
        <w:trPr>
          <w:trHeight w:val="5275"/>
        </w:trPr>
        <w:tc>
          <w:tcPr>
            <w:tcW w:w="1250" w:type="pct"/>
            <w:gridSpan w:val="4"/>
          </w:tcPr>
          <w:p w14:paraId="702A5AC0" w14:textId="77777777" w:rsidR="008C44A1" w:rsidRPr="000309F5" w:rsidRDefault="008C44A1" w:rsidP="00105747">
            <w:pPr>
              <w:tabs>
                <w:tab w:val="left" w:pos="9125"/>
              </w:tabs>
              <w:spacing w:line="360" w:lineRule="auto"/>
              <w:rPr>
                <w:rFonts w:ascii="Tahoma" w:hAnsi="Tahoma" w:cs="Tahoma"/>
                <w:b/>
                <w:sz w:val="20"/>
                <w:szCs w:val="20"/>
              </w:rPr>
            </w:pPr>
          </w:p>
        </w:tc>
      </w:tr>
    </w:tbl>
    <w:p w14:paraId="09CFB8F5" w14:textId="77777777" w:rsidR="0022172E" w:rsidRPr="000309F5" w:rsidRDefault="0022172E" w:rsidP="009748D6">
      <w:pPr>
        <w:pStyle w:val="Header"/>
        <w:rPr>
          <w:rStyle w:val="PageNumber"/>
          <w:rFonts w:ascii="Tahoma" w:hAnsi="Tahoma" w:cs="Tahoma"/>
          <w:b/>
          <w:bCs/>
        </w:rPr>
      </w:pPr>
    </w:p>
    <w:p w14:paraId="00F74A47"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FE9DE" w14:textId="77777777" w:rsidR="00210ACE" w:rsidRDefault="00210ACE">
      <w:r>
        <w:separator/>
      </w:r>
    </w:p>
  </w:endnote>
  <w:endnote w:type="continuationSeparator" w:id="0">
    <w:p w14:paraId="7FD5E04A" w14:textId="77777777" w:rsidR="00210ACE" w:rsidRDefault="0021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6E280" w14:textId="77777777" w:rsidR="00210ACE" w:rsidRDefault="00210ACE">
      <w:r>
        <w:separator/>
      </w:r>
    </w:p>
  </w:footnote>
  <w:footnote w:type="continuationSeparator" w:id="0">
    <w:p w14:paraId="5C96C456" w14:textId="77777777" w:rsidR="00210ACE" w:rsidRDefault="00210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14B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46A6"/>
    <w:rsid w:val="000309F5"/>
    <w:rsid w:val="000B625E"/>
    <w:rsid w:val="000B650F"/>
    <w:rsid w:val="000E0160"/>
    <w:rsid w:val="000E2EF8"/>
    <w:rsid w:val="00105747"/>
    <w:rsid w:val="0011076F"/>
    <w:rsid w:val="0012142A"/>
    <w:rsid w:val="00122F6D"/>
    <w:rsid w:val="00125763"/>
    <w:rsid w:val="00133DB7"/>
    <w:rsid w:val="00181A56"/>
    <w:rsid w:val="00183A76"/>
    <w:rsid w:val="00187D6B"/>
    <w:rsid w:val="001A3DD4"/>
    <w:rsid w:val="001E5C95"/>
    <w:rsid w:val="00203404"/>
    <w:rsid w:val="00210ACE"/>
    <w:rsid w:val="0022172E"/>
    <w:rsid w:val="00262E34"/>
    <w:rsid w:val="00286A90"/>
    <w:rsid w:val="002C59C3"/>
    <w:rsid w:val="002D4C35"/>
    <w:rsid w:val="00304A25"/>
    <w:rsid w:val="00320B15"/>
    <w:rsid w:val="003534AE"/>
    <w:rsid w:val="00356417"/>
    <w:rsid w:val="0038487C"/>
    <w:rsid w:val="003873AB"/>
    <w:rsid w:val="00390BCD"/>
    <w:rsid w:val="003B0ED8"/>
    <w:rsid w:val="003C48C6"/>
    <w:rsid w:val="003C61A6"/>
    <w:rsid w:val="003E757F"/>
    <w:rsid w:val="003F20F3"/>
    <w:rsid w:val="00487E0A"/>
    <w:rsid w:val="004B3A57"/>
    <w:rsid w:val="004F56C7"/>
    <w:rsid w:val="005360D0"/>
    <w:rsid w:val="005574D0"/>
    <w:rsid w:val="005B0C7E"/>
    <w:rsid w:val="005B143D"/>
    <w:rsid w:val="005B320F"/>
    <w:rsid w:val="005E3D7A"/>
    <w:rsid w:val="00602FEA"/>
    <w:rsid w:val="00614665"/>
    <w:rsid w:val="0063737D"/>
    <w:rsid w:val="006446A6"/>
    <w:rsid w:val="00650FBF"/>
    <w:rsid w:val="00693440"/>
    <w:rsid w:val="006A1947"/>
    <w:rsid w:val="006D53AE"/>
    <w:rsid w:val="007107B4"/>
    <w:rsid w:val="0072732C"/>
    <w:rsid w:val="0075006A"/>
    <w:rsid w:val="007532A5"/>
    <w:rsid w:val="00762EDB"/>
    <w:rsid w:val="00777190"/>
    <w:rsid w:val="00792315"/>
    <w:rsid w:val="007924FE"/>
    <w:rsid w:val="007B0321"/>
    <w:rsid w:val="007B2F7F"/>
    <w:rsid w:val="007E7786"/>
    <w:rsid w:val="007F026D"/>
    <w:rsid w:val="00821C2F"/>
    <w:rsid w:val="0083606B"/>
    <w:rsid w:val="00854519"/>
    <w:rsid w:val="00856E3D"/>
    <w:rsid w:val="00860346"/>
    <w:rsid w:val="008905E1"/>
    <w:rsid w:val="008C44A1"/>
    <w:rsid w:val="008D5965"/>
    <w:rsid w:val="0093273F"/>
    <w:rsid w:val="009344F5"/>
    <w:rsid w:val="00935C5E"/>
    <w:rsid w:val="00941A69"/>
    <w:rsid w:val="00942632"/>
    <w:rsid w:val="00964029"/>
    <w:rsid w:val="009739A5"/>
    <w:rsid w:val="009748D6"/>
    <w:rsid w:val="009935B7"/>
    <w:rsid w:val="009C2908"/>
    <w:rsid w:val="00A13FFC"/>
    <w:rsid w:val="00A2031B"/>
    <w:rsid w:val="00A3026E"/>
    <w:rsid w:val="00A56502"/>
    <w:rsid w:val="00A63E43"/>
    <w:rsid w:val="00A84E56"/>
    <w:rsid w:val="00A918FF"/>
    <w:rsid w:val="00AC0267"/>
    <w:rsid w:val="00AC33D3"/>
    <w:rsid w:val="00B002B6"/>
    <w:rsid w:val="00B1317F"/>
    <w:rsid w:val="00B770B9"/>
    <w:rsid w:val="00BD0A6F"/>
    <w:rsid w:val="00C160D6"/>
    <w:rsid w:val="00C46136"/>
    <w:rsid w:val="00C503E4"/>
    <w:rsid w:val="00C529F6"/>
    <w:rsid w:val="00C570F6"/>
    <w:rsid w:val="00C61171"/>
    <w:rsid w:val="00CA5C33"/>
    <w:rsid w:val="00CB255A"/>
    <w:rsid w:val="00CE6040"/>
    <w:rsid w:val="00CF0103"/>
    <w:rsid w:val="00CF4CB5"/>
    <w:rsid w:val="00D07279"/>
    <w:rsid w:val="00D07586"/>
    <w:rsid w:val="00D305C1"/>
    <w:rsid w:val="00D4786A"/>
    <w:rsid w:val="00D744CE"/>
    <w:rsid w:val="00D81393"/>
    <w:rsid w:val="00D83268"/>
    <w:rsid w:val="00DA244E"/>
    <w:rsid w:val="00DC67EF"/>
    <w:rsid w:val="00DC6D9B"/>
    <w:rsid w:val="00E00373"/>
    <w:rsid w:val="00E022C0"/>
    <w:rsid w:val="00E15E1C"/>
    <w:rsid w:val="00E545A2"/>
    <w:rsid w:val="00E86721"/>
    <w:rsid w:val="00ED3326"/>
    <w:rsid w:val="00ED34DB"/>
    <w:rsid w:val="00EF76FD"/>
    <w:rsid w:val="00F203E9"/>
    <w:rsid w:val="00F35BCE"/>
    <w:rsid w:val="00F42DA8"/>
    <w:rsid w:val="00F86D1C"/>
    <w:rsid w:val="00F90A32"/>
    <w:rsid w:val="00FB3303"/>
    <w:rsid w:val="00FB3C4A"/>
    <w:rsid w:val="00FE7DFF"/>
    <w:rsid w:val="00FF5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FB43BE"/>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42A"/>
    <w:rPr>
      <w:color w:val="0000FF" w:themeColor="hyperlink"/>
      <w:u w:val="single"/>
    </w:rPr>
  </w:style>
  <w:style w:type="character" w:styleId="UnresolvedMention">
    <w:name w:val="Unresolved Mention"/>
    <w:basedOn w:val="DefaultParagraphFont"/>
    <w:uiPriority w:val="99"/>
    <w:semiHidden/>
    <w:unhideWhenUsed/>
    <w:rsid w:val="00121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tp://ftp.wildfire.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968</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Dale Gough</cp:lastModifiedBy>
  <cp:revision>83</cp:revision>
  <cp:lastPrinted>2004-03-23T21:00:00Z</cp:lastPrinted>
  <dcterms:created xsi:type="dcterms:W3CDTF">2014-03-03T14:32:00Z</dcterms:created>
  <dcterms:modified xsi:type="dcterms:W3CDTF">2023-09-21T07:39:00Z</dcterms:modified>
</cp:coreProperties>
</file>