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62637B0" w14:textId="39343BF5" w:rsidR="009748D6" w:rsidRDefault="008D5965" w:rsidP="00105747">
            <w:pPr>
              <w:spacing w:line="360" w:lineRule="auto"/>
              <w:rPr>
                <w:rFonts w:ascii="Tahoma" w:hAnsi="Tahoma" w:cs="Tahoma"/>
                <w:sz w:val="20"/>
                <w:szCs w:val="20"/>
              </w:rPr>
            </w:pPr>
            <w:r>
              <w:rPr>
                <w:rFonts w:ascii="Tahoma" w:hAnsi="Tahoma" w:cs="Tahoma"/>
                <w:sz w:val="20"/>
                <w:szCs w:val="20"/>
              </w:rPr>
              <w:t>Smith River</w:t>
            </w:r>
            <w:r w:rsidR="00C160D6">
              <w:rPr>
                <w:rFonts w:ascii="Tahoma" w:hAnsi="Tahoma" w:cs="Tahoma"/>
                <w:sz w:val="20"/>
                <w:szCs w:val="20"/>
              </w:rPr>
              <w:t xml:space="preserve"> Complex</w:t>
            </w:r>
          </w:p>
          <w:p w14:paraId="3523B8ED" w14:textId="4DC594BC" w:rsidR="00203404" w:rsidRPr="00CB255A" w:rsidRDefault="008D5965" w:rsidP="00105747">
            <w:pPr>
              <w:spacing w:line="360" w:lineRule="auto"/>
              <w:rPr>
                <w:rFonts w:ascii="Tahoma" w:hAnsi="Tahoma" w:cs="Tahoma"/>
                <w:sz w:val="20"/>
                <w:szCs w:val="20"/>
              </w:rPr>
            </w:pPr>
            <w:r>
              <w:rPr>
                <w:rFonts w:ascii="Arial" w:hAnsi="Arial" w:cs="Arial"/>
                <w:sz w:val="20"/>
                <w:szCs w:val="20"/>
              </w:rPr>
              <w:t>CA-SRF-968</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6125A1A7" w:rsidR="009748D6" w:rsidRDefault="00E15E1C" w:rsidP="00105747">
            <w:pPr>
              <w:spacing w:line="360" w:lineRule="auto"/>
              <w:rPr>
                <w:rFonts w:ascii="Tahoma" w:hAnsi="Tahoma" w:cs="Tahoma"/>
                <w:sz w:val="20"/>
                <w:szCs w:val="20"/>
              </w:rPr>
            </w:pPr>
            <w:r>
              <w:rPr>
                <w:rFonts w:ascii="Tahoma" w:hAnsi="Tahoma" w:cs="Tahoma"/>
                <w:sz w:val="20"/>
                <w:szCs w:val="20"/>
              </w:rPr>
              <w:t>Dale Gough</w:t>
            </w:r>
          </w:p>
          <w:p w14:paraId="5FA1CF61" w14:textId="1FADBA12" w:rsidR="00D07279" w:rsidRPr="00CB255A" w:rsidRDefault="00E15E1C"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53C64C8" w14:textId="262E9EE7" w:rsidR="009748D6" w:rsidRPr="00CB255A" w:rsidRDefault="00942632" w:rsidP="00105747">
            <w:pPr>
              <w:spacing w:line="360" w:lineRule="auto"/>
              <w:rPr>
                <w:rFonts w:ascii="Tahoma" w:hAnsi="Tahoma" w:cs="Tahoma"/>
                <w:sz w:val="20"/>
                <w:szCs w:val="20"/>
              </w:rPr>
            </w:pPr>
            <w:r>
              <w:t>CA NCIC (707-4413644)</w:t>
            </w:r>
          </w:p>
        </w:tc>
        <w:tc>
          <w:tcPr>
            <w:tcW w:w="1250" w:type="pct"/>
          </w:tcPr>
          <w:p w14:paraId="61E01BAF" w14:textId="560F6DDB" w:rsidR="00777190" w:rsidRPr="00B96D0F"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2E03D29" w14:textId="62E7BB7E" w:rsidR="00B96D0F" w:rsidRPr="00CB255A" w:rsidRDefault="00B96D0F" w:rsidP="00105747">
            <w:pPr>
              <w:spacing w:line="360" w:lineRule="auto"/>
              <w:rPr>
                <w:rFonts w:ascii="Tahoma" w:hAnsi="Tahoma" w:cs="Tahoma"/>
                <w:sz w:val="20"/>
                <w:szCs w:val="20"/>
              </w:rPr>
            </w:pPr>
            <w:r>
              <w:rPr>
                <w:rFonts w:ascii="Tahoma" w:hAnsi="Tahoma" w:cs="Tahoma"/>
                <w:sz w:val="20"/>
                <w:szCs w:val="20"/>
              </w:rPr>
              <w:t>94,168 IR Acres</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636D5D1B" w:rsidR="009748D6" w:rsidRPr="00CB255A" w:rsidRDefault="002C59C3" w:rsidP="00105747">
            <w:pPr>
              <w:spacing w:line="360" w:lineRule="auto"/>
              <w:rPr>
                <w:rFonts w:ascii="Tahoma" w:hAnsi="Tahoma" w:cs="Tahoma"/>
                <w:sz w:val="20"/>
                <w:szCs w:val="20"/>
              </w:rPr>
            </w:pPr>
            <w:r>
              <w:rPr>
                <w:rFonts w:ascii="Tahoma" w:hAnsi="Tahoma" w:cs="Tahoma"/>
                <w:sz w:val="20"/>
                <w:szCs w:val="20"/>
              </w:rPr>
              <w:t xml:space="preserve"> </w:t>
            </w:r>
            <w:r w:rsidR="00ED3326">
              <w:rPr>
                <w:rFonts w:ascii="Tahoma" w:hAnsi="Tahoma" w:cs="Tahoma"/>
                <w:sz w:val="20"/>
                <w:szCs w:val="20"/>
              </w:rPr>
              <w:t>6</w:t>
            </w:r>
            <w:r w:rsidR="00B96D0F">
              <w:rPr>
                <w:rFonts w:ascii="Tahoma" w:hAnsi="Tahoma" w:cs="Tahoma"/>
                <w:sz w:val="20"/>
                <w:szCs w:val="20"/>
              </w:rPr>
              <w:t>08</w:t>
            </w:r>
            <w:r w:rsidR="00ED3326">
              <w:rPr>
                <w:rFonts w:ascii="Tahoma" w:hAnsi="Tahoma" w:cs="Tahoma"/>
                <w:sz w:val="20"/>
                <w:szCs w:val="20"/>
              </w:rPr>
              <w:t xml:space="preserve"> </w:t>
            </w:r>
            <w:r>
              <w:rPr>
                <w:rFonts w:ascii="Tahoma" w:hAnsi="Tahoma" w:cs="Tahoma"/>
                <w:sz w:val="20"/>
                <w:szCs w:val="20"/>
              </w:rPr>
              <w:t>IR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5E5EAE19" w:rsidR="009748D6" w:rsidRPr="00CB255A" w:rsidRDefault="00203404" w:rsidP="00105747">
            <w:pPr>
              <w:spacing w:line="360" w:lineRule="auto"/>
              <w:rPr>
                <w:rFonts w:ascii="Tahoma" w:hAnsi="Tahoma" w:cs="Tahoma"/>
                <w:sz w:val="20"/>
                <w:szCs w:val="20"/>
              </w:rPr>
            </w:pPr>
            <w:r>
              <w:rPr>
                <w:rFonts w:ascii="Tahoma" w:hAnsi="Tahoma" w:cs="Tahoma"/>
                <w:sz w:val="20"/>
                <w:szCs w:val="20"/>
              </w:rPr>
              <w:t>2</w:t>
            </w:r>
            <w:r w:rsidR="00B96E6F">
              <w:rPr>
                <w:rFonts w:ascii="Tahoma" w:hAnsi="Tahoma" w:cs="Tahoma"/>
                <w:sz w:val="20"/>
                <w:szCs w:val="20"/>
              </w:rPr>
              <w:t>106</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2032A019"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72732C">
              <w:rPr>
                <w:rFonts w:ascii="Tahoma" w:hAnsi="Tahoma" w:cs="Tahoma"/>
                <w:sz w:val="20"/>
                <w:szCs w:val="20"/>
              </w:rPr>
              <w:t>9</w:t>
            </w:r>
            <w:r>
              <w:rPr>
                <w:rFonts w:ascii="Tahoma" w:hAnsi="Tahoma" w:cs="Tahoma"/>
                <w:sz w:val="20"/>
                <w:szCs w:val="20"/>
              </w:rPr>
              <w:t>/</w:t>
            </w:r>
            <w:r w:rsidR="00856E3D">
              <w:rPr>
                <w:rFonts w:ascii="Tahoma" w:hAnsi="Tahoma" w:cs="Tahoma"/>
                <w:sz w:val="20"/>
                <w:szCs w:val="20"/>
              </w:rPr>
              <w:t>2</w:t>
            </w:r>
            <w:r w:rsidR="005B21CD">
              <w:rPr>
                <w:rFonts w:ascii="Tahoma" w:hAnsi="Tahoma" w:cs="Tahoma"/>
                <w:sz w:val="20"/>
                <w:szCs w:val="20"/>
              </w:rPr>
              <w:t>1</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E68D5C7" w14:textId="77777777" w:rsidR="00E15E1C" w:rsidRDefault="00E15E1C" w:rsidP="00105747">
            <w:pPr>
              <w:spacing w:line="360" w:lineRule="auto"/>
              <w:rPr>
                <w:rFonts w:ascii="Tahoma" w:hAnsi="Tahoma" w:cs="Tahoma"/>
                <w:sz w:val="20"/>
                <w:szCs w:val="20"/>
              </w:rPr>
            </w:pPr>
            <w:r>
              <w:rPr>
                <w:rFonts w:ascii="Tahoma" w:hAnsi="Tahoma" w:cs="Tahoma"/>
                <w:sz w:val="20"/>
                <w:szCs w:val="20"/>
              </w:rPr>
              <w:t>Creswell, Or</w:t>
            </w:r>
          </w:p>
          <w:p w14:paraId="77B5628B" w14:textId="6B4B2F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0EC92B74"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w:t>
            </w:r>
            <w:r w:rsidR="00E15E1C">
              <w:rPr>
                <w:rFonts w:ascii="Tahoma" w:hAnsi="Tahoma" w:cs="Tahoma"/>
                <w:sz w:val="20"/>
                <w:szCs w:val="20"/>
              </w:rPr>
              <w:t>41-228-0594</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0E87112" w14:textId="106FB01A" w:rsidR="00203404" w:rsidRDefault="00942632" w:rsidP="00105747">
            <w:pPr>
              <w:spacing w:line="360" w:lineRule="auto"/>
              <w:rPr>
                <w:rFonts w:ascii="Tahoma" w:hAnsi="Tahoma" w:cs="Tahoma"/>
                <w:sz w:val="20"/>
                <w:szCs w:val="20"/>
              </w:rPr>
            </w:pPr>
            <w:r>
              <w:rPr>
                <w:rFonts w:ascii="Tahoma" w:hAnsi="Tahoma" w:cs="Tahoma"/>
                <w:sz w:val="20"/>
                <w:szCs w:val="20"/>
              </w:rPr>
              <w:t>Kyle Felker</w:t>
            </w:r>
          </w:p>
          <w:p w14:paraId="623F6FFC" w14:textId="6FCC6FC3"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5A45ADA5" w:rsidR="009748D6" w:rsidRPr="00CB255A" w:rsidRDefault="0011076F" w:rsidP="00105747">
            <w:pPr>
              <w:spacing w:line="360" w:lineRule="auto"/>
              <w:rPr>
                <w:rFonts w:ascii="Tahoma" w:hAnsi="Tahoma" w:cs="Tahoma"/>
                <w:sz w:val="20"/>
                <w:szCs w:val="20"/>
              </w:rPr>
            </w:pPr>
            <w:r>
              <w:rPr>
                <w:rFonts w:ascii="Arial" w:hAnsi="Arial" w:cs="Arial"/>
                <w:sz w:val="20"/>
                <w:szCs w:val="20"/>
              </w:rPr>
              <w:t>530-251-6112</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130B721" w14:textId="77777777" w:rsidR="00203404" w:rsidRDefault="00203404" w:rsidP="00105747">
            <w:pPr>
              <w:spacing w:line="360" w:lineRule="auto"/>
              <w:rPr>
                <w:rFonts w:ascii="Tahoma" w:hAnsi="Tahoma" w:cs="Tahoma"/>
                <w:sz w:val="20"/>
                <w:szCs w:val="20"/>
              </w:rPr>
            </w:pPr>
            <w:r w:rsidRPr="00203404">
              <w:rPr>
                <w:rFonts w:ascii="Tahoma" w:hAnsi="Tahoma" w:cs="Tahoma"/>
                <w:sz w:val="20"/>
                <w:szCs w:val="20"/>
              </w:rPr>
              <w:t>Kat Sorenson</w:t>
            </w:r>
          </w:p>
          <w:p w14:paraId="3997831A" w14:textId="08A230A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292792BC" w:rsidR="009748D6" w:rsidRPr="00CB255A" w:rsidRDefault="00203404" w:rsidP="00105747">
            <w:pPr>
              <w:spacing w:line="360" w:lineRule="auto"/>
              <w:rPr>
                <w:rFonts w:ascii="Tahoma" w:hAnsi="Tahoma" w:cs="Tahoma"/>
                <w:sz w:val="20"/>
                <w:szCs w:val="20"/>
              </w:rPr>
            </w:pPr>
            <w:r w:rsidRPr="00203404">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3D2DDD34" w:rsidR="009748D6" w:rsidRPr="00CB255A" w:rsidRDefault="008D5965" w:rsidP="00105747">
            <w:pPr>
              <w:spacing w:line="360" w:lineRule="auto"/>
              <w:rPr>
                <w:rFonts w:ascii="Tahoma" w:hAnsi="Tahoma" w:cs="Tahoma"/>
                <w:sz w:val="20"/>
                <w:szCs w:val="20"/>
              </w:rPr>
            </w:pPr>
            <w:r>
              <w:rPr>
                <w:rFonts w:ascii="Arial" w:hAnsi="Arial" w:cs="Arial"/>
                <w:sz w:val="20"/>
                <w:szCs w:val="20"/>
              </w:rPr>
              <w:t>Six Rivers National Forest (9288143449)</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664745DC" w:rsidR="009748D6" w:rsidRPr="00CB255A" w:rsidRDefault="00203404" w:rsidP="00105747">
            <w:pPr>
              <w:spacing w:line="360" w:lineRule="auto"/>
              <w:rPr>
                <w:rFonts w:ascii="Tahoma" w:hAnsi="Tahoma" w:cs="Tahoma"/>
                <w:sz w:val="20"/>
                <w:szCs w:val="20"/>
              </w:rPr>
            </w:pPr>
            <w:r>
              <w:rPr>
                <w:rFonts w:ascii="Tahoma" w:hAnsi="Tahoma" w:cs="Tahoma"/>
                <w:sz w:val="20"/>
                <w:szCs w:val="20"/>
              </w:rPr>
              <w:t>A-</w:t>
            </w:r>
            <w:r w:rsidR="008D5965">
              <w:rPr>
                <w:rFonts w:ascii="Tahoma" w:hAnsi="Tahoma" w:cs="Tahoma"/>
                <w:sz w:val="20"/>
                <w:szCs w:val="20"/>
              </w:rPr>
              <w:t>21</w:t>
            </w:r>
            <w:r w:rsidR="006C48E5">
              <w:rPr>
                <w:rFonts w:ascii="Tahoma" w:hAnsi="Tahoma" w:cs="Tahoma"/>
                <w:sz w:val="20"/>
                <w:szCs w:val="20"/>
              </w:rPr>
              <w:t>2</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6EA89FEE" w:rsidR="009748D6" w:rsidRPr="00CB255A" w:rsidRDefault="0011076F" w:rsidP="00105747">
            <w:pPr>
              <w:spacing w:line="360" w:lineRule="auto"/>
              <w:rPr>
                <w:rFonts w:ascii="Tahoma" w:hAnsi="Tahoma" w:cs="Tahoma"/>
                <w:sz w:val="20"/>
                <w:szCs w:val="20"/>
              </w:rPr>
            </w:pPr>
            <w:r>
              <w:rPr>
                <w:rFonts w:ascii="Tahoma" w:hAnsi="Tahoma" w:cs="Tahoma"/>
                <w:sz w:val="20"/>
                <w:szCs w:val="20"/>
              </w:rPr>
              <w:t>N</w:t>
            </w:r>
            <w:r w:rsidR="00203404">
              <w:rPr>
                <w:rFonts w:ascii="Tahoma" w:hAnsi="Tahoma" w:cs="Tahoma"/>
                <w:sz w:val="20"/>
                <w:szCs w:val="20"/>
              </w:rPr>
              <w:t>350</w:t>
            </w:r>
            <w:r w:rsidR="009935B7">
              <w:rPr>
                <w:rFonts w:ascii="Tahoma" w:hAnsi="Tahoma" w:cs="Tahoma"/>
                <w:sz w:val="20"/>
                <w:szCs w:val="20"/>
              </w:rPr>
              <w:t>FV</w:t>
            </w:r>
            <w:r w:rsidR="00203404">
              <w:rPr>
                <w:rFonts w:ascii="Tahoma" w:hAnsi="Tahoma" w:cs="Tahoma"/>
                <w:sz w:val="20"/>
                <w:szCs w:val="20"/>
              </w:rPr>
              <w:t>/</w:t>
            </w:r>
            <w:r>
              <w:rPr>
                <w:rFonts w:ascii="Tahoma" w:hAnsi="Tahoma" w:cs="Tahoma"/>
                <w:sz w:val="20"/>
                <w:szCs w:val="20"/>
              </w:rPr>
              <w:t>Tenax</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1A8CA52D" w:rsidR="009748D6" w:rsidRPr="00CB255A" w:rsidRDefault="00203404" w:rsidP="00105747">
            <w:pPr>
              <w:spacing w:line="360" w:lineRule="auto"/>
              <w:rPr>
                <w:rFonts w:ascii="Tahoma" w:hAnsi="Tahoma" w:cs="Tahoma"/>
                <w:sz w:val="20"/>
                <w:szCs w:val="20"/>
              </w:rPr>
            </w:pPr>
            <w:r>
              <w:rPr>
                <w:rFonts w:ascii="Tahoma" w:hAnsi="Tahoma" w:cs="Tahoma"/>
                <w:sz w:val="20"/>
                <w:szCs w:val="20"/>
              </w:rPr>
              <w:t xml:space="preserve">/ </w:t>
            </w:r>
            <w:r w:rsidR="00856E3D">
              <w:rPr>
                <w:rFonts w:ascii="Tahoma" w:hAnsi="Tahoma" w:cs="Tahoma"/>
                <w:sz w:val="20"/>
                <w:szCs w:val="20"/>
              </w:rPr>
              <w:t>Dan</w:t>
            </w:r>
          </w:p>
        </w:tc>
      </w:tr>
      <w:tr w:rsidR="009748D6" w:rsidRPr="000309F5" w14:paraId="36F7D7A1" w14:textId="77777777">
        <w:trPr>
          <w:trHeight w:val="630"/>
        </w:trPr>
        <w:tc>
          <w:tcPr>
            <w:tcW w:w="1250" w:type="pct"/>
            <w:gridSpan w:val="2"/>
          </w:tcPr>
          <w:p w14:paraId="5BA99BD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4D859E21" w:rsidR="007532A5" w:rsidRPr="007532A5" w:rsidRDefault="005B21CD" w:rsidP="00105747">
            <w:pPr>
              <w:spacing w:line="360" w:lineRule="auto"/>
              <w:rPr>
                <w:rFonts w:ascii="Tahoma" w:hAnsi="Tahoma" w:cs="Tahoma"/>
                <w:bCs/>
                <w:sz w:val="20"/>
                <w:szCs w:val="20"/>
              </w:rPr>
            </w:pPr>
            <w:r>
              <w:rPr>
                <w:rFonts w:ascii="Tahoma" w:hAnsi="Tahoma" w:cs="Tahoma"/>
                <w:bCs/>
                <w:sz w:val="20"/>
                <w:szCs w:val="20"/>
              </w:rPr>
              <w:t>Imagery contained speckles</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0C3BDED5" w:rsidR="009748D6" w:rsidRPr="00CB255A" w:rsidRDefault="0020340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5D4FCEB9"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856E3D">
              <w:rPr>
                <w:rFonts w:ascii="Tahoma" w:hAnsi="Tahoma" w:cs="Tahoma"/>
                <w:sz w:val="20"/>
                <w:szCs w:val="20"/>
              </w:rPr>
              <w:t>2</w:t>
            </w:r>
            <w:r w:rsidR="00B96E6F">
              <w:rPr>
                <w:rFonts w:ascii="Tahoma" w:hAnsi="Tahoma" w:cs="Tahoma"/>
                <w:sz w:val="20"/>
                <w:szCs w:val="20"/>
              </w:rPr>
              <w:t>1</w:t>
            </w:r>
            <w:r>
              <w:rPr>
                <w:rFonts w:ascii="Tahoma" w:hAnsi="Tahoma" w:cs="Tahoma"/>
                <w:sz w:val="20"/>
                <w:szCs w:val="20"/>
              </w:rPr>
              <w:t xml:space="preserve">/2023 @ </w:t>
            </w:r>
            <w:r w:rsidR="00A84E56">
              <w:rPr>
                <w:rFonts w:ascii="Tahoma" w:hAnsi="Tahoma" w:cs="Tahoma"/>
                <w:sz w:val="20"/>
                <w:szCs w:val="20"/>
              </w:rPr>
              <w:t>2</w:t>
            </w:r>
            <w:r w:rsidR="00B96E6F">
              <w:rPr>
                <w:rFonts w:ascii="Tahoma" w:hAnsi="Tahoma" w:cs="Tahoma"/>
                <w:sz w:val="20"/>
                <w:szCs w:val="20"/>
              </w:rPr>
              <w:t>3</w:t>
            </w:r>
            <w:r w:rsidR="00A84E56">
              <w:rPr>
                <w:rFonts w:ascii="Tahoma" w:hAnsi="Tahoma" w:cs="Tahoma"/>
                <w:sz w:val="20"/>
                <w:szCs w:val="20"/>
              </w:rPr>
              <w:t>00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DE4013F" w14:textId="184FB995" w:rsidR="0012142A" w:rsidRPr="000309F5" w:rsidRDefault="0012142A" w:rsidP="00B002B6">
            <w:pPr>
              <w:spacing w:line="360" w:lineRule="auto"/>
              <w:rPr>
                <w:rFonts w:ascii="Tahoma" w:hAnsi="Tahoma" w:cs="Tahoma"/>
                <w:b/>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sidR="0011076F">
              <w:rPr>
                <w:rStyle w:val="Hyperlink"/>
                <w:rFonts w:ascii="Tahoma" w:hAnsi="Tahoma" w:cs="Tahoma"/>
                <w:sz w:val="20"/>
                <w:szCs w:val="20"/>
              </w:rPr>
              <w:t>/</w:t>
            </w:r>
            <w:r w:rsidR="0011076F">
              <w:rPr>
                <w:rStyle w:val="Hyperlink"/>
              </w:rPr>
              <w:t>public</w:t>
            </w:r>
            <w:r w:rsidR="0011076F" w:rsidRPr="0011076F">
              <w:rPr>
                <w:rFonts w:ascii="Tahoma" w:hAnsi="Tahoma" w:cs="Tahoma"/>
                <w:sz w:val="20"/>
                <w:szCs w:val="20"/>
              </w:rPr>
              <w:t>/</w:t>
            </w:r>
            <w:r w:rsidR="009344F5" w:rsidRPr="009344F5">
              <w:rPr>
                <w:rFonts w:ascii="Tahoma" w:hAnsi="Tahoma" w:cs="Tahoma"/>
                <w:sz w:val="20"/>
                <w:szCs w:val="20"/>
              </w:rPr>
              <w:t>/incident_specific_data/calif_n/!2023_Federal_Incidents/</w:t>
            </w:r>
            <w:r w:rsidR="008D5965">
              <w:rPr>
                <w:rFonts w:ascii="Tahoma" w:hAnsi="Tahoma" w:cs="Tahoma"/>
                <w:sz w:val="20"/>
                <w:szCs w:val="20"/>
              </w:rPr>
              <w:t>CA-SRF-968_SmithRiverCx/IR/NIROPS</w:t>
            </w: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6899AD1C"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792315">
              <w:rPr>
                <w:rFonts w:ascii="Tahoma" w:hAnsi="Tahoma" w:cs="Tahoma"/>
                <w:sz w:val="20"/>
                <w:szCs w:val="20"/>
              </w:rPr>
              <w:t>2</w:t>
            </w:r>
            <w:r w:rsidR="005B21CD">
              <w:rPr>
                <w:rFonts w:ascii="Tahoma" w:hAnsi="Tahoma" w:cs="Tahoma"/>
                <w:sz w:val="20"/>
                <w:szCs w:val="20"/>
              </w:rPr>
              <w:t>2</w:t>
            </w:r>
            <w:r>
              <w:rPr>
                <w:rFonts w:ascii="Tahoma" w:hAnsi="Tahoma" w:cs="Tahoma"/>
                <w:sz w:val="20"/>
                <w:szCs w:val="20"/>
              </w:rPr>
              <w:t xml:space="preserve">/2023 @ </w:t>
            </w:r>
            <w:r w:rsidR="00B96E6F">
              <w:rPr>
                <w:rFonts w:ascii="Tahoma" w:hAnsi="Tahoma" w:cs="Tahoma"/>
                <w:sz w:val="20"/>
                <w:szCs w:val="20"/>
              </w:rPr>
              <w:t>0100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58538D" w14:textId="4C5FC20C" w:rsidR="00D81393" w:rsidRDefault="007107B4" w:rsidP="00105747">
            <w:pPr>
              <w:tabs>
                <w:tab w:val="left" w:pos="9125"/>
              </w:tabs>
              <w:spacing w:line="360" w:lineRule="auto"/>
              <w:rPr>
                <w:rFonts w:ascii="Tahoma" w:hAnsi="Tahoma" w:cs="Tahoma"/>
                <w:bCs/>
                <w:sz w:val="20"/>
                <w:szCs w:val="20"/>
              </w:rPr>
            </w:pPr>
            <w:r w:rsidRPr="007107B4">
              <w:rPr>
                <w:rFonts w:ascii="Tahoma" w:hAnsi="Tahoma" w:cs="Tahoma"/>
                <w:bCs/>
                <w:sz w:val="20"/>
                <w:szCs w:val="20"/>
              </w:rPr>
              <w:t xml:space="preserve">I started </w:t>
            </w:r>
            <w:r w:rsidR="00F86D1C" w:rsidRPr="007107B4">
              <w:rPr>
                <w:rFonts w:ascii="Tahoma" w:hAnsi="Tahoma" w:cs="Tahoma"/>
                <w:bCs/>
                <w:sz w:val="20"/>
                <w:szCs w:val="20"/>
              </w:rPr>
              <w:t>tonight’s</w:t>
            </w:r>
            <w:r w:rsidRPr="007107B4">
              <w:rPr>
                <w:rFonts w:ascii="Tahoma" w:hAnsi="Tahoma" w:cs="Tahoma"/>
                <w:bCs/>
                <w:sz w:val="20"/>
                <w:szCs w:val="20"/>
              </w:rPr>
              <w:t xml:space="preserve"> interpretation with </w:t>
            </w:r>
            <w:r w:rsidR="0011076F">
              <w:rPr>
                <w:rFonts w:ascii="Tahoma" w:hAnsi="Tahoma" w:cs="Tahoma"/>
                <w:bCs/>
                <w:sz w:val="20"/>
                <w:szCs w:val="20"/>
              </w:rPr>
              <w:t>the NIFS Event polygon downloaded at 19</w:t>
            </w:r>
            <w:r w:rsidR="00B56125">
              <w:rPr>
                <w:rFonts w:ascii="Tahoma" w:hAnsi="Tahoma" w:cs="Tahoma"/>
                <w:bCs/>
                <w:sz w:val="20"/>
                <w:szCs w:val="20"/>
              </w:rPr>
              <w:t>30</w:t>
            </w:r>
            <w:r w:rsidR="0011076F">
              <w:rPr>
                <w:rFonts w:ascii="Tahoma" w:hAnsi="Tahoma" w:cs="Tahoma"/>
                <w:bCs/>
                <w:sz w:val="20"/>
                <w:szCs w:val="20"/>
              </w:rPr>
              <w:t xml:space="preserve"> PDT</w:t>
            </w:r>
          </w:p>
          <w:p w14:paraId="7F344373" w14:textId="77777777" w:rsidR="00EA6E9C" w:rsidRDefault="00EA6E9C" w:rsidP="00105747">
            <w:pPr>
              <w:tabs>
                <w:tab w:val="left" w:pos="9125"/>
              </w:tabs>
              <w:spacing w:line="360" w:lineRule="auto"/>
              <w:rPr>
                <w:rFonts w:ascii="Tahoma" w:hAnsi="Tahoma" w:cs="Tahoma"/>
                <w:bCs/>
                <w:sz w:val="20"/>
                <w:szCs w:val="20"/>
              </w:rPr>
            </w:pPr>
          </w:p>
          <w:p w14:paraId="1249A9C5" w14:textId="2366226C"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Once again, the imagery contained speckles which made mapping isolated heat difficult.  Isolated heat was most likely underestimated or overestimated in some areas.</w:t>
            </w:r>
          </w:p>
          <w:p w14:paraId="057FA5C6" w14:textId="77777777" w:rsidR="00EA6E9C" w:rsidRDefault="00EA6E9C" w:rsidP="00105747">
            <w:pPr>
              <w:tabs>
                <w:tab w:val="left" w:pos="9125"/>
              </w:tabs>
              <w:spacing w:line="360" w:lineRule="auto"/>
              <w:rPr>
                <w:rFonts w:ascii="Tahoma" w:hAnsi="Tahoma" w:cs="Tahoma"/>
                <w:bCs/>
                <w:sz w:val="20"/>
                <w:szCs w:val="20"/>
              </w:rPr>
            </w:pPr>
          </w:p>
          <w:p w14:paraId="638C6312" w14:textId="1D65EAAD"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Only Kelly and Hurdy Gurdy contained any heat.</w:t>
            </w:r>
          </w:p>
          <w:p w14:paraId="7A5C48A8" w14:textId="77777777" w:rsidR="00EA6E9C" w:rsidRDefault="00EA6E9C" w:rsidP="00105747">
            <w:pPr>
              <w:tabs>
                <w:tab w:val="left" w:pos="9125"/>
              </w:tabs>
              <w:spacing w:line="360" w:lineRule="auto"/>
              <w:rPr>
                <w:rFonts w:ascii="Tahoma" w:hAnsi="Tahoma" w:cs="Tahoma"/>
                <w:bCs/>
                <w:sz w:val="20"/>
                <w:szCs w:val="20"/>
              </w:rPr>
            </w:pPr>
          </w:p>
          <w:p w14:paraId="492EF979" w14:textId="655B4987"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Hurdy Gurdy:</w:t>
            </w:r>
          </w:p>
          <w:p w14:paraId="1E62C7E9" w14:textId="384BA613"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on the west side of the fire.  The fire contained isolated and scattered heat.</w:t>
            </w:r>
          </w:p>
          <w:p w14:paraId="50407ED3" w14:textId="5D31AF2B"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Kelly:</w:t>
            </w:r>
          </w:p>
          <w:p w14:paraId="39166AF0" w14:textId="2CDFDE76" w:rsidR="00EA6E9C" w:rsidRDefault="00EA6E9C"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in the SE portion of the fire where it grew with intense heat</w:t>
            </w:r>
            <w:r w:rsidR="0044098F">
              <w:rPr>
                <w:rFonts w:ascii="Tahoma" w:hAnsi="Tahoma" w:cs="Tahoma"/>
                <w:bCs/>
                <w:sz w:val="20"/>
                <w:szCs w:val="20"/>
              </w:rPr>
              <w:t xml:space="preserve"> and spotting</w:t>
            </w:r>
            <w:r>
              <w:rPr>
                <w:rFonts w:ascii="Tahoma" w:hAnsi="Tahoma" w:cs="Tahoma"/>
                <w:bCs/>
                <w:sz w:val="20"/>
                <w:szCs w:val="20"/>
              </w:rPr>
              <w:t>.</w:t>
            </w:r>
          </w:p>
          <w:p w14:paraId="1D7D1648" w14:textId="20433CA3" w:rsidR="0044098F" w:rsidRDefault="0044098F" w:rsidP="00105747">
            <w:pPr>
              <w:tabs>
                <w:tab w:val="left" w:pos="9125"/>
              </w:tabs>
              <w:spacing w:line="360" w:lineRule="auto"/>
              <w:rPr>
                <w:rFonts w:ascii="Tahoma" w:hAnsi="Tahoma" w:cs="Tahoma"/>
                <w:bCs/>
                <w:sz w:val="20"/>
                <w:szCs w:val="20"/>
              </w:rPr>
            </w:pPr>
            <w:r>
              <w:rPr>
                <w:rFonts w:ascii="Tahoma" w:hAnsi="Tahoma" w:cs="Tahoma"/>
                <w:bCs/>
                <w:sz w:val="20"/>
                <w:szCs w:val="20"/>
              </w:rPr>
              <w:t>The SW portion of the fire also had areas of growth containing intense heat</w:t>
            </w:r>
          </w:p>
          <w:p w14:paraId="39F52BE2" w14:textId="0427386F" w:rsidR="0044098F" w:rsidRDefault="0044098F" w:rsidP="00105747">
            <w:pPr>
              <w:tabs>
                <w:tab w:val="left" w:pos="9125"/>
              </w:tabs>
              <w:spacing w:line="360" w:lineRule="auto"/>
              <w:rPr>
                <w:rFonts w:ascii="Tahoma" w:hAnsi="Tahoma" w:cs="Tahoma"/>
                <w:bCs/>
                <w:sz w:val="20"/>
                <w:szCs w:val="20"/>
              </w:rPr>
            </w:pPr>
            <w:r>
              <w:rPr>
                <w:rFonts w:ascii="Tahoma" w:hAnsi="Tahoma" w:cs="Tahoma"/>
                <w:bCs/>
                <w:sz w:val="20"/>
                <w:szCs w:val="20"/>
              </w:rPr>
              <w:t>The interior of the fire contained isolated and scattered heat</w:t>
            </w:r>
          </w:p>
          <w:p w14:paraId="684ABDAD" w14:textId="77777777" w:rsidR="004B3A57" w:rsidRDefault="004B3A57" w:rsidP="00105747">
            <w:pPr>
              <w:tabs>
                <w:tab w:val="left" w:pos="9125"/>
              </w:tabs>
              <w:spacing w:line="360" w:lineRule="auto"/>
              <w:rPr>
                <w:rFonts w:ascii="Tahoma" w:hAnsi="Tahoma" w:cs="Tahoma"/>
                <w:bCs/>
                <w:sz w:val="20"/>
                <w:szCs w:val="20"/>
              </w:rPr>
            </w:pPr>
          </w:p>
          <w:p w14:paraId="4E59B347" w14:textId="6163F429" w:rsidR="004B3A57"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Kelly 88,</w:t>
            </w:r>
            <w:r w:rsidR="00B718BB">
              <w:rPr>
                <w:rFonts w:ascii="Tahoma" w:hAnsi="Tahoma" w:cs="Tahoma"/>
                <w:bCs/>
                <w:sz w:val="20"/>
                <w:szCs w:val="20"/>
              </w:rPr>
              <w:t>891</w:t>
            </w:r>
            <w:r>
              <w:rPr>
                <w:rFonts w:ascii="Tahoma" w:hAnsi="Tahoma" w:cs="Tahoma"/>
                <w:bCs/>
                <w:sz w:val="20"/>
                <w:szCs w:val="20"/>
              </w:rPr>
              <w:t xml:space="preserve"> Acres  </w:t>
            </w:r>
          </w:p>
          <w:p w14:paraId="41AF546E" w14:textId="56D049E1" w:rsidR="00777190"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Hurdy Gurdy 2,6</w:t>
            </w:r>
            <w:r w:rsidR="00B718BB">
              <w:rPr>
                <w:rFonts w:ascii="Tahoma" w:hAnsi="Tahoma" w:cs="Tahoma"/>
                <w:bCs/>
                <w:sz w:val="20"/>
                <w:szCs w:val="20"/>
              </w:rPr>
              <w:t>59</w:t>
            </w:r>
            <w:r>
              <w:rPr>
                <w:rFonts w:ascii="Tahoma" w:hAnsi="Tahoma" w:cs="Tahoma"/>
                <w:bCs/>
                <w:sz w:val="20"/>
                <w:szCs w:val="20"/>
              </w:rPr>
              <w:t xml:space="preserve"> Acres</w:t>
            </w:r>
            <w:r w:rsidR="00B35090">
              <w:rPr>
                <w:rFonts w:ascii="Tahoma" w:hAnsi="Tahoma" w:cs="Tahoma"/>
                <w:bCs/>
                <w:sz w:val="20"/>
                <w:szCs w:val="20"/>
              </w:rPr>
              <w:t xml:space="preserve"> </w:t>
            </w:r>
          </w:p>
          <w:p w14:paraId="55270853" w14:textId="77777777" w:rsidR="002C59C3" w:rsidRDefault="002C59C3" w:rsidP="00105747">
            <w:pPr>
              <w:tabs>
                <w:tab w:val="left" w:pos="9125"/>
              </w:tabs>
              <w:spacing w:line="360" w:lineRule="auto"/>
              <w:rPr>
                <w:rFonts w:ascii="Tahoma" w:hAnsi="Tahoma" w:cs="Tahoma"/>
                <w:bCs/>
                <w:sz w:val="20"/>
                <w:szCs w:val="20"/>
              </w:rPr>
            </w:pPr>
          </w:p>
          <w:p w14:paraId="1011F0BD" w14:textId="34018D16" w:rsidR="00792315" w:rsidRDefault="00792315" w:rsidP="00105747">
            <w:pPr>
              <w:tabs>
                <w:tab w:val="left" w:pos="9125"/>
              </w:tabs>
              <w:spacing w:line="360" w:lineRule="auto"/>
              <w:rPr>
                <w:rFonts w:ascii="Tahoma" w:hAnsi="Tahoma" w:cs="Tahoma"/>
                <w:bCs/>
                <w:sz w:val="20"/>
                <w:szCs w:val="20"/>
              </w:rPr>
            </w:pPr>
          </w:p>
          <w:p w14:paraId="79F139C5" w14:textId="77777777" w:rsidR="009748D6" w:rsidRDefault="009748D6" w:rsidP="00105747">
            <w:pPr>
              <w:spacing w:line="360" w:lineRule="auto"/>
              <w:rPr>
                <w:rFonts w:ascii="Tahoma" w:hAnsi="Tahoma" w:cs="Tahoma"/>
                <w:b/>
                <w:sz w:val="20"/>
                <w:szCs w:val="20"/>
              </w:rPr>
            </w:pPr>
          </w:p>
          <w:p w14:paraId="511A6413" w14:textId="211B8BFF" w:rsidR="00203404" w:rsidRPr="000309F5" w:rsidRDefault="00203404" w:rsidP="00105747">
            <w:pPr>
              <w:spacing w:line="360" w:lineRule="auto"/>
              <w:rPr>
                <w:rFonts w:ascii="Tahoma" w:hAnsi="Tahoma" w:cs="Tahoma"/>
                <w:b/>
                <w:sz w:val="20"/>
                <w:szCs w:val="20"/>
              </w:rPr>
            </w:pPr>
          </w:p>
        </w:tc>
      </w:tr>
      <w:tr w:rsidR="008C44A1" w:rsidRPr="000309F5" w14:paraId="2C729EFE" w14:textId="77777777">
        <w:trPr>
          <w:trHeight w:val="5275"/>
        </w:trPr>
        <w:tc>
          <w:tcPr>
            <w:tcW w:w="1250" w:type="pct"/>
            <w:gridSpan w:val="4"/>
          </w:tcPr>
          <w:p w14:paraId="5F6300BC" w14:textId="77777777" w:rsidR="008C44A1" w:rsidRDefault="008C44A1" w:rsidP="00105747">
            <w:pPr>
              <w:tabs>
                <w:tab w:val="left" w:pos="9125"/>
              </w:tabs>
              <w:spacing w:line="360" w:lineRule="auto"/>
              <w:rPr>
                <w:rFonts w:ascii="Tahoma" w:hAnsi="Tahoma" w:cs="Tahoma"/>
                <w:b/>
                <w:sz w:val="20"/>
                <w:szCs w:val="20"/>
              </w:rPr>
            </w:pPr>
          </w:p>
          <w:p w14:paraId="1C4AC6B7" w14:textId="77777777" w:rsidR="00FF533C" w:rsidRDefault="00FF533C" w:rsidP="00105747">
            <w:pPr>
              <w:tabs>
                <w:tab w:val="left" w:pos="9125"/>
              </w:tabs>
              <w:spacing w:line="360" w:lineRule="auto"/>
              <w:rPr>
                <w:rFonts w:ascii="Tahoma" w:hAnsi="Tahoma" w:cs="Tahoma"/>
                <w:bCs/>
                <w:sz w:val="20"/>
                <w:szCs w:val="20"/>
              </w:rPr>
            </w:pPr>
            <w:r w:rsidRPr="00FF533C">
              <w:rPr>
                <w:rFonts w:ascii="Tahoma" w:hAnsi="Tahoma" w:cs="Tahoma"/>
                <w:bCs/>
                <w:sz w:val="20"/>
                <w:szCs w:val="20"/>
              </w:rPr>
              <w:t>The imagery w</w:t>
            </w:r>
            <w:r>
              <w:rPr>
                <w:rFonts w:ascii="Tahoma" w:hAnsi="Tahoma" w:cs="Tahoma"/>
                <w:bCs/>
                <w:sz w:val="20"/>
                <w:szCs w:val="20"/>
              </w:rPr>
              <w:t>as a little hard to interpret in internal areas with isolated heat.  I may have over or under estimated isolated heat in some areas.  I am confident with the areas of scattered and intense heat.</w:t>
            </w:r>
          </w:p>
          <w:p w14:paraId="1192E991" w14:textId="77777777" w:rsidR="00122F6D" w:rsidRDefault="00122F6D" w:rsidP="00105747">
            <w:pPr>
              <w:tabs>
                <w:tab w:val="left" w:pos="9125"/>
              </w:tabs>
              <w:spacing w:line="360" w:lineRule="auto"/>
              <w:rPr>
                <w:rFonts w:ascii="Tahoma" w:hAnsi="Tahoma" w:cs="Tahoma"/>
                <w:bCs/>
                <w:sz w:val="20"/>
                <w:szCs w:val="20"/>
              </w:rPr>
            </w:pPr>
          </w:p>
          <w:p w14:paraId="72351F0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Blue Creek 2</w:t>
            </w:r>
          </w:p>
          <w:p w14:paraId="68A7B415" w14:textId="7A513F79"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Growth occurred in multiple locations around the perimeter with intense heat.  </w:t>
            </w:r>
            <w:r w:rsidR="0083606B">
              <w:rPr>
                <w:rFonts w:ascii="Tahoma" w:hAnsi="Tahoma" w:cs="Tahoma"/>
                <w:bCs/>
                <w:sz w:val="20"/>
                <w:szCs w:val="20"/>
              </w:rPr>
              <w:t xml:space="preserve">Some of the growth occurred </w:t>
            </w:r>
            <w:r w:rsidR="00F90A32">
              <w:rPr>
                <w:rFonts w:ascii="Tahoma" w:hAnsi="Tahoma" w:cs="Tahoma"/>
                <w:bCs/>
                <w:sz w:val="20"/>
                <w:szCs w:val="20"/>
              </w:rPr>
              <w:t>in the</w:t>
            </w:r>
            <w:r w:rsidR="0083606B">
              <w:rPr>
                <w:rFonts w:ascii="Tahoma" w:hAnsi="Tahoma" w:cs="Tahoma"/>
                <w:bCs/>
                <w:sz w:val="20"/>
                <w:szCs w:val="20"/>
              </w:rPr>
              <w:t xml:space="preserve"> interior of the fire.  </w:t>
            </w:r>
            <w:r>
              <w:rPr>
                <w:rFonts w:ascii="Tahoma" w:hAnsi="Tahoma" w:cs="Tahoma"/>
                <w:bCs/>
                <w:sz w:val="20"/>
                <w:szCs w:val="20"/>
              </w:rPr>
              <w:t>The interior of the fire contained isolated and scattered heat.</w:t>
            </w:r>
          </w:p>
          <w:p w14:paraId="61DBCE42" w14:textId="77777777" w:rsidR="00122F6D" w:rsidRDefault="00122F6D" w:rsidP="00105747">
            <w:pPr>
              <w:tabs>
                <w:tab w:val="left" w:pos="9125"/>
              </w:tabs>
              <w:spacing w:line="360" w:lineRule="auto"/>
              <w:rPr>
                <w:rFonts w:ascii="Tahoma" w:hAnsi="Tahoma" w:cs="Tahoma"/>
                <w:bCs/>
                <w:sz w:val="20"/>
                <w:szCs w:val="20"/>
              </w:rPr>
            </w:pPr>
          </w:p>
          <w:p w14:paraId="1A85D8C2"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Bluff #1</w:t>
            </w:r>
          </w:p>
          <w:p w14:paraId="16A86342" w14:textId="1FC696CA"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The majority of the growth occurred in the NE portion of the heat perimeter where it appears burnout operations were occurring.  Intense heat was detected in that area.  Elsewhere scattered and isolated heat was detected.</w:t>
            </w:r>
          </w:p>
          <w:p w14:paraId="7A248B8D" w14:textId="77777777" w:rsidR="00122F6D" w:rsidRDefault="00122F6D" w:rsidP="00105747">
            <w:pPr>
              <w:tabs>
                <w:tab w:val="left" w:pos="9125"/>
              </w:tabs>
              <w:spacing w:line="360" w:lineRule="auto"/>
              <w:rPr>
                <w:rFonts w:ascii="Tahoma" w:hAnsi="Tahoma" w:cs="Tahoma"/>
                <w:bCs/>
                <w:sz w:val="20"/>
                <w:szCs w:val="20"/>
              </w:rPr>
            </w:pPr>
          </w:p>
          <w:p w14:paraId="650D7DAE"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Let er-Buck</w:t>
            </w:r>
          </w:p>
          <w:p w14:paraId="54B043CD" w14:textId="00813142" w:rsidR="00122F6D" w:rsidRDefault="00187D6B"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Less than 1 acre of growth occurred.  </w:t>
            </w:r>
            <w:r w:rsidR="00AC33D3">
              <w:rPr>
                <w:rFonts w:ascii="Tahoma" w:hAnsi="Tahoma" w:cs="Tahoma"/>
                <w:bCs/>
                <w:sz w:val="20"/>
                <w:szCs w:val="20"/>
              </w:rPr>
              <w:t>The fire contained only isolated and scattered heat.</w:t>
            </w:r>
          </w:p>
          <w:p w14:paraId="7ABC3B3B" w14:textId="77777777" w:rsidR="00AC33D3" w:rsidRDefault="00AC33D3" w:rsidP="00105747">
            <w:pPr>
              <w:tabs>
                <w:tab w:val="left" w:pos="9125"/>
              </w:tabs>
              <w:spacing w:line="360" w:lineRule="auto"/>
              <w:rPr>
                <w:rFonts w:ascii="Tahoma" w:hAnsi="Tahoma" w:cs="Tahoma"/>
                <w:bCs/>
                <w:sz w:val="20"/>
                <w:szCs w:val="20"/>
              </w:rPr>
            </w:pPr>
          </w:p>
          <w:p w14:paraId="2EECA72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Marlow</w:t>
            </w:r>
          </w:p>
          <w:p w14:paraId="39845173" w14:textId="4049BEFB"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Very little growth occurred.  Only isolated and scattered heat was detected.</w:t>
            </w:r>
          </w:p>
          <w:p w14:paraId="35090EF5" w14:textId="77777777" w:rsidR="00122F6D" w:rsidRDefault="00122F6D" w:rsidP="00105747">
            <w:pPr>
              <w:tabs>
                <w:tab w:val="left" w:pos="9125"/>
              </w:tabs>
              <w:spacing w:line="360" w:lineRule="auto"/>
              <w:rPr>
                <w:rFonts w:ascii="Tahoma" w:hAnsi="Tahoma" w:cs="Tahoma"/>
                <w:bCs/>
                <w:sz w:val="20"/>
                <w:szCs w:val="20"/>
              </w:rPr>
            </w:pPr>
          </w:p>
          <w:p w14:paraId="41DE448A"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Mosquito</w:t>
            </w:r>
          </w:p>
          <w:p w14:paraId="55ED1474" w14:textId="4504D680"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Some intense heat was detected in the NE and NW portion of the fire. Elsewhere the fire contained scattered and isolated heat.</w:t>
            </w:r>
          </w:p>
          <w:p w14:paraId="7A89637D" w14:textId="77777777" w:rsidR="00122F6D" w:rsidRDefault="00122F6D" w:rsidP="00105747">
            <w:pPr>
              <w:tabs>
                <w:tab w:val="left" w:pos="9125"/>
              </w:tabs>
              <w:spacing w:line="360" w:lineRule="auto"/>
              <w:rPr>
                <w:rFonts w:ascii="Tahoma" w:hAnsi="Tahoma" w:cs="Tahoma"/>
                <w:bCs/>
                <w:sz w:val="20"/>
                <w:szCs w:val="20"/>
              </w:rPr>
            </w:pPr>
          </w:p>
          <w:p w14:paraId="264BEB89"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Pearch</w:t>
            </w:r>
          </w:p>
          <w:p w14:paraId="1F0C0D9A" w14:textId="0B7443A9"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primarily in the north portion of the heat perimeter with areas of intense heat. Most of the rest of the fire contained isolated and scattered heat.</w:t>
            </w:r>
          </w:p>
        </w:tc>
      </w:tr>
      <w:tr w:rsidR="008C44A1" w:rsidRPr="000309F5" w14:paraId="23E86393" w14:textId="77777777">
        <w:trPr>
          <w:trHeight w:val="5275"/>
        </w:trPr>
        <w:tc>
          <w:tcPr>
            <w:tcW w:w="1250" w:type="pct"/>
            <w:gridSpan w:val="4"/>
          </w:tcPr>
          <w:p w14:paraId="702A5AC0" w14:textId="77777777" w:rsidR="008C44A1" w:rsidRPr="000309F5" w:rsidRDefault="008C44A1" w:rsidP="00105747">
            <w:pPr>
              <w:tabs>
                <w:tab w:val="left" w:pos="9125"/>
              </w:tabs>
              <w:spacing w:line="360" w:lineRule="auto"/>
              <w:rPr>
                <w:rFonts w:ascii="Tahoma" w:hAnsi="Tahoma" w:cs="Tahoma"/>
                <w:b/>
                <w:sz w:val="20"/>
                <w:szCs w:val="20"/>
              </w:rPr>
            </w:pP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7B79" w14:textId="77777777" w:rsidR="00B81BFB" w:rsidRDefault="00B81BFB">
      <w:r>
        <w:separator/>
      </w:r>
    </w:p>
  </w:endnote>
  <w:endnote w:type="continuationSeparator" w:id="0">
    <w:p w14:paraId="6D51C793" w14:textId="77777777" w:rsidR="00B81BFB" w:rsidRDefault="00B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8883" w14:textId="77777777" w:rsidR="00B81BFB" w:rsidRDefault="00B81BFB">
      <w:r>
        <w:separator/>
      </w:r>
    </w:p>
  </w:footnote>
  <w:footnote w:type="continuationSeparator" w:id="0">
    <w:p w14:paraId="3913440F" w14:textId="77777777" w:rsidR="00B81BFB" w:rsidRDefault="00B8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B625E"/>
    <w:rsid w:val="000B650F"/>
    <w:rsid w:val="000E0160"/>
    <w:rsid w:val="000E2EF8"/>
    <w:rsid w:val="00105747"/>
    <w:rsid w:val="0011076F"/>
    <w:rsid w:val="0012142A"/>
    <w:rsid w:val="00122F6D"/>
    <w:rsid w:val="00125763"/>
    <w:rsid w:val="00133DB7"/>
    <w:rsid w:val="00181A56"/>
    <w:rsid w:val="00183A76"/>
    <w:rsid w:val="00187D6B"/>
    <w:rsid w:val="001A3DD4"/>
    <w:rsid w:val="001E5C95"/>
    <w:rsid w:val="00203404"/>
    <w:rsid w:val="00210ACE"/>
    <w:rsid w:val="0022172E"/>
    <w:rsid w:val="00262E34"/>
    <w:rsid w:val="00286A90"/>
    <w:rsid w:val="002C59C3"/>
    <w:rsid w:val="002D4C35"/>
    <w:rsid w:val="00304A25"/>
    <w:rsid w:val="00320B15"/>
    <w:rsid w:val="003534AE"/>
    <w:rsid w:val="00356417"/>
    <w:rsid w:val="0038487C"/>
    <w:rsid w:val="003873AB"/>
    <w:rsid w:val="00390BCD"/>
    <w:rsid w:val="003B0ED8"/>
    <w:rsid w:val="003C48C6"/>
    <w:rsid w:val="003C61A6"/>
    <w:rsid w:val="003E757F"/>
    <w:rsid w:val="003F20F3"/>
    <w:rsid w:val="0044098F"/>
    <w:rsid w:val="00487E0A"/>
    <w:rsid w:val="004B3A57"/>
    <w:rsid w:val="004F56C7"/>
    <w:rsid w:val="005360D0"/>
    <w:rsid w:val="005574D0"/>
    <w:rsid w:val="005B0C7E"/>
    <w:rsid w:val="005B143D"/>
    <w:rsid w:val="005B21CD"/>
    <w:rsid w:val="005B320F"/>
    <w:rsid w:val="005E3D7A"/>
    <w:rsid w:val="00602FEA"/>
    <w:rsid w:val="00614665"/>
    <w:rsid w:val="0063737D"/>
    <w:rsid w:val="006446A6"/>
    <w:rsid w:val="00650FBF"/>
    <w:rsid w:val="00693440"/>
    <w:rsid w:val="006A1947"/>
    <w:rsid w:val="006C48E5"/>
    <w:rsid w:val="006D53AE"/>
    <w:rsid w:val="007107B4"/>
    <w:rsid w:val="0072732C"/>
    <w:rsid w:val="0075006A"/>
    <w:rsid w:val="007532A5"/>
    <w:rsid w:val="00762EDB"/>
    <w:rsid w:val="00777190"/>
    <w:rsid w:val="00792315"/>
    <w:rsid w:val="007924FE"/>
    <w:rsid w:val="007B0321"/>
    <w:rsid w:val="007B2F7F"/>
    <w:rsid w:val="007E7786"/>
    <w:rsid w:val="007F026D"/>
    <w:rsid w:val="00821C2F"/>
    <w:rsid w:val="0083606B"/>
    <w:rsid w:val="00854519"/>
    <w:rsid w:val="00856E3D"/>
    <w:rsid w:val="00860346"/>
    <w:rsid w:val="008905E1"/>
    <w:rsid w:val="008C44A1"/>
    <w:rsid w:val="008D5965"/>
    <w:rsid w:val="0093273F"/>
    <w:rsid w:val="009344F5"/>
    <w:rsid w:val="00935C5E"/>
    <w:rsid w:val="00941A69"/>
    <w:rsid w:val="00942632"/>
    <w:rsid w:val="00964029"/>
    <w:rsid w:val="009739A5"/>
    <w:rsid w:val="009748D6"/>
    <w:rsid w:val="009935B7"/>
    <w:rsid w:val="009C2908"/>
    <w:rsid w:val="00A13FFC"/>
    <w:rsid w:val="00A2031B"/>
    <w:rsid w:val="00A3026E"/>
    <w:rsid w:val="00A56502"/>
    <w:rsid w:val="00A63E43"/>
    <w:rsid w:val="00A84E56"/>
    <w:rsid w:val="00A918FF"/>
    <w:rsid w:val="00AC0267"/>
    <w:rsid w:val="00AC33D3"/>
    <w:rsid w:val="00B002B6"/>
    <w:rsid w:val="00B1317F"/>
    <w:rsid w:val="00B35090"/>
    <w:rsid w:val="00B56125"/>
    <w:rsid w:val="00B718BB"/>
    <w:rsid w:val="00B770B9"/>
    <w:rsid w:val="00B81BFB"/>
    <w:rsid w:val="00B96D0F"/>
    <w:rsid w:val="00B96E6F"/>
    <w:rsid w:val="00BD0A6F"/>
    <w:rsid w:val="00C160D6"/>
    <w:rsid w:val="00C46136"/>
    <w:rsid w:val="00C503E4"/>
    <w:rsid w:val="00C529F6"/>
    <w:rsid w:val="00C570F6"/>
    <w:rsid w:val="00C61171"/>
    <w:rsid w:val="00CA5C33"/>
    <w:rsid w:val="00CB255A"/>
    <w:rsid w:val="00CE6040"/>
    <w:rsid w:val="00CF0103"/>
    <w:rsid w:val="00CF4CB5"/>
    <w:rsid w:val="00D07279"/>
    <w:rsid w:val="00D07586"/>
    <w:rsid w:val="00D305C1"/>
    <w:rsid w:val="00D4786A"/>
    <w:rsid w:val="00D744CE"/>
    <w:rsid w:val="00D81393"/>
    <w:rsid w:val="00D83268"/>
    <w:rsid w:val="00DA244E"/>
    <w:rsid w:val="00DC67EF"/>
    <w:rsid w:val="00DC6D9B"/>
    <w:rsid w:val="00E00373"/>
    <w:rsid w:val="00E022C0"/>
    <w:rsid w:val="00E15E1C"/>
    <w:rsid w:val="00E545A2"/>
    <w:rsid w:val="00E86721"/>
    <w:rsid w:val="00EA6E9C"/>
    <w:rsid w:val="00ED3326"/>
    <w:rsid w:val="00ED34DB"/>
    <w:rsid w:val="00EF76FD"/>
    <w:rsid w:val="00F203E9"/>
    <w:rsid w:val="00F35BCE"/>
    <w:rsid w:val="00F42DA8"/>
    <w:rsid w:val="00F86D1C"/>
    <w:rsid w:val="00F90A32"/>
    <w:rsid w:val="00FB3303"/>
    <w:rsid w:val="00FB3C4A"/>
    <w:rsid w:val="00FE7DFF"/>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1250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91</cp:revision>
  <cp:lastPrinted>2004-03-23T21:00:00Z</cp:lastPrinted>
  <dcterms:created xsi:type="dcterms:W3CDTF">2014-03-03T14:32:00Z</dcterms:created>
  <dcterms:modified xsi:type="dcterms:W3CDTF">2023-09-22T07:57:00Z</dcterms:modified>
</cp:coreProperties>
</file>