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0"/>
        <w:gridCol w:w="1908"/>
        <w:gridCol w:w="3813"/>
        <w:gridCol w:w="4015"/>
      </w:tblGrid>
      <w:tr w:rsidR="005B0BFB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A6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Soberanes</w:t>
            </w:r>
            <w:proofErr w:type="spellEnd"/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A6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32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B0B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91100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B0B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498 acres</w:t>
            </w:r>
          </w:p>
        </w:tc>
      </w:tr>
      <w:tr w:rsidR="005B0BFB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8/25/2016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303-915-9346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320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32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1A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5B0BFB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Hill, SITL(t)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</w:t>
            </w:r>
            <w:r w:rsidR="00DA35B2">
              <w:rPr>
                <w:rFonts w:ascii="Tahoma" w:hAnsi="Tahoma" w:cs="Tahoma"/>
                <w:sz w:val="20"/>
                <w:szCs w:val="20"/>
              </w:rPr>
              <w:t>son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/Nelson/Navarro</w:t>
            </w:r>
          </w:p>
        </w:tc>
      </w:tr>
      <w:tr w:rsidR="005B0BFB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 more overlap between lines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F1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marine layer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320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5B0BFB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F5D43" w:rsidP="00532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 25, 2016   22</w:t>
            </w:r>
            <w:r w:rsidR="005320CE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320CE" w:rsidRPr="000309F5" w:rsidRDefault="005320CE" w:rsidP="005320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20CE" w:rsidRDefault="005320CE" w:rsidP="005320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320CE" w:rsidRDefault="005320CE" w:rsidP="005320CE">
            <w:pPr>
              <w:pStyle w:val="NoSpacing"/>
            </w:pPr>
            <w:r w:rsidRPr="0036064F">
              <w:t>ftp.nifc.gov/incident_specific_data/calif_s/CALFIRE/2016_Incidents/CA-</w:t>
            </w:r>
            <w:r>
              <w:t>BEU-003422_Soberanes/IR/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0BFB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F5D43" w:rsidP="001F5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 26, 2016   </w:t>
            </w:r>
            <w:r w:rsidR="005320C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5320CE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CF1AAC" w:rsidP="005B0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1AAC">
              <w:rPr>
                <w:rFonts w:ascii="Tahoma" w:hAnsi="Tahoma" w:cs="Tahoma"/>
                <w:sz w:val="20"/>
                <w:szCs w:val="20"/>
              </w:rPr>
              <w:t>Lots of marine layer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present, so lower areas not visible.  Could really use more overlap between the lines due to </w:t>
            </w:r>
            <w:r w:rsidR="005B0BFB">
              <w:rPr>
                <w:rFonts w:ascii="Tahoma" w:hAnsi="Tahoma" w:cs="Tahoma"/>
                <w:sz w:val="20"/>
                <w:szCs w:val="20"/>
              </w:rPr>
              <w:t>topography and image edges causing lace and distortion along line edges.</w:t>
            </w:r>
          </w:p>
          <w:p w:rsidR="005B0BFB" w:rsidRDefault="005B0BFB" w:rsidP="005B0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Possible false positive heat mapped as “scattered heat” on the NW facing slope of Pico Blanco.  </w:t>
            </w:r>
          </w:p>
          <w:p w:rsidR="005320CE" w:rsidRDefault="005320CE" w:rsidP="005320CE">
            <w:pPr>
              <w:pStyle w:val="NoSpacing"/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yesterday’s IR perimeter, </w:t>
            </w:r>
            <w:r>
              <w:t>20160824_0041</w:t>
            </w:r>
            <w:r w:rsidRPr="00E92A36">
              <w:t>_Soberanes_HeatPerimeter</w:t>
            </w:r>
          </w:p>
          <w:p w:rsidR="005320CE" w:rsidRPr="005320CE" w:rsidRDefault="005320CE" w:rsidP="005320CE">
            <w:pPr>
              <w:pStyle w:val="NoSpacing"/>
            </w:pPr>
          </w:p>
          <w:p w:rsidR="005B0BFB" w:rsidRPr="00CF1AAC" w:rsidRDefault="005B0BFB" w:rsidP="005B0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is active with intense heat along the southeastern edges extending up the Big Sur River tributaries.  Abundant scattered heat within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E9" w:rsidRDefault="00E64DE9">
      <w:r>
        <w:separator/>
      </w:r>
    </w:p>
  </w:endnote>
  <w:endnote w:type="continuationSeparator" w:id="0">
    <w:p w:rsidR="00E64DE9" w:rsidRDefault="00E6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E9" w:rsidRDefault="00E64DE9">
      <w:r>
        <w:separator/>
      </w:r>
    </w:p>
  </w:footnote>
  <w:footnote w:type="continuationSeparator" w:id="0">
    <w:p w:rsidR="00E64DE9" w:rsidRDefault="00E6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1F5D43"/>
    <w:rsid w:val="0022172E"/>
    <w:rsid w:val="00262E34"/>
    <w:rsid w:val="002C007B"/>
    <w:rsid w:val="00320B15"/>
    <w:rsid w:val="003F20F3"/>
    <w:rsid w:val="00441348"/>
    <w:rsid w:val="005320CE"/>
    <w:rsid w:val="005B0BFB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A60A1"/>
    <w:rsid w:val="00CB255A"/>
    <w:rsid w:val="00CF1AAC"/>
    <w:rsid w:val="00D336CE"/>
    <w:rsid w:val="00DA35B2"/>
    <w:rsid w:val="00DC6D9B"/>
    <w:rsid w:val="00E64DE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20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2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IHS</cp:lastModifiedBy>
  <cp:revision>5</cp:revision>
  <cp:lastPrinted>2015-03-05T17:28:00Z</cp:lastPrinted>
  <dcterms:created xsi:type="dcterms:W3CDTF">2016-08-26T02:37:00Z</dcterms:created>
  <dcterms:modified xsi:type="dcterms:W3CDTF">2016-08-26T12:26:00Z</dcterms:modified>
</cp:coreProperties>
</file>