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0A2502" w:rsidRDefault="000309F5" w:rsidP="00677C0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87B8F">
              <w:rPr>
                <w:rFonts w:ascii="Tahoma" w:hAnsi="Tahoma" w:cs="Tahoma"/>
                <w:sz w:val="20"/>
                <w:szCs w:val="20"/>
              </w:rPr>
              <w:t>ASPEN</w:t>
            </w:r>
          </w:p>
          <w:p w:rsidR="009748D6" w:rsidRPr="00CB255A" w:rsidRDefault="000A2502" w:rsidP="00A87B8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="00A87B8F" w:rsidRPr="00A87B8F">
              <w:rPr>
                <w:rFonts w:ascii="Tahoma" w:hAnsi="Tahoma" w:cs="Tahoma"/>
                <w:sz w:val="20"/>
                <w:szCs w:val="20"/>
              </w:rPr>
              <w:t>CA-SNF-1732</w:t>
            </w:r>
            <w:r w:rsidR="00A87B8F">
              <w:rPr>
                <w:rFonts w:ascii="Tahoma" w:hAnsi="Tahoma" w:cs="Tahoma"/>
                <w:sz w:val="20"/>
                <w:szCs w:val="20"/>
              </w:rPr>
              <w:t>)</w:t>
            </w:r>
            <w:r w:rsidR="000309F5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9748D6" w:rsidP="00752FA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52FAF">
              <w:rPr>
                <w:rFonts w:ascii="Tahoma" w:hAnsi="Tahoma" w:cs="Tahoma"/>
                <w:sz w:val="20"/>
                <w:szCs w:val="20"/>
              </w:rPr>
              <w:t>Bob Brantlinger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9748D6" w:rsidP="00A87B8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87B8F" w:rsidRPr="00A87B8F">
              <w:rPr>
                <w:rFonts w:ascii="Tahoma" w:hAnsi="Tahoma" w:cs="Tahoma"/>
                <w:noProof/>
                <w:sz w:val="20"/>
                <w:szCs w:val="20"/>
              </w:rPr>
              <w:t>Sierra ECC (559</w:t>
            </w:r>
            <w:r w:rsidR="000C32A2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="00A87B8F" w:rsidRPr="00A87B8F">
              <w:rPr>
                <w:rFonts w:ascii="Tahoma" w:hAnsi="Tahoma" w:cs="Tahoma"/>
                <w:noProof/>
                <w:sz w:val="20"/>
                <w:szCs w:val="20"/>
              </w:rPr>
              <w:t>291</w:t>
            </w:r>
            <w:r w:rsidR="000C32A2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="00A87B8F" w:rsidRPr="00A87B8F">
              <w:rPr>
                <w:rFonts w:ascii="Tahoma" w:hAnsi="Tahoma" w:cs="Tahoma"/>
                <w:noProof/>
                <w:sz w:val="20"/>
                <w:szCs w:val="20"/>
              </w:rPr>
              <w:t>1877)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71204">
              <w:rPr>
                <w:rFonts w:ascii="Tahoma" w:hAnsi="Tahoma" w:cs="Tahoma"/>
                <w:sz w:val="20"/>
                <w:szCs w:val="20"/>
              </w:rPr>
              <w:t>22,</w:t>
            </w:r>
            <w:r w:rsidR="00AD7CC2">
              <w:rPr>
                <w:rFonts w:ascii="Tahoma" w:hAnsi="Tahoma" w:cs="Tahoma"/>
                <w:sz w:val="20"/>
                <w:szCs w:val="20"/>
              </w:rPr>
              <w:t>748</w:t>
            </w:r>
            <w:r w:rsidR="00A917BD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9748D6" w:rsidP="00AD7CC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D7CC2">
              <w:rPr>
                <w:rFonts w:ascii="Tahoma" w:hAnsi="Tahoma" w:cs="Tahoma"/>
                <w:sz w:val="20"/>
                <w:szCs w:val="20"/>
              </w:rPr>
              <w:t>202</w:t>
            </w:r>
            <w:r w:rsidR="00B40451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D7CC2">
              <w:rPr>
                <w:rFonts w:ascii="Tahoma" w:hAnsi="Tahoma" w:cs="Tahoma"/>
                <w:sz w:val="20"/>
                <w:szCs w:val="20"/>
              </w:rPr>
              <w:t>0139</w:t>
            </w:r>
            <w:r w:rsidR="00BD26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198B">
              <w:rPr>
                <w:rFonts w:ascii="Tahoma" w:hAnsi="Tahoma" w:cs="Tahoma"/>
                <w:sz w:val="20"/>
                <w:szCs w:val="20"/>
              </w:rPr>
              <w:t>P</w:t>
            </w:r>
            <w:r w:rsidR="00BD2622">
              <w:rPr>
                <w:rFonts w:ascii="Tahoma" w:hAnsi="Tahoma" w:cs="Tahoma"/>
                <w:sz w:val="20"/>
                <w:szCs w:val="20"/>
              </w:rPr>
              <w:t>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9748D6" w:rsidP="00AD7CC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D7CC2">
              <w:rPr>
                <w:rFonts w:ascii="Tahoma" w:hAnsi="Tahoma" w:cs="Tahoma"/>
                <w:sz w:val="20"/>
                <w:szCs w:val="20"/>
              </w:rPr>
              <w:t>08</w:t>
            </w:r>
            <w:r w:rsidR="006C505F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="00AD7CC2">
              <w:rPr>
                <w:rFonts w:ascii="Tahoma" w:hAnsi="Tahoma" w:cs="Tahoma"/>
                <w:noProof/>
                <w:sz w:val="20"/>
                <w:szCs w:val="20"/>
              </w:rPr>
              <w:t>18</w:t>
            </w:r>
            <w:r w:rsidR="006C505F">
              <w:rPr>
                <w:rFonts w:ascii="Tahoma" w:hAnsi="Tahoma" w:cs="Tahoma"/>
                <w:noProof/>
                <w:sz w:val="20"/>
                <w:szCs w:val="20"/>
              </w:rPr>
              <w:t>-201</w:t>
            </w:r>
            <w:r w:rsidR="007E06DC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52FAF">
              <w:rPr>
                <w:rFonts w:ascii="Tahoma" w:hAnsi="Tahoma" w:cs="Tahoma"/>
                <w:sz w:val="20"/>
                <w:szCs w:val="20"/>
              </w:rPr>
              <w:t>Durango, CO.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9748D6" w:rsidP="00752FA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52FAF">
              <w:rPr>
                <w:rFonts w:ascii="Tahoma" w:hAnsi="Tahoma" w:cs="Tahoma"/>
                <w:sz w:val="20"/>
                <w:szCs w:val="20"/>
              </w:rPr>
              <w:t>970-769-6551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87B8F" w:rsidRPr="00A87B8F">
              <w:rPr>
                <w:rFonts w:ascii="Tahoma" w:hAnsi="Tahoma" w:cs="Tahoma"/>
                <w:noProof/>
                <w:sz w:val="20"/>
                <w:szCs w:val="20"/>
              </w:rPr>
              <w:t>Kyle Felker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9748D6" w:rsidP="00A87B8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87B8F" w:rsidRPr="00A87B8F">
              <w:rPr>
                <w:rFonts w:ascii="Tahoma" w:hAnsi="Tahoma" w:cs="Tahoma"/>
                <w:sz w:val="20"/>
                <w:szCs w:val="20"/>
              </w:rPr>
              <w:t>530-251-6112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C505F"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9748D6" w:rsidP="006C505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C505F">
              <w:rPr>
                <w:rFonts w:ascii="Tahoma" w:hAnsi="Tahoma" w:cs="Tahoma"/>
                <w:noProof/>
                <w:sz w:val="20"/>
                <w:szCs w:val="20"/>
              </w:rPr>
              <w:t>505-842-3845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9748D6" w:rsidP="000C32A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C32A2">
              <w:rPr>
                <w:rFonts w:ascii="Tahoma" w:hAnsi="Tahoma" w:cs="Tahoma"/>
                <w:noProof/>
                <w:sz w:val="20"/>
                <w:szCs w:val="20"/>
              </w:rPr>
              <w:t>Brandon Adams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9748D6" w:rsidP="00752FA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C2DC7">
              <w:rPr>
                <w:rFonts w:ascii="Tahoma" w:hAnsi="Tahoma" w:cs="Tahoma"/>
                <w:sz w:val="20"/>
                <w:szCs w:val="20"/>
              </w:rPr>
              <w:t>A-</w:t>
            </w:r>
            <w:r w:rsidR="00AD7CC2">
              <w:rPr>
                <w:rFonts w:ascii="Tahoma" w:hAnsi="Tahoma" w:cs="Tahoma"/>
                <w:sz w:val="20"/>
                <w:szCs w:val="20"/>
              </w:rPr>
              <w:t>239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9748D6" w:rsidP="001416B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E06DC">
              <w:rPr>
                <w:rFonts w:ascii="Tahoma" w:hAnsi="Tahoma" w:cs="Tahoma"/>
                <w:sz w:val="20"/>
                <w:szCs w:val="20"/>
              </w:rPr>
              <w:t>N</w:t>
            </w:r>
            <w:r w:rsidR="00776B09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="001416BA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="00776B09">
              <w:rPr>
                <w:rFonts w:ascii="Tahoma" w:hAnsi="Tahoma" w:cs="Tahoma"/>
                <w:noProof/>
                <w:sz w:val="20"/>
                <w:szCs w:val="20"/>
              </w:rPr>
              <w:t>Z/Phoenix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748D6" w:rsidP="00AD7CC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D7CC2" w:rsidRPr="00AD7CC2">
              <w:rPr>
                <w:rFonts w:ascii="Tahoma" w:hAnsi="Tahoma" w:cs="Tahoma"/>
                <w:sz w:val="20"/>
                <w:szCs w:val="20"/>
              </w:rPr>
              <w:t>Johnson/Lowery/Smith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9748D6" w:rsidP="00AD7CC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D7CC2">
              <w:rPr>
                <w:rFonts w:ascii="Tahoma" w:hAnsi="Tahoma" w:cs="Tahoma"/>
                <w:sz w:val="20"/>
                <w:szCs w:val="20"/>
              </w:rPr>
              <w:t xml:space="preserve">Clear, color </w:t>
            </w:r>
            <w:proofErr w:type="spellStart"/>
            <w:r w:rsidR="00AD7CC2">
              <w:rPr>
                <w:rFonts w:ascii="Tahoma" w:hAnsi="Tahoma" w:cs="Tahoma"/>
                <w:sz w:val="20"/>
                <w:szCs w:val="20"/>
              </w:rPr>
              <w:t>ortho</w:t>
            </w:r>
            <w:proofErr w:type="spellEnd"/>
            <w:r w:rsidR="00AD7CC2">
              <w:rPr>
                <w:rFonts w:ascii="Tahoma" w:hAnsi="Tahoma" w:cs="Tahoma"/>
                <w:sz w:val="20"/>
                <w:szCs w:val="20"/>
              </w:rPr>
              <w:t xml:space="preserve"> provided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748D6" w:rsidP="00AD7CC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D7CC2">
              <w:rPr>
                <w:rFonts w:ascii="Tahoma" w:hAnsi="Tahoma" w:cs="Tahoma"/>
                <w:sz w:val="20"/>
                <w:szCs w:val="20"/>
              </w:rPr>
              <w:t>Clear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9748D6" w:rsidP="00DD40E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2123D">
              <w:rPr>
                <w:rFonts w:ascii="Tahoma" w:hAnsi="Tahoma" w:cs="Tahoma"/>
                <w:sz w:val="20"/>
                <w:szCs w:val="20"/>
              </w:rPr>
              <w:t xml:space="preserve">Map Heat Perimeter, </w:t>
            </w:r>
            <w:r w:rsidR="00DD40E3">
              <w:rPr>
                <w:rFonts w:ascii="Tahoma" w:hAnsi="Tahoma" w:cs="Tahoma"/>
                <w:sz w:val="20"/>
                <w:szCs w:val="20"/>
              </w:rPr>
              <w:t xml:space="preserve">Intense Heat, </w:t>
            </w:r>
            <w:r w:rsidR="0082123D">
              <w:rPr>
                <w:rFonts w:ascii="Tahoma" w:hAnsi="Tahoma" w:cs="Tahoma"/>
                <w:sz w:val="20"/>
                <w:szCs w:val="20"/>
              </w:rPr>
              <w:t>Isolated</w:t>
            </w:r>
            <w:r w:rsidR="00DD40E3">
              <w:rPr>
                <w:rFonts w:ascii="Tahoma" w:hAnsi="Tahoma" w:cs="Tahoma"/>
                <w:sz w:val="20"/>
                <w:szCs w:val="20"/>
              </w:rPr>
              <w:t xml:space="preserve"> Heat</w:t>
            </w:r>
            <w:r w:rsidR="0082123D">
              <w:rPr>
                <w:rFonts w:ascii="Tahoma" w:hAnsi="Tahoma" w:cs="Tahoma"/>
                <w:sz w:val="20"/>
                <w:szCs w:val="20"/>
              </w:rPr>
              <w:t>, and Scattered Heat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748D6" w:rsidP="00AD7CC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D7CC2">
              <w:rPr>
                <w:rFonts w:ascii="Tahoma" w:hAnsi="Tahoma" w:cs="Tahoma"/>
                <w:sz w:val="20"/>
                <w:szCs w:val="20"/>
              </w:rPr>
              <w:t>08</w:t>
            </w:r>
            <w:r w:rsidR="00677C06">
              <w:rPr>
                <w:rFonts w:ascii="Tahoma" w:hAnsi="Tahoma" w:cs="Tahoma"/>
                <w:sz w:val="20"/>
                <w:szCs w:val="20"/>
              </w:rPr>
              <w:t>-</w:t>
            </w:r>
            <w:r w:rsidR="00AD7CC2">
              <w:rPr>
                <w:rFonts w:ascii="Tahoma" w:hAnsi="Tahoma" w:cs="Tahoma"/>
                <w:sz w:val="20"/>
                <w:szCs w:val="20"/>
              </w:rPr>
              <w:t>18</w:t>
            </w:r>
            <w:r w:rsidR="003212AB">
              <w:rPr>
                <w:rFonts w:ascii="Tahoma" w:hAnsi="Tahoma" w:cs="Tahoma"/>
                <w:sz w:val="20"/>
                <w:szCs w:val="20"/>
              </w:rPr>
              <w:t xml:space="preserve">-2013 @ </w:t>
            </w:r>
            <w:r w:rsidR="00AD7CC2">
              <w:rPr>
                <w:rFonts w:ascii="Tahoma" w:hAnsi="Tahoma" w:cs="Tahoma"/>
                <w:sz w:val="20"/>
                <w:szCs w:val="20"/>
              </w:rPr>
              <w:t>0200</w:t>
            </w:r>
            <w:r w:rsidR="00097B48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4619C4">
              <w:rPr>
                <w:rFonts w:ascii="Tahoma" w:hAnsi="Tahoma" w:cs="Tahoma"/>
                <w:sz w:val="20"/>
                <w:szCs w:val="20"/>
              </w:rPr>
              <w:t>PDT)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2123D">
              <w:rPr>
                <w:rFonts w:ascii="Tahoma" w:hAnsi="Tahoma" w:cs="Tahoma"/>
                <w:sz w:val="20"/>
                <w:szCs w:val="20"/>
              </w:rPr>
              <w:t>PDF Map, Shapefiles, and KMZ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9748D6" w:rsidP="00AD7CC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87B8F" w:rsidRPr="00A87B8F">
              <w:rPr>
                <w:rFonts w:ascii="Tahoma" w:hAnsi="Tahoma" w:cs="Tahoma"/>
                <w:noProof/>
                <w:sz w:val="20"/>
                <w:szCs w:val="20"/>
              </w:rPr>
              <w:t>ftp://ftp.nifc.gov/Incident_Specific_Data/CALIF_S/2013_Incidents/2013_Aspen_CA_SNF_001732/IR/</w:t>
            </w:r>
            <w:r w:rsidR="00AD7CC2">
              <w:rPr>
                <w:rFonts w:ascii="Tahoma" w:hAnsi="Tahoma" w:cs="Tahoma"/>
                <w:noProof/>
                <w:sz w:val="20"/>
                <w:szCs w:val="20"/>
              </w:rPr>
              <w:t>20130818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9748D6" w:rsidP="00AD7CC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D7CC2">
              <w:rPr>
                <w:rFonts w:ascii="Tahoma" w:hAnsi="Tahoma" w:cs="Tahoma"/>
                <w:sz w:val="20"/>
                <w:szCs w:val="20"/>
              </w:rPr>
              <w:t>08</w:t>
            </w:r>
            <w:r w:rsidR="00677C06">
              <w:rPr>
                <w:rFonts w:ascii="Tahoma" w:hAnsi="Tahoma" w:cs="Tahoma"/>
                <w:sz w:val="20"/>
                <w:szCs w:val="20"/>
              </w:rPr>
              <w:t>-</w:t>
            </w:r>
            <w:r w:rsidR="00AD7CC2">
              <w:rPr>
                <w:rFonts w:ascii="Tahoma" w:hAnsi="Tahoma" w:cs="Tahoma"/>
                <w:sz w:val="20"/>
                <w:szCs w:val="20"/>
              </w:rPr>
              <w:t>18</w:t>
            </w:r>
            <w:r w:rsidR="003212AB">
              <w:rPr>
                <w:rFonts w:ascii="Tahoma" w:hAnsi="Tahoma" w:cs="Tahoma"/>
                <w:sz w:val="20"/>
                <w:szCs w:val="20"/>
              </w:rPr>
              <w:t xml:space="preserve">-2013 @ </w:t>
            </w:r>
            <w:r w:rsidR="00AD7CC2">
              <w:rPr>
                <w:rFonts w:ascii="Tahoma" w:hAnsi="Tahoma" w:cs="Tahoma"/>
                <w:sz w:val="20"/>
                <w:szCs w:val="20"/>
              </w:rPr>
              <w:t>0430</w:t>
            </w:r>
            <w:r w:rsidR="00097B48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2E149C">
              <w:rPr>
                <w:rFonts w:ascii="Tahoma" w:hAnsi="Tahoma" w:cs="Tahoma"/>
                <w:sz w:val="20"/>
                <w:szCs w:val="20"/>
              </w:rPr>
              <w:t>PDT)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AD7CC2" w:rsidRDefault="00105747" w:rsidP="00AD7CC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D7CC2">
              <w:rPr>
                <w:rFonts w:ascii="Tahoma" w:hAnsi="Tahoma" w:cs="Tahoma"/>
                <w:sz w:val="20"/>
                <w:szCs w:val="20"/>
              </w:rPr>
              <w:t xml:space="preserve">Used Incident perimeter from 08/13/2013, newest found in FTP-NIFC, for start of interpretation.  </w:t>
            </w:r>
          </w:p>
          <w:p w:rsidR="0034256B" w:rsidRDefault="00AD7CC2" w:rsidP="0034256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Intense heat area was 68 acres, small areas in the headwaters of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Daulton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Creek running up the ridge and </w:t>
            </w: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a</w:t>
            </w:r>
            <w:proofErr w:type="spellEnd"/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4256B">
              <w:rPr>
                <w:rFonts w:ascii="Tahoma" w:hAnsi="Tahoma" w:cs="Tahoma"/>
                <w:sz w:val="20"/>
                <w:szCs w:val="20"/>
              </w:rPr>
              <w:t xml:space="preserve">isolated polygon along heat perimeter between </w:t>
            </w:r>
            <w:proofErr w:type="spellStart"/>
            <w:r w:rsidR="0034256B">
              <w:rPr>
                <w:rFonts w:ascii="Tahoma" w:hAnsi="Tahoma" w:cs="Tahoma"/>
                <w:sz w:val="20"/>
                <w:szCs w:val="20"/>
              </w:rPr>
              <w:t>Daulton</w:t>
            </w:r>
            <w:proofErr w:type="spellEnd"/>
            <w:r w:rsidR="0034256B">
              <w:rPr>
                <w:rFonts w:ascii="Tahoma" w:hAnsi="Tahoma" w:cs="Tahoma"/>
                <w:sz w:val="20"/>
                <w:szCs w:val="20"/>
              </w:rPr>
              <w:t xml:space="preserve"> and Westfall Creek</w:t>
            </w:r>
            <w:r>
              <w:rPr>
                <w:rFonts w:ascii="Tahoma" w:hAnsi="Tahoma" w:cs="Tahoma"/>
                <w:sz w:val="20"/>
                <w:szCs w:val="20"/>
              </w:rPr>
              <w:t>.  Scattered heat (244 acres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)  exist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along heat perimeter between west Kaiser Creek and Westfall creek.</w:t>
            </w:r>
          </w:p>
          <w:p w:rsidR="009748D6" w:rsidRPr="000309F5" w:rsidRDefault="0034256B" w:rsidP="0034256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***Numerous Isolated Heat points outside perimeter.  All of these were found in or near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campgronds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and roads.  Around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Huntinton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lake primarily in the Bear Creek Area, One near the fish creek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campround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several along road near Sweetwater campground and several in the Rock Creek area above campground.  All of these points were attributed with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Lat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/Long locations in the Isolated heat source point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shapefile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  Numerous isolated heat points within interior of heat perimeter were also mapped.</w:t>
            </w:r>
            <w:bookmarkStart w:id="0" w:name="_GoBack"/>
            <w:bookmarkEnd w:id="0"/>
            <w:r w:rsidR="00105747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545" w:rsidRDefault="00193545">
      <w:r>
        <w:separator/>
      </w:r>
    </w:p>
  </w:endnote>
  <w:endnote w:type="continuationSeparator" w:id="0">
    <w:p w:rsidR="00193545" w:rsidRDefault="0019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545" w:rsidRDefault="00193545">
      <w:r>
        <w:separator/>
      </w:r>
    </w:p>
  </w:footnote>
  <w:footnote w:type="continuationSeparator" w:id="0">
    <w:p w:rsidR="00193545" w:rsidRDefault="00193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05F"/>
    <w:rsid w:val="00001491"/>
    <w:rsid w:val="000046DF"/>
    <w:rsid w:val="00006213"/>
    <w:rsid w:val="000144EE"/>
    <w:rsid w:val="00024E50"/>
    <w:rsid w:val="0002771C"/>
    <w:rsid w:val="000309F5"/>
    <w:rsid w:val="00031E90"/>
    <w:rsid w:val="0003664D"/>
    <w:rsid w:val="00042788"/>
    <w:rsid w:val="000479B1"/>
    <w:rsid w:val="00053D08"/>
    <w:rsid w:val="000661F2"/>
    <w:rsid w:val="00073B9C"/>
    <w:rsid w:val="00090EAD"/>
    <w:rsid w:val="00097B48"/>
    <w:rsid w:val="000A2502"/>
    <w:rsid w:val="000B558F"/>
    <w:rsid w:val="000B74FD"/>
    <w:rsid w:val="000C32A2"/>
    <w:rsid w:val="000D4294"/>
    <w:rsid w:val="000E12D8"/>
    <w:rsid w:val="000E44E0"/>
    <w:rsid w:val="000F386E"/>
    <w:rsid w:val="00100B1B"/>
    <w:rsid w:val="00105747"/>
    <w:rsid w:val="0012113F"/>
    <w:rsid w:val="00123A69"/>
    <w:rsid w:val="00124E6F"/>
    <w:rsid w:val="00132ED5"/>
    <w:rsid w:val="00133DB7"/>
    <w:rsid w:val="0013607A"/>
    <w:rsid w:val="001416BA"/>
    <w:rsid w:val="001442E2"/>
    <w:rsid w:val="00167A22"/>
    <w:rsid w:val="00171F13"/>
    <w:rsid w:val="0017364B"/>
    <w:rsid w:val="00186BF6"/>
    <w:rsid w:val="00186F57"/>
    <w:rsid w:val="00193545"/>
    <w:rsid w:val="001A50AE"/>
    <w:rsid w:val="001B2E8F"/>
    <w:rsid w:val="001B3F98"/>
    <w:rsid w:val="001D2576"/>
    <w:rsid w:val="001D5F96"/>
    <w:rsid w:val="001E1FF2"/>
    <w:rsid w:val="001E595D"/>
    <w:rsid w:val="001F28F5"/>
    <w:rsid w:val="0022172E"/>
    <w:rsid w:val="0022625D"/>
    <w:rsid w:val="002453BD"/>
    <w:rsid w:val="0024616D"/>
    <w:rsid w:val="00262E34"/>
    <w:rsid w:val="00264450"/>
    <w:rsid w:val="002835C8"/>
    <w:rsid w:val="0029148F"/>
    <w:rsid w:val="002A7DF6"/>
    <w:rsid w:val="002B2D11"/>
    <w:rsid w:val="002C344D"/>
    <w:rsid w:val="002C54FB"/>
    <w:rsid w:val="002D5F62"/>
    <w:rsid w:val="002E03BF"/>
    <w:rsid w:val="002E149C"/>
    <w:rsid w:val="002E277E"/>
    <w:rsid w:val="00303CF8"/>
    <w:rsid w:val="00307D6A"/>
    <w:rsid w:val="00320B15"/>
    <w:rsid w:val="003212AB"/>
    <w:rsid w:val="00327A24"/>
    <w:rsid w:val="0033225D"/>
    <w:rsid w:val="00335FC9"/>
    <w:rsid w:val="0034256B"/>
    <w:rsid w:val="003505FA"/>
    <w:rsid w:val="00351D33"/>
    <w:rsid w:val="00356346"/>
    <w:rsid w:val="00356E56"/>
    <w:rsid w:val="00386D8D"/>
    <w:rsid w:val="003A02E1"/>
    <w:rsid w:val="003C2BA9"/>
    <w:rsid w:val="003C672A"/>
    <w:rsid w:val="003F6040"/>
    <w:rsid w:val="00401C5E"/>
    <w:rsid w:val="004121EB"/>
    <w:rsid w:val="00415D61"/>
    <w:rsid w:val="00442D35"/>
    <w:rsid w:val="00453139"/>
    <w:rsid w:val="00455AB5"/>
    <w:rsid w:val="00457988"/>
    <w:rsid w:val="00461936"/>
    <w:rsid w:val="004619C4"/>
    <w:rsid w:val="00467C58"/>
    <w:rsid w:val="00474F24"/>
    <w:rsid w:val="00487C72"/>
    <w:rsid w:val="004942D0"/>
    <w:rsid w:val="004A2C9E"/>
    <w:rsid w:val="004B6BDE"/>
    <w:rsid w:val="004E4336"/>
    <w:rsid w:val="00502B24"/>
    <w:rsid w:val="005400C1"/>
    <w:rsid w:val="00545A3D"/>
    <w:rsid w:val="005809B1"/>
    <w:rsid w:val="00591BDC"/>
    <w:rsid w:val="005A6EB8"/>
    <w:rsid w:val="005D0DD4"/>
    <w:rsid w:val="005D33D8"/>
    <w:rsid w:val="005E7903"/>
    <w:rsid w:val="005E7F55"/>
    <w:rsid w:val="005F5799"/>
    <w:rsid w:val="005F7C10"/>
    <w:rsid w:val="00612C6B"/>
    <w:rsid w:val="00621B36"/>
    <w:rsid w:val="0063219B"/>
    <w:rsid w:val="0063737D"/>
    <w:rsid w:val="00645224"/>
    <w:rsid w:val="006507B9"/>
    <w:rsid w:val="00650FBF"/>
    <w:rsid w:val="00671204"/>
    <w:rsid w:val="00674CD1"/>
    <w:rsid w:val="0067587E"/>
    <w:rsid w:val="00677C06"/>
    <w:rsid w:val="0068175B"/>
    <w:rsid w:val="00697AC0"/>
    <w:rsid w:val="006A36A3"/>
    <w:rsid w:val="006B461C"/>
    <w:rsid w:val="006C505F"/>
    <w:rsid w:val="006D6A2F"/>
    <w:rsid w:val="006F350C"/>
    <w:rsid w:val="006F37A5"/>
    <w:rsid w:val="00715A9C"/>
    <w:rsid w:val="00724839"/>
    <w:rsid w:val="007311E4"/>
    <w:rsid w:val="0073167F"/>
    <w:rsid w:val="00752FAF"/>
    <w:rsid w:val="00762F64"/>
    <w:rsid w:val="00770033"/>
    <w:rsid w:val="00776B09"/>
    <w:rsid w:val="007772A6"/>
    <w:rsid w:val="00797C53"/>
    <w:rsid w:val="007A2D41"/>
    <w:rsid w:val="007A3F5B"/>
    <w:rsid w:val="007A4CDB"/>
    <w:rsid w:val="007A51F3"/>
    <w:rsid w:val="007B2A6B"/>
    <w:rsid w:val="007C299A"/>
    <w:rsid w:val="007D4241"/>
    <w:rsid w:val="007D5D3B"/>
    <w:rsid w:val="007D6639"/>
    <w:rsid w:val="007E06DC"/>
    <w:rsid w:val="007E4EB0"/>
    <w:rsid w:val="007F5882"/>
    <w:rsid w:val="008066EF"/>
    <w:rsid w:val="0082123D"/>
    <w:rsid w:val="008240B3"/>
    <w:rsid w:val="00826BE5"/>
    <w:rsid w:val="00861476"/>
    <w:rsid w:val="008617FD"/>
    <w:rsid w:val="00866089"/>
    <w:rsid w:val="008905E1"/>
    <w:rsid w:val="008A0AE4"/>
    <w:rsid w:val="008A1F9B"/>
    <w:rsid w:val="008A3782"/>
    <w:rsid w:val="008B5382"/>
    <w:rsid w:val="008D773E"/>
    <w:rsid w:val="008E66F9"/>
    <w:rsid w:val="008E74F6"/>
    <w:rsid w:val="008F59A4"/>
    <w:rsid w:val="00921213"/>
    <w:rsid w:val="009240BB"/>
    <w:rsid w:val="009305CF"/>
    <w:rsid w:val="00933DE9"/>
    <w:rsid w:val="009352C1"/>
    <w:rsid w:val="00935C5E"/>
    <w:rsid w:val="00967092"/>
    <w:rsid w:val="009671C1"/>
    <w:rsid w:val="00972BB9"/>
    <w:rsid w:val="00973AC6"/>
    <w:rsid w:val="009748D6"/>
    <w:rsid w:val="00976FF6"/>
    <w:rsid w:val="00980025"/>
    <w:rsid w:val="00995701"/>
    <w:rsid w:val="00995AFC"/>
    <w:rsid w:val="009A5440"/>
    <w:rsid w:val="009C2908"/>
    <w:rsid w:val="009C7930"/>
    <w:rsid w:val="009E1DC7"/>
    <w:rsid w:val="009F087D"/>
    <w:rsid w:val="009F6AF2"/>
    <w:rsid w:val="00A2023A"/>
    <w:rsid w:val="00A2031B"/>
    <w:rsid w:val="00A22A07"/>
    <w:rsid w:val="00A56502"/>
    <w:rsid w:val="00A7198B"/>
    <w:rsid w:val="00A87B8F"/>
    <w:rsid w:val="00A917BD"/>
    <w:rsid w:val="00A92445"/>
    <w:rsid w:val="00AA225C"/>
    <w:rsid w:val="00AA5FEF"/>
    <w:rsid w:val="00AB3771"/>
    <w:rsid w:val="00AB7F64"/>
    <w:rsid w:val="00AD26AE"/>
    <w:rsid w:val="00AD7CC2"/>
    <w:rsid w:val="00B01304"/>
    <w:rsid w:val="00B0353D"/>
    <w:rsid w:val="00B04594"/>
    <w:rsid w:val="00B06CEE"/>
    <w:rsid w:val="00B3362D"/>
    <w:rsid w:val="00B40451"/>
    <w:rsid w:val="00B454B6"/>
    <w:rsid w:val="00B4753B"/>
    <w:rsid w:val="00B718BD"/>
    <w:rsid w:val="00B770B9"/>
    <w:rsid w:val="00B81459"/>
    <w:rsid w:val="00B90089"/>
    <w:rsid w:val="00BA44E9"/>
    <w:rsid w:val="00BB6C9A"/>
    <w:rsid w:val="00BD0A6F"/>
    <w:rsid w:val="00BD2622"/>
    <w:rsid w:val="00BE0C20"/>
    <w:rsid w:val="00BE0DB1"/>
    <w:rsid w:val="00BE2939"/>
    <w:rsid w:val="00BF5D0C"/>
    <w:rsid w:val="00C14569"/>
    <w:rsid w:val="00C166B0"/>
    <w:rsid w:val="00C169ED"/>
    <w:rsid w:val="00C16DD5"/>
    <w:rsid w:val="00C438D1"/>
    <w:rsid w:val="00C52233"/>
    <w:rsid w:val="00C57678"/>
    <w:rsid w:val="00C61167"/>
    <w:rsid w:val="00C85967"/>
    <w:rsid w:val="00C95CDC"/>
    <w:rsid w:val="00CA2C84"/>
    <w:rsid w:val="00CA60F0"/>
    <w:rsid w:val="00CB255A"/>
    <w:rsid w:val="00CD4606"/>
    <w:rsid w:val="00CD4E6B"/>
    <w:rsid w:val="00CD5A64"/>
    <w:rsid w:val="00CE0959"/>
    <w:rsid w:val="00D02AEA"/>
    <w:rsid w:val="00D0512A"/>
    <w:rsid w:val="00D10EC3"/>
    <w:rsid w:val="00D126EC"/>
    <w:rsid w:val="00D26484"/>
    <w:rsid w:val="00D35CAE"/>
    <w:rsid w:val="00D528CE"/>
    <w:rsid w:val="00D87948"/>
    <w:rsid w:val="00DA3051"/>
    <w:rsid w:val="00DA63F6"/>
    <w:rsid w:val="00DA6F94"/>
    <w:rsid w:val="00DB15E1"/>
    <w:rsid w:val="00DC2DC7"/>
    <w:rsid w:val="00DC3D1F"/>
    <w:rsid w:val="00DD40E3"/>
    <w:rsid w:val="00DD7499"/>
    <w:rsid w:val="00DE4703"/>
    <w:rsid w:val="00DF7A2A"/>
    <w:rsid w:val="00E43D2A"/>
    <w:rsid w:val="00E54188"/>
    <w:rsid w:val="00E55EAD"/>
    <w:rsid w:val="00E862A1"/>
    <w:rsid w:val="00E908B1"/>
    <w:rsid w:val="00EA58BD"/>
    <w:rsid w:val="00EC0BD1"/>
    <w:rsid w:val="00ED0A22"/>
    <w:rsid w:val="00EF76FD"/>
    <w:rsid w:val="00F06A14"/>
    <w:rsid w:val="00F25B19"/>
    <w:rsid w:val="00F27582"/>
    <w:rsid w:val="00F27A54"/>
    <w:rsid w:val="00F309B0"/>
    <w:rsid w:val="00F34C18"/>
    <w:rsid w:val="00F43EC9"/>
    <w:rsid w:val="00F61DEF"/>
    <w:rsid w:val="00F62692"/>
    <w:rsid w:val="00F62A69"/>
    <w:rsid w:val="00F75832"/>
    <w:rsid w:val="00F87629"/>
    <w:rsid w:val="00F94270"/>
    <w:rsid w:val="00F97C04"/>
    <w:rsid w:val="00FA045A"/>
    <w:rsid w:val="00FA2646"/>
    <w:rsid w:val="00FB2455"/>
    <w:rsid w:val="00FB3C4A"/>
    <w:rsid w:val="00FB66D2"/>
    <w:rsid w:val="00FB7FC7"/>
    <w:rsid w:val="00FC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04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4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04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ewlettFire\Documents\irin_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irin_log.dot</Template>
  <TotalTime>20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Imt, NMR3RO1 -FS</dc:creator>
  <cp:lastModifiedBy>rbrantlinger</cp:lastModifiedBy>
  <cp:revision>3</cp:revision>
  <cp:lastPrinted>2013-06-21T04:51:00Z</cp:lastPrinted>
  <dcterms:created xsi:type="dcterms:W3CDTF">2013-08-18T06:07:00Z</dcterms:created>
  <dcterms:modified xsi:type="dcterms:W3CDTF">2013-08-18T11:31:00Z</dcterms:modified>
</cp:coreProperties>
</file>