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11080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Nicolls</w:t>
            </w:r>
            <w:proofErr w:type="spellEnd"/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D110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  <w:r w:rsidR="005163A3">
              <w:rPr>
                <w:rFonts w:ascii="Tahoma" w:hAnsi="Tahoma" w:cs="Tahoma"/>
                <w:sz w:val="20"/>
                <w:szCs w:val="20"/>
              </w:rPr>
              <w:t xml:space="preserve"> ECC</w:t>
            </w:r>
          </w:p>
          <w:p w:rsidR="00866234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C07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1,678 </w:t>
            </w:r>
            <w:r w:rsidR="005F5A3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0A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0A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2243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110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3A3">
              <w:rPr>
                <w:rFonts w:ascii="Tahoma" w:hAnsi="Tahoma" w:cs="Tahoma"/>
                <w:sz w:val="20"/>
                <w:szCs w:val="20"/>
              </w:rPr>
              <w:t>A-</w:t>
            </w:r>
            <w:r w:rsidR="00206281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110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Woody </w:t>
            </w:r>
            <w:r w:rsidR="005F5A35">
              <w:rPr>
                <w:rFonts w:ascii="Tahoma" w:hAnsi="Tahoma" w:cs="Tahoma"/>
                <w:sz w:val="20"/>
                <w:szCs w:val="20"/>
              </w:rPr>
              <w:t>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0A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cloud cover on imagery.  Run1 </w:t>
            </w:r>
            <w:r w:rsidR="00100678">
              <w:rPr>
                <w:rFonts w:ascii="Tahoma" w:hAnsi="Tahoma" w:cs="Tahoma"/>
                <w:sz w:val="20"/>
                <w:szCs w:val="20"/>
              </w:rPr>
              <w:t xml:space="preserve">(E-W) </w:t>
            </w:r>
            <w:r>
              <w:rPr>
                <w:rFonts w:ascii="Tahoma" w:hAnsi="Tahoma" w:cs="Tahoma"/>
                <w:sz w:val="20"/>
                <w:szCs w:val="20"/>
              </w:rPr>
              <w:t>was mostly cloud covered, but Run2 (N-S) provided good coverage of most of fire.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0A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0A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07/14/2014 @ 2300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doc,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</w:t>
            </w:r>
            <w:r w:rsidR="0028363F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2014_Incidents</w:t>
            </w:r>
            <w:r w:rsidR="007F2CC8">
              <w:rPr>
                <w:rFonts w:ascii="Tahoma" w:hAnsi="Tahoma" w:cs="Tahoma"/>
                <w:sz w:val="20"/>
                <w:szCs w:val="20"/>
              </w:rPr>
              <w:t>/</w:t>
            </w:r>
            <w:r w:rsidR="00D11080">
              <w:rPr>
                <w:rFonts w:ascii="Tahoma" w:hAnsi="Tahoma" w:cs="Tahoma"/>
                <w:sz w:val="20"/>
                <w:szCs w:val="20"/>
              </w:rPr>
              <w:t>CA_Nicolls_CA_SQF_002381</w:t>
            </w:r>
            <w:r w:rsidR="0028363F">
              <w:rPr>
                <w:rFonts w:ascii="Tahoma" w:hAnsi="Tahoma" w:cs="Tahoma"/>
                <w:sz w:val="20"/>
                <w:szCs w:val="20"/>
              </w:rPr>
              <w:t>/</w:t>
            </w:r>
            <w:r w:rsidR="007F2CC8">
              <w:rPr>
                <w:rFonts w:ascii="Tahoma" w:hAnsi="Tahoma" w:cs="Tahoma"/>
                <w:sz w:val="20"/>
                <w:szCs w:val="20"/>
              </w:rPr>
              <w:t>IR/201407</w:t>
            </w:r>
            <w:r w:rsidR="00D11080">
              <w:rPr>
                <w:rFonts w:ascii="Tahoma" w:hAnsi="Tahoma" w:cs="Tahoma"/>
                <w:sz w:val="20"/>
                <w:szCs w:val="20"/>
              </w:rPr>
              <w:t>1</w:t>
            </w:r>
            <w:r w:rsidR="0020628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87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07/14/2014 @</w:t>
            </w:r>
            <w:r w:rsidR="00970A4C">
              <w:rPr>
                <w:rFonts w:ascii="Tahoma" w:hAnsi="Tahoma" w:cs="Tahoma"/>
                <w:sz w:val="20"/>
                <w:szCs w:val="20"/>
              </w:rPr>
              <w:t xml:space="preserve"> 2400</w:t>
            </w:r>
            <w:r w:rsidR="008C7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77F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C77F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8363F" w:rsidRPr="002A626B" w:rsidRDefault="009748D6" w:rsidP="002A6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87187" w:rsidRDefault="00100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small pocket of scattered heat, a concentration of hot spots, was found near the center of the fire (NE ¼ of NW ¼ of Section 32, near bottom of drainage).</w:t>
            </w:r>
          </w:p>
          <w:p w:rsidR="00100678" w:rsidRDefault="001006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87187" w:rsidRDefault="00387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Otherwise, isolated heat sources were de</w:t>
            </w:r>
            <w:r w:rsidR="00100678">
              <w:rPr>
                <w:rFonts w:ascii="Tahoma" w:hAnsi="Tahoma" w:cs="Tahoma"/>
                <w:sz w:val="20"/>
                <w:szCs w:val="20"/>
              </w:rPr>
              <w:t>tected throughout the interior.  No change in heat perimeter.</w:t>
            </w:r>
            <w:bookmarkStart w:id="0" w:name="_GoBack"/>
            <w:bookmarkEnd w:id="0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requests for products, etc.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office, 530-386-0685 cell</w:t>
            </w:r>
          </w:p>
          <w:p w:rsidR="00B00461" w:rsidRPr="00FB733D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93" w:rsidRDefault="00FA4493">
      <w:r>
        <w:separator/>
      </w:r>
    </w:p>
  </w:endnote>
  <w:endnote w:type="continuationSeparator" w:id="0">
    <w:p w:rsidR="00FA4493" w:rsidRDefault="00F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93" w:rsidRDefault="00FA4493">
      <w:r>
        <w:separator/>
      </w:r>
    </w:p>
  </w:footnote>
  <w:footnote w:type="continuationSeparator" w:id="0">
    <w:p w:rsidR="00FA4493" w:rsidRDefault="00FA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309F5"/>
    <w:rsid w:val="00100678"/>
    <w:rsid w:val="00105747"/>
    <w:rsid w:val="00133DB7"/>
    <w:rsid w:val="00181A56"/>
    <w:rsid w:val="00206281"/>
    <w:rsid w:val="0022172E"/>
    <w:rsid w:val="00262E34"/>
    <w:rsid w:val="00266862"/>
    <w:rsid w:val="0028363F"/>
    <w:rsid w:val="0028595B"/>
    <w:rsid w:val="002A626B"/>
    <w:rsid w:val="002F7FE0"/>
    <w:rsid w:val="00315414"/>
    <w:rsid w:val="00320B15"/>
    <w:rsid w:val="0034502C"/>
    <w:rsid w:val="00374E39"/>
    <w:rsid w:val="00387187"/>
    <w:rsid w:val="003F20F3"/>
    <w:rsid w:val="004A4722"/>
    <w:rsid w:val="005163A3"/>
    <w:rsid w:val="00517BFB"/>
    <w:rsid w:val="005753F9"/>
    <w:rsid w:val="005B320F"/>
    <w:rsid w:val="005F5A35"/>
    <w:rsid w:val="0063737D"/>
    <w:rsid w:val="006446A6"/>
    <w:rsid w:val="00650FBF"/>
    <w:rsid w:val="006D53AE"/>
    <w:rsid w:val="00713FAE"/>
    <w:rsid w:val="007924FE"/>
    <w:rsid w:val="007B2F7F"/>
    <w:rsid w:val="007F2CC8"/>
    <w:rsid w:val="00803976"/>
    <w:rsid w:val="00806B41"/>
    <w:rsid w:val="00833536"/>
    <w:rsid w:val="00866234"/>
    <w:rsid w:val="008862C5"/>
    <w:rsid w:val="008905E1"/>
    <w:rsid w:val="008C77F2"/>
    <w:rsid w:val="009003BE"/>
    <w:rsid w:val="009168E4"/>
    <w:rsid w:val="00935C5E"/>
    <w:rsid w:val="00970A4C"/>
    <w:rsid w:val="009748D6"/>
    <w:rsid w:val="009C07F4"/>
    <w:rsid w:val="009C2908"/>
    <w:rsid w:val="009E2043"/>
    <w:rsid w:val="00A2031B"/>
    <w:rsid w:val="00A56502"/>
    <w:rsid w:val="00B00461"/>
    <w:rsid w:val="00B65C94"/>
    <w:rsid w:val="00B770B9"/>
    <w:rsid w:val="00BD0A6F"/>
    <w:rsid w:val="00C503E4"/>
    <w:rsid w:val="00C61171"/>
    <w:rsid w:val="00CB255A"/>
    <w:rsid w:val="00D11080"/>
    <w:rsid w:val="00DC6D9B"/>
    <w:rsid w:val="00E1773F"/>
    <w:rsid w:val="00E35B09"/>
    <w:rsid w:val="00E42E48"/>
    <w:rsid w:val="00EC4CEB"/>
    <w:rsid w:val="00EF76FD"/>
    <w:rsid w:val="00F314C3"/>
    <w:rsid w:val="00F810D5"/>
    <w:rsid w:val="00FA4493"/>
    <w:rsid w:val="00FB3C4A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2014-07-03T06:49:00Z</cp:lastPrinted>
  <dcterms:created xsi:type="dcterms:W3CDTF">2014-07-15T03:05:00Z</dcterms:created>
  <dcterms:modified xsi:type="dcterms:W3CDTF">2014-07-15T06:47:00Z</dcterms:modified>
</cp:coreProperties>
</file>