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46F8D" w:rsidP="00105747">
            <w:pPr>
              <w:spacing w:line="360" w:lineRule="auto"/>
              <w:rPr>
                <w:rFonts w:ascii="Tahoma" w:hAnsi="Tahoma" w:cs="Tahoma"/>
                <w:sz w:val="20"/>
                <w:szCs w:val="20"/>
              </w:rPr>
            </w:pPr>
            <w:r>
              <w:rPr>
                <w:rFonts w:ascii="Tahoma" w:hAnsi="Tahoma" w:cs="Tahoma"/>
                <w:sz w:val="20"/>
                <w:szCs w:val="20"/>
              </w:rPr>
              <w:t>SAND</w:t>
            </w:r>
          </w:p>
          <w:p w:rsidR="00204B1F" w:rsidRPr="00CB255A" w:rsidRDefault="00204B1F" w:rsidP="00105747">
            <w:pPr>
              <w:spacing w:line="360" w:lineRule="auto"/>
              <w:rPr>
                <w:rFonts w:ascii="Tahoma" w:hAnsi="Tahoma" w:cs="Tahoma"/>
                <w:sz w:val="20"/>
                <w:szCs w:val="20"/>
              </w:rPr>
            </w:pPr>
            <w:r>
              <w:rPr>
                <w:rFonts w:ascii="Tahoma" w:hAnsi="Tahoma" w:cs="Tahoma"/>
                <w:sz w:val="20"/>
                <w:szCs w:val="20"/>
              </w:rPr>
              <w:t>CA-ANF-003008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204B1F"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204B1F" w:rsidRPr="00CB255A" w:rsidRDefault="00204B1F"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04B1F" w:rsidP="00105747">
            <w:pPr>
              <w:spacing w:line="360" w:lineRule="auto"/>
              <w:rPr>
                <w:rFonts w:ascii="Tahoma" w:hAnsi="Tahoma" w:cs="Tahoma"/>
                <w:sz w:val="20"/>
                <w:szCs w:val="20"/>
              </w:rPr>
            </w:pPr>
            <w:r>
              <w:rPr>
                <w:rFonts w:ascii="Tahoma" w:hAnsi="Tahoma" w:cs="Tahoma"/>
                <w:sz w:val="20"/>
                <w:szCs w:val="20"/>
              </w:rPr>
              <w:t>ANF 661-723-2703</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51D46" w:rsidP="00105747">
            <w:pPr>
              <w:spacing w:line="360" w:lineRule="auto"/>
              <w:rPr>
                <w:rFonts w:ascii="Tahoma" w:hAnsi="Tahoma" w:cs="Tahoma"/>
                <w:sz w:val="20"/>
                <w:szCs w:val="20"/>
              </w:rPr>
            </w:pPr>
            <w:r>
              <w:rPr>
                <w:rFonts w:ascii="Tahoma" w:hAnsi="Tahoma" w:cs="Tahoma"/>
                <w:sz w:val="20"/>
                <w:szCs w:val="20"/>
              </w:rPr>
              <w:t>22,009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First mapping</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51D46" w:rsidP="00105747">
            <w:pPr>
              <w:spacing w:line="360" w:lineRule="auto"/>
              <w:rPr>
                <w:rFonts w:ascii="Tahoma" w:hAnsi="Tahoma" w:cs="Tahoma"/>
                <w:sz w:val="20"/>
                <w:szCs w:val="20"/>
              </w:rPr>
            </w:pPr>
            <w:r>
              <w:rPr>
                <w:rFonts w:ascii="Tahoma" w:hAnsi="Tahoma" w:cs="Tahoma"/>
                <w:sz w:val="20"/>
                <w:szCs w:val="20"/>
              </w:rPr>
              <w:t>2234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07/23/2016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 xml:space="preserve">Tad </w:t>
            </w:r>
            <w:proofErr w:type="spellStart"/>
            <w:r>
              <w:rPr>
                <w:rFonts w:ascii="Tahoma" w:hAnsi="Tahoma" w:cs="Tahoma"/>
                <w:sz w:val="20"/>
                <w:szCs w:val="20"/>
              </w:rPr>
              <w:t>Morelock</w:t>
            </w:r>
            <w:proofErr w:type="spellEnd"/>
            <w:r>
              <w:rPr>
                <w:rFonts w:ascii="Tahoma" w:hAnsi="Tahoma" w:cs="Tahoma"/>
                <w:sz w:val="20"/>
                <w:szCs w:val="20"/>
              </w:rPr>
              <w:t xml:space="preserve"> 760-963-9229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A-30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4B1F" w:rsidRPr="00204B1F" w:rsidRDefault="00204B1F" w:rsidP="00204B1F">
            <w:pPr>
              <w:spacing w:line="360" w:lineRule="auto"/>
              <w:rPr>
                <w:rFonts w:ascii="Tahoma" w:hAnsi="Tahoma" w:cs="Tahoma"/>
                <w:sz w:val="20"/>
                <w:szCs w:val="20"/>
              </w:rPr>
            </w:pPr>
            <w:r w:rsidRPr="00204B1F">
              <w:rPr>
                <w:rFonts w:ascii="Tahoma" w:hAnsi="Tahoma" w:cs="Tahoma"/>
                <w:sz w:val="20"/>
                <w:szCs w:val="20"/>
              </w:rPr>
              <w:t xml:space="preserve">left: Don Boyce  </w:t>
            </w:r>
          </w:p>
          <w:p w:rsidR="00204B1F" w:rsidRPr="00204B1F" w:rsidRDefault="00204B1F" w:rsidP="00204B1F">
            <w:pPr>
              <w:spacing w:line="360" w:lineRule="auto"/>
              <w:rPr>
                <w:rFonts w:ascii="Tahoma" w:hAnsi="Tahoma" w:cs="Tahoma"/>
                <w:sz w:val="20"/>
                <w:szCs w:val="20"/>
              </w:rPr>
            </w:pPr>
            <w:r w:rsidRPr="00204B1F">
              <w:rPr>
                <w:rFonts w:ascii="Tahoma" w:hAnsi="Tahoma" w:cs="Tahoma"/>
                <w:sz w:val="20"/>
                <w:szCs w:val="20"/>
              </w:rPr>
              <w:t xml:space="preserve">right: Jack </w:t>
            </w:r>
            <w:proofErr w:type="spellStart"/>
            <w:r w:rsidRPr="00204B1F">
              <w:rPr>
                <w:rFonts w:ascii="Tahoma" w:hAnsi="Tahoma" w:cs="Tahoma"/>
                <w:sz w:val="20"/>
                <w:szCs w:val="20"/>
              </w:rPr>
              <w:t>Lowrey</w:t>
            </w:r>
            <w:proofErr w:type="spellEnd"/>
            <w:r w:rsidRPr="00204B1F">
              <w:rPr>
                <w:rFonts w:ascii="Tahoma" w:hAnsi="Tahoma" w:cs="Tahoma"/>
                <w:sz w:val="20"/>
                <w:szCs w:val="20"/>
              </w:rPr>
              <w:t xml:space="preserve">  </w:t>
            </w:r>
          </w:p>
          <w:p w:rsidR="009748D6" w:rsidRPr="00CB255A" w:rsidRDefault="00204B1F" w:rsidP="00204B1F">
            <w:pPr>
              <w:spacing w:line="360" w:lineRule="auto"/>
              <w:rPr>
                <w:rFonts w:ascii="Tahoma" w:hAnsi="Tahoma" w:cs="Tahoma"/>
                <w:sz w:val="20"/>
                <w:szCs w:val="20"/>
              </w:rPr>
            </w:pPr>
            <w:r w:rsidRPr="00204B1F">
              <w:rPr>
                <w:rFonts w:ascii="Tahoma" w:hAnsi="Tahoma" w:cs="Tahoma"/>
                <w:sz w:val="20"/>
                <w:szCs w:val="20"/>
              </w:rPr>
              <w:t xml:space="preserve">tech: </w:t>
            </w:r>
            <w:proofErr w:type="spellStart"/>
            <w:r w:rsidRPr="00204B1F">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51D46" w:rsidP="00105747">
            <w:pPr>
              <w:spacing w:line="360" w:lineRule="auto"/>
              <w:rPr>
                <w:rFonts w:ascii="Tahoma" w:hAnsi="Tahoma" w:cs="Tahoma"/>
                <w:sz w:val="20"/>
                <w:szCs w:val="20"/>
              </w:rPr>
            </w:pPr>
            <w:r>
              <w:rPr>
                <w:rFonts w:ascii="Tahoma" w:hAnsi="Tahoma" w:cs="Tahoma"/>
                <w:sz w:val="20"/>
                <w:szCs w:val="20"/>
              </w:rPr>
              <w:t>Good, clear imagery.  3 strips.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51D46"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04B1F" w:rsidP="00105747">
            <w:pPr>
              <w:spacing w:line="360" w:lineRule="auto"/>
              <w:rPr>
                <w:rFonts w:ascii="Tahoma" w:hAnsi="Tahoma" w:cs="Tahoma"/>
                <w:sz w:val="20"/>
                <w:szCs w:val="20"/>
              </w:rPr>
            </w:pPr>
            <w:r>
              <w:rPr>
                <w:rFonts w:ascii="Tahoma" w:hAnsi="Tahoma" w:cs="Tahoma"/>
                <w:sz w:val="20"/>
                <w:szCs w:val="20"/>
              </w:rPr>
              <w:t>20160723</w:t>
            </w:r>
            <w:r w:rsidR="00551D46">
              <w:rPr>
                <w:rFonts w:ascii="Tahoma" w:hAnsi="Tahoma" w:cs="Tahoma"/>
                <w:sz w:val="20"/>
                <w:szCs w:val="20"/>
              </w:rPr>
              <w:t xml:space="preserve"> 2245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D504FF" w:rsidP="00105747">
            <w:pPr>
              <w:spacing w:line="360" w:lineRule="auto"/>
              <w:rPr>
                <w:rFonts w:ascii="Tahoma" w:hAnsi="Tahoma" w:cs="Tahoma"/>
                <w:sz w:val="20"/>
                <w:szCs w:val="20"/>
              </w:rPr>
            </w:pPr>
            <w:hyperlink r:id="rId6" w:history="1">
              <w:r w:rsidR="00204B1F" w:rsidRPr="0083287A">
                <w:rPr>
                  <w:rStyle w:val="Hyperlink"/>
                  <w:rFonts w:ascii="Tahoma" w:hAnsi="Tahoma" w:cs="Tahoma"/>
                  <w:sz w:val="20"/>
                  <w:szCs w:val="20"/>
                </w:rPr>
                <w:t>ftp.nifc.gov/incident_specific_data/calif_s/2016_Incidents/CA-ANF-003008_Sand/IR/20160724</w:t>
              </w:r>
            </w:hyperlink>
          </w:p>
          <w:p w:rsidR="00204B1F" w:rsidRPr="000309F5" w:rsidRDefault="00204B1F" w:rsidP="00105747">
            <w:pPr>
              <w:spacing w:line="360" w:lineRule="auto"/>
              <w:rPr>
                <w:rFonts w:ascii="Tahoma" w:hAnsi="Tahoma" w:cs="Tahoma"/>
                <w:b/>
                <w:sz w:val="20"/>
                <w:szCs w:val="20"/>
              </w:rPr>
            </w:pPr>
            <w:r>
              <w:rPr>
                <w:rFonts w:ascii="Tahoma" w:hAnsi="Tahoma" w:cs="Tahoma"/>
                <w:sz w:val="20"/>
                <w:szCs w:val="20"/>
              </w:rPr>
              <w:t>tad.morelock@gmail.com</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51D46" w:rsidP="00105747">
            <w:pPr>
              <w:spacing w:line="360" w:lineRule="auto"/>
              <w:rPr>
                <w:rFonts w:ascii="Tahoma" w:hAnsi="Tahoma" w:cs="Tahoma"/>
                <w:sz w:val="20"/>
                <w:szCs w:val="20"/>
              </w:rPr>
            </w:pPr>
            <w:r>
              <w:rPr>
                <w:rFonts w:ascii="Tahoma" w:hAnsi="Tahoma" w:cs="Tahoma"/>
                <w:sz w:val="20"/>
                <w:szCs w:val="20"/>
              </w:rPr>
              <w:t>20160724 0215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A9154C" w:rsidP="00105747">
            <w:pPr>
              <w:spacing w:line="360" w:lineRule="auto"/>
              <w:rPr>
                <w:rFonts w:ascii="Tahoma" w:hAnsi="Tahoma" w:cs="Tahoma"/>
                <w:sz w:val="20"/>
                <w:szCs w:val="20"/>
              </w:rPr>
            </w:pPr>
            <w:r>
              <w:rPr>
                <w:rFonts w:ascii="Tahoma" w:hAnsi="Tahoma" w:cs="Tahoma"/>
                <w:sz w:val="20"/>
                <w:szCs w:val="20"/>
              </w:rPr>
              <w:t>Tonight was the first Infrared mapping of this fire.</w:t>
            </w:r>
          </w:p>
          <w:p w:rsidR="00A9154C" w:rsidRDefault="00A9154C" w:rsidP="00105747">
            <w:pPr>
              <w:spacing w:line="360" w:lineRule="auto"/>
              <w:rPr>
                <w:rFonts w:ascii="Tahoma" w:hAnsi="Tahoma" w:cs="Tahoma"/>
                <w:sz w:val="20"/>
                <w:szCs w:val="20"/>
              </w:rPr>
            </w:pPr>
          </w:p>
          <w:p w:rsidR="00A9154C" w:rsidRDefault="00A9154C" w:rsidP="00105747">
            <w:pPr>
              <w:spacing w:line="360" w:lineRule="auto"/>
              <w:rPr>
                <w:rFonts w:ascii="Tahoma" w:hAnsi="Tahoma" w:cs="Tahoma"/>
                <w:sz w:val="20"/>
                <w:szCs w:val="20"/>
              </w:rPr>
            </w:pPr>
            <w:r>
              <w:rPr>
                <w:rFonts w:ascii="Tahoma" w:hAnsi="Tahoma" w:cs="Tahoma"/>
                <w:sz w:val="20"/>
                <w:szCs w:val="20"/>
              </w:rPr>
              <w:t xml:space="preserve">I started with </w:t>
            </w:r>
            <w:proofErr w:type="spellStart"/>
            <w:r>
              <w:rPr>
                <w:rFonts w:ascii="Tahoma" w:hAnsi="Tahoma" w:cs="Tahoma"/>
                <w:sz w:val="20"/>
                <w:szCs w:val="20"/>
              </w:rPr>
              <w:t>FirePolygon</w:t>
            </w:r>
            <w:proofErr w:type="spellEnd"/>
            <w:r>
              <w:rPr>
                <w:rFonts w:ascii="Tahoma" w:hAnsi="Tahoma" w:cs="Tahoma"/>
                <w:sz w:val="20"/>
                <w:szCs w:val="20"/>
              </w:rPr>
              <w:t xml:space="preserve"> from 20160723_1800_Sand_CAANF3008_FIMT10011.gdb, as an initial perimeter.</w:t>
            </w:r>
          </w:p>
          <w:p w:rsidR="00A9154C" w:rsidRDefault="00A9154C" w:rsidP="00105747">
            <w:pPr>
              <w:spacing w:line="360" w:lineRule="auto"/>
              <w:rPr>
                <w:rFonts w:ascii="Tahoma" w:hAnsi="Tahoma" w:cs="Tahoma"/>
                <w:sz w:val="20"/>
                <w:szCs w:val="20"/>
              </w:rPr>
            </w:pPr>
          </w:p>
          <w:p w:rsidR="00A9154C" w:rsidRDefault="00A9154C" w:rsidP="00105747">
            <w:pPr>
              <w:spacing w:line="360" w:lineRule="auto"/>
              <w:rPr>
                <w:rFonts w:ascii="Tahoma" w:hAnsi="Tahoma" w:cs="Tahoma"/>
                <w:sz w:val="20"/>
                <w:szCs w:val="20"/>
              </w:rPr>
            </w:pPr>
            <w:r>
              <w:rPr>
                <w:rFonts w:ascii="Tahoma" w:hAnsi="Tahoma" w:cs="Tahoma"/>
                <w:sz w:val="20"/>
                <w:szCs w:val="20"/>
              </w:rPr>
              <w:t xml:space="preserve">The fire has aggressively moved beyond the initial perimeter, mainly to the south.  The area within the initial perimeter has cooled and is mostly isolated heat sources and scattered heat, while the fire has expanded significantly in the east and west directions and </w:t>
            </w:r>
            <w:r w:rsidR="00B9712F">
              <w:rPr>
                <w:rFonts w:ascii="Tahoma" w:hAnsi="Tahoma" w:cs="Tahoma"/>
                <w:sz w:val="20"/>
                <w:szCs w:val="20"/>
              </w:rPr>
              <w:t>shows numerous pockets of intense heat along the margin of the perimeter.</w:t>
            </w:r>
          </w:p>
          <w:p w:rsidR="00B9712F" w:rsidRDefault="00B9712F" w:rsidP="00105747">
            <w:pPr>
              <w:spacing w:line="360" w:lineRule="auto"/>
              <w:rPr>
                <w:rFonts w:ascii="Tahoma" w:hAnsi="Tahoma" w:cs="Tahoma"/>
                <w:sz w:val="20"/>
                <w:szCs w:val="20"/>
              </w:rPr>
            </w:pPr>
          </w:p>
          <w:p w:rsidR="00B9712F" w:rsidRDefault="00B9712F" w:rsidP="00105747">
            <w:pPr>
              <w:spacing w:line="360" w:lineRule="auto"/>
              <w:rPr>
                <w:rFonts w:ascii="Tahoma" w:hAnsi="Tahoma" w:cs="Tahoma"/>
                <w:sz w:val="20"/>
                <w:szCs w:val="20"/>
              </w:rPr>
            </w:pPr>
            <w:r>
              <w:rPr>
                <w:rFonts w:ascii="Tahoma" w:hAnsi="Tahoma" w:cs="Tahoma"/>
                <w:sz w:val="20"/>
                <w:szCs w:val="20"/>
              </w:rPr>
              <w:t>Along the northwestern edge of the perimeter, the fire appears to have moved into inhabited areas.</w:t>
            </w:r>
          </w:p>
          <w:p w:rsidR="00B9712F" w:rsidRDefault="00B9712F" w:rsidP="00105747">
            <w:pPr>
              <w:spacing w:line="360" w:lineRule="auto"/>
              <w:rPr>
                <w:rFonts w:ascii="Tahoma" w:hAnsi="Tahoma" w:cs="Tahoma"/>
                <w:sz w:val="20"/>
                <w:szCs w:val="20"/>
              </w:rPr>
            </w:pPr>
          </w:p>
          <w:p w:rsidR="00B9712F" w:rsidRDefault="00B9712F" w:rsidP="00105747">
            <w:pPr>
              <w:spacing w:line="360" w:lineRule="auto"/>
              <w:rPr>
                <w:rFonts w:ascii="Tahoma" w:hAnsi="Tahoma" w:cs="Tahoma"/>
                <w:sz w:val="20"/>
                <w:szCs w:val="20"/>
              </w:rPr>
            </w:pPr>
            <w:r>
              <w:rPr>
                <w:rFonts w:ascii="Tahoma" w:hAnsi="Tahoma" w:cs="Tahoma"/>
                <w:sz w:val="20"/>
                <w:szCs w:val="20"/>
              </w:rPr>
              <w:t>Please let me know if there are any questions, concerns, or suggestions for improving the IR products.</w:t>
            </w:r>
          </w:p>
          <w:p w:rsidR="00B9712F" w:rsidRDefault="00B9712F" w:rsidP="00105747">
            <w:pPr>
              <w:spacing w:line="360" w:lineRule="auto"/>
              <w:rPr>
                <w:rFonts w:ascii="Tahoma" w:hAnsi="Tahoma" w:cs="Tahoma"/>
                <w:sz w:val="20"/>
                <w:szCs w:val="20"/>
              </w:rPr>
            </w:pPr>
            <w:r>
              <w:rPr>
                <w:rFonts w:ascii="Tahoma" w:hAnsi="Tahoma" w:cs="Tahoma"/>
                <w:sz w:val="20"/>
                <w:szCs w:val="20"/>
              </w:rPr>
              <w:t>Thank you,</w:t>
            </w:r>
          </w:p>
          <w:p w:rsidR="00B9712F" w:rsidRDefault="00B9712F"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B9712F" w:rsidRPr="00A9154C" w:rsidRDefault="00B9712F" w:rsidP="00105747">
            <w:pPr>
              <w:spacing w:line="360" w:lineRule="auto"/>
              <w:rPr>
                <w:rFonts w:ascii="Tahoma" w:hAnsi="Tahoma" w:cs="Tahoma"/>
                <w:sz w:val="20"/>
                <w:szCs w:val="20"/>
              </w:rPr>
            </w:pPr>
            <w:r>
              <w:rPr>
                <w:rFonts w:ascii="Tahoma" w:hAnsi="Tahoma" w:cs="Tahoma"/>
                <w:sz w:val="20"/>
                <w:szCs w:val="20"/>
              </w:rPr>
              <w:t>530-386-0685</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FF" w:rsidRDefault="00D504FF">
      <w:r>
        <w:separator/>
      </w:r>
    </w:p>
  </w:endnote>
  <w:endnote w:type="continuationSeparator" w:id="0">
    <w:p w:rsidR="00D504FF" w:rsidRDefault="00D5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FF" w:rsidRDefault="00D504FF">
      <w:r>
        <w:separator/>
      </w:r>
    </w:p>
  </w:footnote>
  <w:footnote w:type="continuationSeparator" w:id="0">
    <w:p w:rsidR="00D504FF" w:rsidRDefault="00D5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46F8D"/>
    <w:rsid w:val="00181A56"/>
    <w:rsid w:val="00204B1F"/>
    <w:rsid w:val="0022172E"/>
    <w:rsid w:val="00262E34"/>
    <w:rsid w:val="002F76AB"/>
    <w:rsid w:val="00320B15"/>
    <w:rsid w:val="003F20F3"/>
    <w:rsid w:val="00551D46"/>
    <w:rsid w:val="005B320F"/>
    <w:rsid w:val="0063737D"/>
    <w:rsid w:val="006446A6"/>
    <w:rsid w:val="00650FBF"/>
    <w:rsid w:val="006D53AE"/>
    <w:rsid w:val="007924FE"/>
    <w:rsid w:val="007B2F7F"/>
    <w:rsid w:val="008905E1"/>
    <w:rsid w:val="00935C5E"/>
    <w:rsid w:val="009748D6"/>
    <w:rsid w:val="009C2908"/>
    <w:rsid w:val="009C744E"/>
    <w:rsid w:val="00A2031B"/>
    <w:rsid w:val="00A56502"/>
    <w:rsid w:val="00A9154C"/>
    <w:rsid w:val="00B52618"/>
    <w:rsid w:val="00B770B9"/>
    <w:rsid w:val="00B9712F"/>
    <w:rsid w:val="00BD0A6F"/>
    <w:rsid w:val="00C503E4"/>
    <w:rsid w:val="00C61171"/>
    <w:rsid w:val="00CB255A"/>
    <w:rsid w:val="00CC30E2"/>
    <w:rsid w:val="00D504FF"/>
    <w:rsid w:val="00DC6D9B"/>
    <w:rsid w:val="00EF76FD"/>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83E66E-224F-4942-93F7-E99F1EA2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s/2016_Incidents/CA-ANF-003008_Sand/IR/201607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7</cp:revision>
  <cp:lastPrinted>2004-03-23T21:00:00Z</cp:lastPrinted>
  <dcterms:created xsi:type="dcterms:W3CDTF">2015-07-27T04:55:00Z</dcterms:created>
  <dcterms:modified xsi:type="dcterms:W3CDTF">2016-07-24T09:31:00Z</dcterms:modified>
</cp:coreProperties>
</file>