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WILSON</w:t>
            </w:r>
            <w:r w:rsidR="00D572C7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61EC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CA-ANF-004552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C61EC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Angeles ECC</w:t>
            </w:r>
          </w:p>
          <w:p w:rsidR="00C61EC6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661-726-3620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135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30.6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D76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C74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1953</w:t>
            </w:r>
            <w:r w:rsidR="00C61EC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B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10/22</w:t>
            </w:r>
            <w:r w:rsidR="00C61EC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679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679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679B0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CA-ANF 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818-212-6079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B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6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FB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Johnson, Boyce</w:t>
            </w:r>
          </w:p>
          <w:p w:rsidR="00076C6F" w:rsidRPr="00CB255A" w:rsidRDefault="00FB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strip, N-S.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61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B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10/22</w:t>
            </w:r>
            <w:r w:rsidR="009C7417">
              <w:rPr>
                <w:rFonts w:ascii="Tahoma" w:hAnsi="Tahoma" w:cs="Tahoma"/>
                <w:sz w:val="20"/>
                <w:szCs w:val="20"/>
              </w:rPr>
              <w:t>/2017 @ 2015</w:t>
            </w:r>
            <w:r w:rsidR="00C61EC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8663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B35B3" w:rsidRPr="0007577D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ftp.nifc.gov/incident_specific_data/calif_s/!2017_Incidents/CA-ANF-004552_Wilson/IR/20171023</w:t>
              </w:r>
            </w:hyperlink>
          </w:p>
          <w:p w:rsidR="002E1E20" w:rsidRPr="00F03A3E" w:rsidRDefault="00F03A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7" w:history="1">
              <w:r w:rsidR="002E1E20" w:rsidRPr="00156E19">
                <w:rPr>
                  <w:rStyle w:val="Hyperlink"/>
                  <w:rFonts w:ascii="Tahoma" w:hAnsi="Tahoma" w:cs="Tahoma"/>
                  <w:sz w:val="20"/>
                  <w:szCs w:val="20"/>
                </w:rPr>
                <w:t>cfry@fs.fed.us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B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10/22</w:t>
            </w:r>
            <w:r w:rsidR="00F03A3E">
              <w:rPr>
                <w:rFonts w:ascii="Tahoma" w:hAnsi="Tahoma" w:cs="Tahoma"/>
                <w:sz w:val="20"/>
                <w:szCs w:val="20"/>
              </w:rPr>
              <w:t xml:space="preserve">/2017 @ </w:t>
            </w:r>
            <w:r w:rsidR="00BF3957">
              <w:rPr>
                <w:rFonts w:ascii="Tahoma" w:hAnsi="Tahoma" w:cs="Tahoma"/>
                <w:sz w:val="20"/>
                <w:szCs w:val="20"/>
              </w:rPr>
              <w:t>2130</w:t>
            </w:r>
            <w:bookmarkStart w:id="0" w:name="_GoBack"/>
            <w:bookmarkEnd w:id="0"/>
            <w:r w:rsidR="00F1439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C7417" w:rsidRDefault="009C74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 with the previous heat perimeter: 20171020_2248_Wilson_HeatPerimeter.shp.</w:t>
            </w:r>
          </w:p>
          <w:p w:rsidR="009C7417" w:rsidRDefault="009C74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4D76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gro</w:t>
            </w:r>
            <w:r w:rsidR="009C7417">
              <w:rPr>
                <w:rFonts w:ascii="Tahoma" w:hAnsi="Tahoma" w:cs="Tahoma"/>
                <w:sz w:val="20"/>
                <w:szCs w:val="20"/>
              </w:rPr>
              <w:t>wth in the perimeter since the previous mapping.</w:t>
            </w:r>
          </w:p>
          <w:p w:rsidR="004D76DF" w:rsidRDefault="004D76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5E64" w:rsidRDefault="00C63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C7417">
              <w:rPr>
                <w:rFonts w:ascii="Tahoma" w:hAnsi="Tahoma" w:cs="Tahoma"/>
                <w:sz w:val="20"/>
                <w:szCs w:val="20"/>
              </w:rPr>
              <w:t xml:space="preserve"> isolated heat sources were dete</w:t>
            </w:r>
            <w:r w:rsidR="000A1D9E">
              <w:rPr>
                <w:rFonts w:ascii="Tahoma" w:hAnsi="Tahoma" w:cs="Tahoma"/>
                <w:sz w:val="20"/>
                <w:szCs w:val="20"/>
              </w:rPr>
              <w:t>cted within the fire perimeter, in the bottom third of the fire along the southeastern flank.  This</w:t>
            </w:r>
            <w:r w:rsidR="00CC5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1D9E">
              <w:rPr>
                <w:rFonts w:ascii="Tahoma" w:hAnsi="Tahoma" w:cs="Tahoma"/>
                <w:sz w:val="20"/>
                <w:szCs w:val="20"/>
              </w:rPr>
              <w:t xml:space="preserve">corresponds to </w:t>
            </w:r>
            <w:r w:rsidR="00CC5F5E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0A1D9E">
              <w:rPr>
                <w:rFonts w:ascii="Tahoma" w:hAnsi="Tahoma" w:cs="Tahoma"/>
                <w:sz w:val="20"/>
                <w:szCs w:val="20"/>
              </w:rPr>
              <w:t xml:space="preserve">lower slopes of the </w:t>
            </w:r>
            <w:r w:rsidR="00CC5F5E">
              <w:rPr>
                <w:rFonts w:ascii="Tahoma" w:hAnsi="Tahoma" w:cs="Tahoma"/>
                <w:sz w:val="20"/>
                <w:szCs w:val="20"/>
              </w:rPr>
              <w:t>Winter Cr</w:t>
            </w:r>
            <w:r w:rsidR="00085E64">
              <w:rPr>
                <w:rFonts w:ascii="Tahoma" w:hAnsi="Tahoma" w:cs="Tahoma"/>
                <w:sz w:val="20"/>
                <w:szCs w:val="20"/>
              </w:rPr>
              <w:t>eek canyon</w:t>
            </w:r>
            <w:r w:rsidR="000A1D9E">
              <w:rPr>
                <w:rFonts w:ascii="Tahoma" w:hAnsi="Tahoma" w:cs="Tahoma"/>
                <w:sz w:val="20"/>
                <w:szCs w:val="20"/>
              </w:rPr>
              <w:t>, with relatively heavier vegetation cover.</w:t>
            </w:r>
            <w:r w:rsidR="00D91E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85E64">
              <w:rPr>
                <w:rFonts w:ascii="Tahoma" w:hAnsi="Tahoma" w:cs="Tahoma"/>
                <w:sz w:val="20"/>
                <w:szCs w:val="20"/>
              </w:rPr>
              <w:t>These points were attributed with Lat/Long coordinates, to facilitate locating with GPS.</w:t>
            </w:r>
          </w:p>
          <w:p w:rsidR="00085E64" w:rsidRDefault="00085E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C5F5E" w:rsidRDefault="00CC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mid-section of the fire </w:t>
            </w:r>
            <w:r w:rsidR="000A1D9E">
              <w:rPr>
                <w:rFonts w:ascii="Tahoma" w:hAnsi="Tahoma" w:cs="Tahoma"/>
                <w:sz w:val="20"/>
                <w:szCs w:val="20"/>
              </w:rPr>
              <w:t xml:space="preserve">appeared to have </w:t>
            </w:r>
            <w:r w:rsidR="00D91E23">
              <w:rPr>
                <w:rFonts w:ascii="Tahoma" w:hAnsi="Tahoma" w:cs="Tahoma"/>
                <w:sz w:val="20"/>
                <w:szCs w:val="20"/>
              </w:rPr>
              <w:t>several</w:t>
            </w:r>
            <w:r w:rsidR="000A1D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E64">
              <w:rPr>
                <w:rFonts w:ascii="Tahoma" w:hAnsi="Tahoma" w:cs="Tahoma"/>
                <w:sz w:val="20"/>
                <w:szCs w:val="20"/>
              </w:rPr>
              <w:t>warmer heat signatures, but not hot enough to trigger an isolated heat pixel</w:t>
            </w:r>
            <w:r w:rsidR="00D91E23">
              <w:rPr>
                <w:rFonts w:ascii="Tahoma" w:hAnsi="Tahoma" w:cs="Tahoma"/>
                <w:sz w:val="20"/>
                <w:szCs w:val="20"/>
              </w:rPr>
              <w:t>.</w:t>
            </w:r>
            <w:r w:rsidR="000F4FEC">
              <w:rPr>
                <w:rFonts w:ascii="Tahoma" w:hAnsi="Tahoma" w:cs="Tahoma"/>
                <w:sz w:val="20"/>
                <w:szCs w:val="20"/>
              </w:rPr>
              <w:t xml:space="preserve">  The upper part of the fire, near the sum</w:t>
            </w:r>
            <w:r w:rsidR="00D91E23">
              <w:rPr>
                <w:rFonts w:ascii="Tahoma" w:hAnsi="Tahoma" w:cs="Tahoma"/>
                <w:sz w:val="20"/>
                <w:szCs w:val="20"/>
              </w:rPr>
              <w:t>mit of Mt. Wilson, has cooled and did not show any detectable heat</w:t>
            </w:r>
            <w:r w:rsidR="000F4FE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there are any questions, suggestions, or requests regarding the infrared products.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F14391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F14391" w:rsidRDefault="008663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14391" w:rsidRPr="003D322F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F14391" w:rsidRPr="00CC5F5E" w:rsidRDefault="00F143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42" w:rsidRDefault="00866342">
      <w:r>
        <w:separator/>
      </w:r>
    </w:p>
  </w:endnote>
  <w:endnote w:type="continuationSeparator" w:id="0">
    <w:p w:rsidR="00866342" w:rsidRDefault="0086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42" w:rsidRDefault="00866342">
      <w:r>
        <w:separator/>
      </w:r>
    </w:p>
  </w:footnote>
  <w:footnote w:type="continuationSeparator" w:id="0">
    <w:p w:rsidR="00866342" w:rsidRDefault="0086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70D6"/>
    <w:rsid w:val="000309F5"/>
    <w:rsid w:val="00076C6F"/>
    <w:rsid w:val="00085E64"/>
    <w:rsid w:val="000A1D9E"/>
    <w:rsid w:val="000F4FEC"/>
    <w:rsid w:val="00105747"/>
    <w:rsid w:val="00133DB7"/>
    <w:rsid w:val="00181A56"/>
    <w:rsid w:val="0022172E"/>
    <w:rsid w:val="00262E34"/>
    <w:rsid w:val="002A0F99"/>
    <w:rsid w:val="002E1E20"/>
    <w:rsid w:val="002F76AB"/>
    <w:rsid w:val="00320B15"/>
    <w:rsid w:val="003F20F3"/>
    <w:rsid w:val="00493966"/>
    <w:rsid w:val="004D76DF"/>
    <w:rsid w:val="005B320F"/>
    <w:rsid w:val="0063737D"/>
    <w:rsid w:val="006446A6"/>
    <w:rsid w:val="00650FBF"/>
    <w:rsid w:val="006D53AE"/>
    <w:rsid w:val="007924FE"/>
    <w:rsid w:val="007947BA"/>
    <w:rsid w:val="007B2F7F"/>
    <w:rsid w:val="007F3F07"/>
    <w:rsid w:val="00866342"/>
    <w:rsid w:val="008905E1"/>
    <w:rsid w:val="008A167F"/>
    <w:rsid w:val="00935C5E"/>
    <w:rsid w:val="009748D6"/>
    <w:rsid w:val="00983CD8"/>
    <w:rsid w:val="009C0F52"/>
    <w:rsid w:val="009C2908"/>
    <w:rsid w:val="009C7417"/>
    <w:rsid w:val="00A2031B"/>
    <w:rsid w:val="00A56502"/>
    <w:rsid w:val="00B135A1"/>
    <w:rsid w:val="00B770B9"/>
    <w:rsid w:val="00BD0A6F"/>
    <w:rsid w:val="00BF3957"/>
    <w:rsid w:val="00C503E4"/>
    <w:rsid w:val="00C61171"/>
    <w:rsid w:val="00C61EC6"/>
    <w:rsid w:val="00C63F5E"/>
    <w:rsid w:val="00CB255A"/>
    <w:rsid w:val="00CC30E2"/>
    <w:rsid w:val="00CC5F5E"/>
    <w:rsid w:val="00D07025"/>
    <w:rsid w:val="00D572C7"/>
    <w:rsid w:val="00D91E23"/>
    <w:rsid w:val="00D9270B"/>
    <w:rsid w:val="00D93775"/>
    <w:rsid w:val="00DC6D9B"/>
    <w:rsid w:val="00EF76FD"/>
    <w:rsid w:val="00F03A3E"/>
    <w:rsid w:val="00F14391"/>
    <w:rsid w:val="00F679B0"/>
    <w:rsid w:val="00F725ED"/>
    <w:rsid w:val="00FB35B3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AFD620"/>
  <w15:docId w15:val="{A336AEE2-07F7-4AA3-960E-13B89A10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uber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fry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!2017_Incidents/CA-ANF-004552_Wilson/IR/201710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6</cp:revision>
  <cp:lastPrinted>2004-03-23T21:00:00Z</cp:lastPrinted>
  <dcterms:created xsi:type="dcterms:W3CDTF">2017-10-23T02:25:00Z</dcterms:created>
  <dcterms:modified xsi:type="dcterms:W3CDTF">2017-10-23T04:31:00Z</dcterms:modified>
</cp:coreProperties>
</file>