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D57F0" w:rsidP="007C7D3F">
            <w:pPr>
              <w:spacing w:line="276" w:lineRule="auto"/>
              <w:rPr>
                <w:sz w:val="22"/>
                <w:szCs w:val="22"/>
              </w:rPr>
            </w:pPr>
            <w:r>
              <w:rPr>
                <w:sz w:val="22"/>
                <w:szCs w:val="22"/>
              </w:rPr>
              <w:t>Taboose</w:t>
            </w:r>
          </w:p>
          <w:p w:rsidR="00983E0F" w:rsidRDefault="0081292E" w:rsidP="007C7D3F">
            <w:pPr>
              <w:spacing w:line="276" w:lineRule="auto"/>
              <w:rPr>
                <w:sz w:val="22"/>
                <w:szCs w:val="22"/>
              </w:rPr>
            </w:pPr>
            <w:r>
              <w:rPr>
                <w:sz w:val="22"/>
                <w:szCs w:val="22"/>
              </w:rPr>
              <w:t>C</w:t>
            </w:r>
            <w:r w:rsidR="005E3394">
              <w:rPr>
                <w:sz w:val="22"/>
                <w:szCs w:val="22"/>
              </w:rPr>
              <w:t>A-</w:t>
            </w:r>
            <w:r w:rsidR="00FD57F0">
              <w:rPr>
                <w:sz w:val="22"/>
                <w:szCs w:val="22"/>
              </w:rPr>
              <w:t>INF</w:t>
            </w:r>
            <w:r w:rsidR="004D6145">
              <w:rPr>
                <w:sz w:val="22"/>
                <w:szCs w:val="22"/>
              </w:rPr>
              <w:t>-00</w:t>
            </w:r>
            <w:r w:rsidR="00FD57F0">
              <w:rPr>
                <w:sz w:val="22"/>
                <w:szCs w:val="22"/>
              </w:rPr>
              <w:t>2018</w:t>
            </w:r>
          </w:p>
          <w:p w:rsidR="00386D60" w:rsidRPr="007C7D3F" w:rsidRDefault="00386D6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453305" w:rsidRDefault="007E1830" w:rsidP="00453305">
            <w:pPr>
              <w:spacing w:line="276" w:lineRule="auto"/>
              <w:rPr>
                <w:sz w:val="22"/>
                <w:szCs w:val="22"/>
              </w:rPr>
            </w:pPr>
            <w:r>
              <w:rPr>
                <w:sz w:val="22"/>
                <w:szCs w:val="22"/>
              </w:rPr>
              <w:t>Bob Brantlinger</w:t>
            </w:r>
          </w:p>
          <w:p w:rsidR="00453305" w:rsidRDefault="007E1830" w:rsidP="00453305">
            <w:pPr>
              <w:spacing w:line="276" w:lineRule="auto"/>
              <w:rPr>
                <w:sz w:val="22"/>
                <w:szCs w:val="22"/>
              </w:rPr>
            </w:pPr>
            <w:r>
              <w:rPr>
                <w:sz w:val="22"/>
                <w:szCs w:val="22"/>
              </w:rPr>
              <w:t>970-769-6551</w:t>
            </w:r>
          </w:p>
          <w:p w:rsidR="00BA1D37" w:rsidRPr="007C7D3F" w:rsidRDefault="0081292E" w:rsidP="0081292E">
            <w:pPr>
              <w:spacing w:line="276" w:lineRule="auto"/>
              <w:ind w:right="-124"/>
              <w:rPr>
                <w:sz w:val="22"/>
                <w:szCs w:val="22"/>
              </w:rPr>
            </w:pPr>
            <w:r>
              <w:rPr>
                <w:sz w:val="22"/>
                <w:szCs w:val="22"/>
              </w:rPr>
              <w:t>Robert.brantlinger@usda.gov</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D57F0" w:rsidP="007C7D3F">
            <w:pPr>
              <w:spacing w:line="276" w:lineRule="auto"/>
              <w:rPr>
                <w:sz w:val="22"/>
                <w:szCs w:val="22"/>
              </w:rPr>
            </w:pPr>
            <w:r>
              <w:rPr>
                <w:sz w:val="22"/>
                <w:szCs w:val="22"/>
              </w:rPr>
              <w:t>CA-OVICC</w:t>
            </w:r>
          </w:p>
          <w:p w:rsidR="00EE6015" w:rsidRPr="007C7D3F" w:rsidRDefault="00FD57F0" w:rsidP="007C7D3F">
            <w:pPr>
              <w:spacing w:line="276" w:lineRule="auto"/>
              <w:rPr>
                <w:sz w:val="22"/>
                <w:szCs w:val="22"/>
              </w:rPr>
            </w:pPr>
            <w:r>
              <w:rPr>
                <w:sz w:val="22"/>
                <w:szCs w:val="22"/>
              </w:rPr>
              <w:t>760-873-2405</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FD57F0" w:rsidP="007C7D3F">
            <w:pPr>
              <w:spacing w:line="276" w:lineRule="auto"/>
              <w:rPr>
                <w:sz w:val="22"/>
                <w:szCs w:val="22"/>
              </w:rPr>
            </w:pPr>
            <w:r>
              <w:rPr>
                <w:sz w:val="22"/>
                <w:szCs w:val="22"/>
              </w:rPr>
              <w:t>10,738</w:t>
            </w:r>
            <w:r w:rsidR="00E40391">
              <w:rPr>
                <w:sz w:val="22"/>
                <w:szCs w:val="22"/>
              </w:rPr>
              <w:t>Acres</w:t>
            </w:r>
          </w:p>
          <w:p w:rsidR="00894A8F" w:rsidRPr="007C7D3F" w:rsidRDefault="009748D6" w:rsidP="007C7D3F">
            <w:pPr>
              <w:spacing w:line="276" w:lineRule="auto"/>
              <w:rPr>
                <w:b/>
                <w:sz w:val="22"/>
                <w:szCs w:val="22"/>
              </w:rPr>
            </w:pPr>
            <w:r w:rsidRPr="007C7D3F">
              <w:rPr>
                <w:b/>
                <w:sz w:val="22"/>
                <w:szCs w:val="22"/>
              </w:rPr>
              <w:t xml:space="preserve">Growth </w:t>
            </w:r>
            <w:r w:rsidR="00E3781B">
              <w:rPr>
                <w:b/>
                <w:sz w:val="22"/>
                <w:szCs w:val="22"/>
              </w:rPr>
              <w:t xml:space="preserve">since last  </w:t>
            </w:r>
            <w:r w:rsidR="0081292E">
              <w:rPr>
                <w:b/>
                <w:sz w:val="22"/>
                <w:szCs w:val="22"/>
              </w:rPr>
              <w:t>Perimeter</w:t>
            </w:r>
            <w:r w:rsidRPr="007C7D3F">
              <w:rPr>
                <w:b/>
                <w:sz w:val="22"/>
                <w:szCs w:val="22"/>
              </w:rPr>
              <w:t>:</w:t>
            </w:r>
            <w:r w:rsidR="00BB4FB7" w:rsidRPr="007C7D3F">
              <w:rPr>
                <w:b/>
                <w:sz w:val="22"/>
                <w:szCs w:val="22"/>
              </w:rPr>
              <w:t xml:space="preserve"> </w:t>
            </w:r>
            <w:r w:rsidR="00FD57F0">
              <w:rPr>
                <w:sz w:val="22"/>
                <w:szCs w:val="22"/>
              </w:rPr>
              <w:t>272</w:t>
            </w:r>
            <w:r w:rsidR="00E40391" w:rsidRPr="00E40391">
              <w:rPr>
                <w:sz w:val="22"/>
                <w:szCs w:val="22"/>
              </w:rPr>
              <w:t xml:space="preserve"> Acres</w:t>
            </w:r>
            <w:r w:rsidR="00A90767">
              <w:rPr>
                <w:sz w:val="22"/>
                <w:szCs w:val="22"/>
              </w:rPr>
              <w:t xml:space="preserve"> (From </w:t>
            </w:r>
            <w:r w:rsidR="00FD57F0">
              <w:rPr>
                <w:sz w:val="22"/>
                <w:szCs w:val="22"/>
              </w:rPr>
              <w:t>incident provided perimeter</w:t>
            </w:r>
            <w:r w:rsidR="00A90767">
              <w:rPr>
                <w:sz w:val="22"/>
                <w:szCs w:val="22"/>
              </w:rPr>
              <w:t>)</w:t>
            </w:r>
            <w:r w:rsidR="00BB4FB7" w:rsidRPr="007C7D3F">
              <w:rPr>
                <w:b/>
                <w:sz w:val="22"/>
                <w:szCs w:val="22"/>
              </w:rPr>
              <w:t xml:space="preserve"> </w:t>
            </w:r>
          </w:p>
          <w:p w:rsidR="009748D6" w:rsidRPr="007C7D3F" w:rsidRDefault="009748D6" w:rsidP="00601653">
            <w:pPr>
              <w:spacing w:line="276" w:lineRule="auto"/>
              <w:rPr>
                <w:sz w:val="22"/>
                <w:szCs w:val="22"/>
              </w:rPr>
            </w:pP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FD57F0" w:rsidP="007C7D3F">
            <w:pPr>
              <w:spacing w:line="276" w:lineRule="auto"/>
              <w:rPr>
                <w:sz w:val="22"/>
                <w:szCs w:val="22"/>
              </w:rPr>
            </w:pPr>
            <w:r>
              <w:rPr>
                <w:sz w:val="22"/>
                <w:szCs w:val="22"/>
              </w:rPr>
              <w:t>2328</w:t>
            </w:r>
            <w:r w:rsidR="00367D1F">
              <w:rPr>
                <w:sz w:val="22"/>
                <w:szCs w:val="22"/>
              </w:rPr>
              <w:t xml:space="preserve"> </w:t>
            </w:r>
            <w:r w:rsidR="0050156C">
              <w:rPr>
                <w:sz w:val="22"/>
                <w:szCs w:val="22"/>
              </w:rPr>
              <w:t>P</w:t>
            </w:r>
            <w:r w:rsidR="001F52E8" w:rsidRPr="007C7D3F">
              <w:rPr>
                <w:sz w:val="22"/>
                <w:szCs w:val="22"/>
              </w:rPr>
              <w:t>DT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601653" w:rsidP="00601653">
            <w:pPr>
              <w:spacing w:line="276" w:lineRule="auto"/>
              <w:rPr>
                <w:sz w:val="22"/>
                <w:szCs w:val="22"/>
              </w:rPr>
            </w:pPr>
            <w:r>
              <w:rPr>
                <w:sz w:val="22"/>
                <w:szCs w:val="22"/>
              </w:rPr>
              <w:t>09</w:t>
            </w:r>
            <w:r w:rsidR="001D06C7">
              <w:rPr>
                <w:sz w:val="22"/>
                <w:szCs w:val="22"/>
              </w:rPr>
              <w:t>/</w:t>
            </w:r>
            <w:r w:rsidR="00FD57F0">
              <w:rPr>
                <w:sz w:val="22"/>
                <w:szCs w:val="22"/>
              </w:rPr>
              <w:t>09</w:t>
            </w:r>
            <w:r w:rsidR="00D028E7">
              <w:rPr>
                <w:sz w:val="22"/>
                <w:szCs w:val="22"/>
              </w:rPr>
              <w:t>/</w:t>
            </w:r>
            <w:r w:rsidR="00076CFE" w:rsidRPr="007C7D3F">
              <w:rPr>
                <w:sz w:val="22"/>
                <w:szCs w:val="22"/>
              </w:rPr>
              <w:t>201</w:t>
            </w:r>
            <w:r>
              <w:rPr>
                <w:sz w:val="22"/>
                <w:szCs w:val="22"/>
              </w:rPr>
              <w:t>9</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7E1830"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7E1830"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81292E" w:rsidP="007C7D3F">
            <w:pPr>
              <w:spacing w:line="276" w:lineRule="auto"/>
              <w:rPr>
                <w:sz w:val="22"/>
                <w:szCs w:val="22"/>
              </w:rPr>
            </w:pPr>
            <w:r>
              <w:rPr>
                <w:sz w:val="22"/>
                <w:szCs w:val="22"/>
              </w:rPr>
              <w:t>Kyle Felker</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5E3394" w:rsidP="0081292E">
            <w:pPr>
              <w:spacing w:line="276" w:lineRule="auto"/>
              <w:rPr>
                <w:sz w:val="22"/>
                <w:szCs w:val="22"/>
              </w:rPr>
            </w:pPr>
            <w:r>
              <w:rPr>
                <w:sz w:val="22"/>
                <w:szCs w:val="22"/>
              </w:rPr>
              <w:t>5</w:t>
            </w:r>
            <w:r w:rsidR="0081292E">
              <w:rPr>
                <w:sz w:val="22"/>
                <w:szCs w:val="22"/>
              </w:rPr>
              <w:t>30-251-6112</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601653"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601653" w:rsidP="007C7D3F">
            <w:pPr>
              <w:spacing w:line="276" w:lineRule="auto"/>
              <w:rPr>
                <w:sz w:val="22"/>
                <w:szCs w:val="22"/>
              </w:rPr>
            </w:pPr>
            <w:r>
              <w:rPr>
                <w:sz w:val="22"/>
                <w:szCs w:val="22"/>
              </w:rPr>
              <w:t>505-842-3845</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FD57F0" w:rsidP="007C7D3F">
            <w:pPr>
              <w:spacing w:line="276" w:lineRule="auto"/>
              <w:rPr>
                <w:sz w:val="22"/>
                <w:szCs w:val="22"/>
              </w:rPr>
            </w:pPr>
            <w:r>
              <w:rPr>
                <w:sz w:val="22"/>
                <w:szCs w:val="22"/>
              </w:rPr>
              <w:t>Mike McBride</w:t>
            </w:r>
          </w:p>
          <w:p w:rsidR="00D069EC" w:rsidRPr="007C7D3F" w:rsidRDefault="00FD57F0" w:rsidP="007C7D3F">
            <w:pPr>
              <w:spacing w:line="276" w:lineRule="auto"/>
              <w:rPr>
                <w:sz w:val="22"/>
                <w:szCs w:val="22"/>
              </w:rPr>
            </w:pPr>
            <w:r>
              <w:rPr>
                <w:sz w:val="22"/>
                <w:szCs w:val="22"/>
              </w:rPr>
              <w:t>619-318-7694</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C6166C" w:rsidRDefault="00C6166C" w:rsidP="00FD57F0">
            <w:pPr>
              <w:spacing w:line="276" w:lineRule="auto"/>
              <w:rPr>
                <w:sz w:val="22"/>
                <w:szCs w:val="22"/>
              </w:rPr>
            </w:pPr>
            <w:r>
              <w:rPr>
                <w:sz w:val="22"/>
                <w:szCs w:val="22"/>
              </w:rPr>
              <w:t>A# -</w:t>
            </w:r>
            <w:r w:rsidR="00FD57F0">
              <w:rPr>
                <w:sz w:val="22"/>
                <w:szCs w:val="22"/>
              </w:rPr>
              <w:t>65</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601653" w:rsidP="005A3388">
            <w:pPr>
              <w:spacing w:line="276" w:lineRule="auto"/>
              <w:rPr>
                <w:sz w:val="22"/>
                <w:szCs w:val="22"/>
              </w:rPr>
            </w:pPr>
            <w:r>
              <w:rPr>
                <w:sz w:val="22"/>
                <w:szCs w:val="22"/>
              </w:rPr>
              <w:t>N149</w:t>
            </w:r>
            <w:r w:rsidR="004D6145">
              <w:rPr>
                <w:sz w:val="22"/>
                <w:szCs w:val="22"/>
              </w:rPr>
              <w:t>Z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7C7D3F" w:rsidRDefault="00FD57F0" w:rsidP="00FD57F0">
            <w:pPr>
              <w:shd w:val="clear" w:color="auto" w:fill="FFFFFF"/>
              <w:spacing w:line="276" w:lineRule="auto"/>
              <w:textAlignment w:val="baseline"/>
              <w:rPr>
                <w:color w:val="444444"/>
                <w:sz w:val="22"/>
                <w:szCs w:val="22"/>
              </w:rPr>
            </w:pPr>
            <w:r>
              <w:rPr>
                <w:sz w:val="22"/>
                <w:szCs w:val="22"/>
              </w:rPr>
              <w:t xml:space="preserve">Dan - Carl </w:t>
            </w:r>
            <w:r w:rsidR="004D6145">
              <w:rPr>
                <w:sz w:val="22"/>
                <w:szCs w:val="22"/>
              </w:rPr>
              <w:t>/</w:t>
            </w:r>
            <w:r w:rsidR="00601653">
              <w:rPr>
                <w:sz w:val="22"/>
                <w:szCs w:val="22"/>
              </w:rPr>
              <w:t>Mike</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1E09A8" w:rsidRDefault="009601C3" w:rsidP="001E09A8">
            <w:pPr>
              <w:spacing w:line="276" w:lineRule="auto"/>
              <w:rPr>
                <w:sz w:val="22"/>
                <w:szCs w:val="22"/>
              </w:rPr>
            </w:pPr>
            <w:r>
              <w:rPr>
                <w:sz w:val="22"/>
                <w:szCs w:val="22"/>
              </w:rPr>
              <w:t xml:space="preserve">Clear </w:t>
            </w:r>
            <w:r w:rsidR="00912C02">
              <w:rPr>
                <w:sz w:val="22"/>
                <w:szCs w:val="22"/>
              </w:rPr>
              <w:t>imagery</w:t>
            </w:r>
            <w:r w:rsidR="00FD55B7">
              <w:rPr>
                <w:sz w:val="22"/>
                <w:szCs w:val="22"/>
              </w:rPr>
              <w:t xml:space="preserve"> </w:t>
            </w:r>
          </w:p>
          <w:p w:rsidR="00331D30" w:rsidRPr="007C7D3F" w:rsidRDefault="00331D30" w:rsidP="007C7D3F">
            <w:pPr>
              <w:spacing w:line="276" w:lineRule="auto"/>
              <w:rPr>
                <w:sz w:val="22"/>
                <w:szCs w:val="22"/>
              </w:rPr>
            </w:pP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7E1830" w:rsidP="007C7D3F">
            <w:pPr>
              <w:spacing w:line="276" w:lineRule="auto"/>
              <w:rPr>
                <w:sz w:val="22"/>
                <w:szCs w:val="22"/>
              </w:rPr>
            </w:pPr>
            <w:r>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601653" w:rsidP="00983A91">
            <w:pPr>
              <w:spacing w:line="276" w:lineRule="auto"/>
              <w:rPr>
                <w:sz w:val="22"/>
                <w:szCs w:val="22"/>
              </w:rPr>
            </w:pPr>
            <w:r>
              <w:rPr>
                <w:sz w:val="22"/>
                <w:szCs w:val="22"/>
              </w:rPr>
              <w:t>09</w:t>
            </w:r>
            <w:r w:rsidR="00D13125" w:rsidRPr="007C7D3F">
              <w:rPr>
                <w:sz w:val="22"/>
                <w:szCs w:val="22"/>
              </w:rPr>
              <w:t>/</w:t>
            </w:r>
            <w:r w:rsidR="00A90767">
              <w:rPr>
                <w:sz w:val="22"/>
                <w:szCs w:val="22"/>
              </w:rPr>
              <w:t>09</w:t>
            </w:r>
            <w:r>
              <w:rPr>
                <w:sz w:val="22"/>
                <w:szCs w:val="22"/>
              </w:rPr>
              <w:t>/2019</w:t>
            </w:r>
            <w:r w:rsidR="00946C95" w:rsidRPr="007C7D3F">
              <w:rPr>
                <w:sz w:val="22"/>
                <w:szCs w:val="22"/>
              </w:rPr>
              <w:t xml:space="preserve"> – </w:t>
            </w:r>
            <w:r w:rsidR="00983A91">
              <w:rPr>
                <w:sz w:val="22"/>
                <w:szCs w:val="22"/>
              </w:rPr>
              <w:t>2300</w:t>
            </w:r>
            <w:r w:rsidR="00F23FF7" w:rsidRPr="007C7D3F">
              <w:rPr>
                <w:sz w:val="22"/>
                <w:szCs w:val="22"/>
              </w:rPr>
              <w:t xml:space="preserve"> </w:t>
            </w:r>
            <w:r w:rsidR="00F14553">
              <w:rPr>
                <w:sz w:val="22"/>
                <w:szCs w:val="22"/>
              </w:rPr>
              <w:t>P</w:t>
            </w:r>
            <w:r w:rsidR="00946C95" w:rsidRPr="007C7D3F">
              <w:rPr>
                <w:sz w:val="22"/>
                <w:szCs w:val="22"/>
              </w:rPr>
              <w:t>DT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9748D6" w:rsidRPr="007C7D3F" w:rsidRDefault="006D53AE" w:rsidP="00C6166C">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r w:rsidR="0081292E">
              <w:rPr>
                <w:b/>
                <w:sz w:val="22"/>
                <w:szCs w:val="22"/>
              </w:rPr>
              <w:t xml:space="preserve"> </w:t>
            </w:r>
            <w:r w:rsidR="00FD57F0" w:rsidRPr="00FD57F0">
              <w:rPr>
                <w:b/>
                <w:sz w:val="22"/>
                <w:szCs w:val="22"/>
              </w:rPr>
              <w:t>/incident_specific_data/calif_s/!2019_Incidents/CA-INF-002018_Taboose/IR/20190910</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601653" w:rsidP="00983A91">
            <w:pPr>
              <w:spacing w:line="276" w:lineRule="auto"/>
              <w:rPr>
                <w:sz w:val="22"/>
                <w:szCs w:val="22"/>
              </w:rPr>
            </w:pPr>
            <w:r>
              <w:rPr>
                <w:sz w:val="22"/>
                <w:szCs w:val="22"/>
              </w:rPr>
              <w:t>09</w:t>
            </w:r>
            <w:r w:rsidR="00F14553">
              <w:rPr>
                <w:sz w:val="22"/>
                <w:szCs w:val="22"/>
              </w:rPr>
              <w:t>/</w:t>
            </w:r>
            <w:r w:rsidR="00983A91">
              <w:rPr>
                <w:sz w:val="22"/>
                <w:szCs w:val="22"/>
              </w:rPr>
              <w:t>10</w:t>
            </w:r>
            <w:r>
              <w:rPr>
                <w:sz w:val="22"/>
                <w:szCs w:val="22"/>
              </w:rPr>
              <w:t>/2019</w:t>
            </w:r>
            <w:r w:rsidR="003B38A8" w:rsidRPr="007C7D3F">
              <w:rPr>
                <w:sz w:val="22"/>
                <w:szCs w:val="22"/>
              </w:rPr>
              <w:t xml:space="preserve"> –</w:t>
            </w:r>
            <w:r w:rsidR="001E09A8">
              <w:rPr>
                <w:sz w:val="22"/>
                <w:szCs w:val="22"/>
              </w:rPr>
              <w:t xml:space="preserve"> </w:t>
            </w:r>
            <w:r w:rsidR="0094711F" w:rsidRPr="007C7D3F">
              <w:rPr>
                <w:sz w:val="22"/>
                <w:szCs w:val="22"/>
              </w:rPr>
              <w:t xml:space="preserve"> </w:t>
            </w:r>
            <w:r w:rsidR="00983A91">
              <w:rPr>
                <w:sz w:val="22"/>
                <w:szCs w:val="22"/>
              </w:rPr>
              <w:t>0130</w:t>
            </w:r>
            <w:r w:rsidR="00037EBC">
              <w:rPr>
                <w:sz w:val="22"/>
                <w:szCs w:val="22"/>
              </w:rPr>
              <w:t xml:space="preserve"> </w:t>
            </w:r>
            <w:r w:rsidR="00F14553">
              <w:rPr>
                <w:sz w:val="22"/>
                <w:szCs w:val="22"/>
              </w:rPr>
              <w:t>P</w:t>
            </w:r>
            <w:r w:rsidR="00946C95" w:rsidRPr="007C7D3F">
              <w:rPr>
                <w:sz w:val="22"/>
                <w:szCs w:val="22"/>
              </w:rPr>
              <w:t>DT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BE7B76" w:rsidRDefault="009748D6" w:rsidP="007C7D3F">
            <w:pPr>
              <w:tabs>
                <w:tab w:val="left" w:pos="9125"/>
              </w:tabs>
              <w:spacing w:line="276" w:lineRule="auto"/>
              <w:rPr>
                <w:b/>
                <w:sz w:val="22"/>
                <w:szCs w:val="22"/>
              </w:rPr>
            </w:pPr>
            <w:r w:rsidRPr="007C7D3F">
              <w:rPr>
                <w:b/>
                <w:sz w:val="22"/>
                <w:szCs w:val="22"/>
              </w:rPr>
              <w:t>Comments /notes on tonight’s mission and this interpretation:</w:t>
            </w:r>
          </w:p>
          <w:p w:rsidR="00FD57F0" w:rsidRDefault="00FD57F0" w:rsidP="007C7D3F">
            <w:pPr>
              <w:tabs>
                <w:tab w:val="left" w:pos="9125"/>
              </w:tabs>
              <w:spacing w:line="276" w:lineRule="auto"/>
              <w:rPr>
                <w:b/>
                <w:sz w:val="22"/>
                <w:szCs w:val="22"/>
              </w:rPr>
            </w:pPr>
          </w:p>
          <w:p w:rsidR="00FD57F0" w:rsidRPr="00FD57F0" w:rsidRDefault="00FD57F0" w:rsidP="007C7D3F">
            <w:pPr>
              <w:tabs>
                <w:tab w:val="left" w:pos="9125"/>
              </w:tabs>
              <w:spacing w:line="276" w:lineRule="auto"/>
              <w:rPr>
                <w:sz w:val="22"/>
                <w:szCs w:val="22"/>
              </w:rPr>
            </w:pPr>
            <w:r w:rsidRPr="00FD57F0">
              <w:rPr>
                <w:sz w:val="22"/>
                <w:szCs w:val="22"/>
              </w:rPr>
              <w:t>First night IR flight.</w:t>
            </w:r>
          </w:p>
          <w:p w:rsidR="00FD57F0" w:rsidRDefault="00FD57F0" w:rsidP="007C7D3F">
            <w:pPr>
              <w:tabs>
                <w:tab w:val="left" w:pos="9125"/>
              </w:tabs>
              <w:spacing w:line="276" w:lineRule="auto"/>
              <w:rPr>
                <w:b/>
                <w:sz w:val="22"/>
                <w:szCs w:val="22"/>
              </w:rPr>
            </w:pPr>
          </w:p>
          <w:p w:rsidR="00BE7B76" w:rsidRDefault="00BE7B76" w:rsidP="007C7D3F">
            <w:pPr>
              <w:tabs>
                <w:tab w:val="left" w:pos="9125"/>
              </w:tabs>
              <w:spacing w:line="276" w:lineRule="auto"/>
              <w:rPr>
                <w:sz w:val="22"/>
                <w:szCs w:val="22"/>
              </w:rPr>
            </w:pPr>
            <w:r w:rsidRPr="00BE7B76">
              <w:rPr>
                <w:sz w:val="22"/>
                <w:szCs w:val="22"/>
              </w:rPr>
              <w:t xml:space="preserve">Started Interpretation from </w:t>
            </w:r>
            <w:r w:rsidR="00FD57F0">
              <w:rPr>
                <w:sz w:val="22"/>
                <w:szCs w:val="22"/>
              </w:rPr>
              <w:t>incident provided perimeter named event poly in “</w:t>
            </w:r>
            <w:r w:rsidR="00FD57F0" w:rsidRPr="00FD57F0">
              <w:rPr>
                <w:sz w:val="22"/>
                <w:szCs w:val="22"/>
              </w:rPr>
              <w:t>20190909_0407_Taboose_CAINF2018_event_ArcMap_10_5.gdb</w:t>
            </w:r>
            <w:r w:rsidR="006812E6">
              <w:rPr>
                <w:sz w:val="22"/>
                <w:szCs w:val="22"/>
              </w:rPr>
              <w:t>”</w:t>
            </w:r>
            <w:r w:rsidR="006812E6" w:rsidRPr="00BE7B76">
              <w:rPr>
                <w:sz w:val="22"/>
                <w:szCs w:val="22"/>
              </w:rPr>
              <w:t xml:space="preserve"> </w:t>
            </w:r>
            <w:r w:rsidR="006812E6">
              <w:rPr>
                <w:sz w:val="22"/>
                <w:szCs w:val="22"/>
              </w:rPr>
              <w:t>on</w:t>
            </w:r>
            <w:r w:rsidR="00FD57F0">
              <w:rPr>
                <w:sz w:val="22"/>
                <w:szCs w:val="22"/>
              </w:rPr>
              <w:t xml:space="preserve"> NIFC FTP.</w:t>
            </w:r>
          </w:p>
          <w:p w:rsidR="0070406A" w:rsidRPr="00BE7B76" w:rsidRDefault="0070406A" w:rsidP="007C7D3F">
            <w:pPr>
              <w:tabs>
                <w:tab w:val="left" w:pos="9125"/>
              </w:tabs>
              <w:spacing w:line="276" w:lineRule="auto"/>
              <w:rPr>
                <w:b/>
                <w:sz w:val="22"/>
                <w:szCs w:val="22"/>
              </w:rPr>
            </w:pPr>
            <w:bookmarkStart w:id="0" w:name="_GoBack"/>
            <w:bookmarkEnd w:id="0"/>
          </w:p>
          <w:p w:rsidR="001A63E3" w:rsidRDefault="00C16A2D" w:rsidP="004C45C5">
            <w:pPr>
              <w:spacing w:line="276" w:lineRule="auto"/>
              <w:rPr>
                <w:sz w:val="22"/>
                <w:szCs w:val="22"/>
              </w:rPr>
            </w:pPr>
            <w:r>
              <w:rPr>
                <w:sz w:val="22"/>
                <w:szCs w:val="22"/>
              </w:rPr>
              <w:t xml:space="preserve">Start </w:t>
            </w:r>
            <w:r w:rsidR="001A63E3">
              <w:rPr>
                <w:sz w:val="22"/>
                <w:szCs w:val="22"/>
              </w:rPr>
              <w:t>Interpretation –</w:t>
            </w:r>
            <w:r w:rsidR="00F920D0">
              <w:rPr>
                <w:sz w:val="22"/>
                <w:szCs w:val="22"/>
              </w:rPr>
              <w:t xml:space="preserve"> </w:t>
            </w:r>
            <w:r w:rsidR="00FD57F0">
              <w:rPr>
                <w:sz w:val="22"/>
                <w:szCs w:val="22"/>
              </w:rPr>
              <w:t>10,466</w:t>
            </w:r>
            <w:r w:rsidR="00386D60">
              <w:rPr>
                <w:sz w:val="22"/>
                <w:szCs w:val="22"/>
              </w:rPr>
              <w:t xml:space="preserve"> </w:t>
            </w:r>
            <w:r w:rsidR="00F920D0">
              <w:rPr>
                <w:sz w:val="22"/>
                <w:szCs w:val="22"/>
              </w:rPr>
              <w:t>Acres</w:t>
            </w:r>
            <w:r>
              <w:rPr>
                <w:sz w:val="22"/>
                <w:szCs w:val="22"/>
              </w:rPr>
              <w:t xml:space="preserve">  </w:t>
            </w:r>
          </w:p>
          <w:p w:rsidR="00AA5211" w:rsidRDefault="00C16A2D" w:rsidP="004C45C5">
            <w:pPr>
              <w:spacing w:line="276" w:lineRule="auto"/>
              <w:rPr>
                <w:sz w:val="22"/>
                <w:szCs w:val="22"/>
              </w:rPr>
            </w:pPr>
            <w:r>
              <w:rPr>
                <w:sz w:val="22"/>
                <w:szCs w:val="22"/>
              </w:rPr>
              <w:t xml:space="preserve">End – </w:t>
            </w:r>
            <w:r w:rsidR="00FD57F0">
              <w:rPr>
                <w:sz w:val="22"/>
                <w:szCs w:val="22"/>
              </w:rPr>
              <w:t>10,738</w:t>
            </w:r>
            <w:r w:rsidR="001A63E3">
              <w:rPr>
                <w:sz w:val="22"/>
                <w:szCs w:val="22"/>
              </w:rPr>
              <w:t xml:space="preserve"> </w:t>
            </w:r>
            <w:r>
              <w:rPr>
                <w:sz w:val="22"/>
                <w:szCs w:val="22"/>
              </w:rPr>
              <w:t>Acres</w:t>
            </w:r>
          </w:p>
          <w:p w:rsidR="00B3431C" w:rsidRDefault="001A63E3" w:rsidP="004C45C5">
            <w:pPr>
              <w:spacing w:line="276" w:lineRule="auto"/>
              <w:rPr>
                <w:sz w:val="22"/>
                <w:szCs w:val="22"/>
              </w:rPr>
            </w:pPr>
            <w:r>
              <w:rPr>
                <w:sz w:val="22"/>
                <w:szCs w:val="22"/>
              </w:rPr>
              <w:t xml:space="preserve">Growth – </w:t>
            </w:r>
            <w:r w:rsidR="00C6166C">
              <w:rPr>
                <w:sz w:val="22"/>
                <w:szCs w:val="22"/>
              </w:rPr>
              <w:t xml:space="preserve"> </w:t>
            </w:r>
            <w:r w:rsidR="00FD57F0">
              <w:rPr>
                <w:sz w:val="22"/>
                <w:szCs w:val="22"/>
              </w:rPr>
              <w:t>272</w:t>
            </w:r>
            <w:r>
              <w:rPr>
                <w:sz w:val="22"/>
                <w:szCs w:val="22"/>
              </w:rPr>
              <w:t xml:space="preserve"> Acres</w:t>
            </w:r>
          </w:p>
          <w:p w:rsidR="004F53B8" w:rsidRDefault="004F53B8" w:rsidP="001E09A8">
            <w:pPr>
              <w:spacing w:line="276" w:lineRule="auto"/>
              <w:rPr>
                <w:sz w:val="22"/>
                <w:szCs w:val="22"/>
              </w:rPr>
            </w:pPr>
          </w:p>
          <w:p w:rsidR="006812E6" w:rsidRDefault="00A90767" w:rsidP="001E09A8">
            <w:pPr>
              <w:spacing w:line="276" w:lineRule="auto"/>
              <w:rPr>
                <w:sz w:val="22"/>
                <w:szCs w:val="22"/>
              </w:rPr>
            </w:pPr>
            <w:r>
              <w:rPr>
                <w:sz w:val="22"/>
                <w:szCs w:val="22"/>
              </w:rPr>
              <w:t xml:space="preserve">Heat perimeter growth was </w:t>
            </w:r>
            <w:r w:rsidR="00FD57F0">
              <w:rPr>
                <w:sz w:val="22"/>
                <w:szCs w:val="22"/>
              </w:rPr>
              <w:t>272</w:t>
            </w:r>
            <w:r>
              <w:rPr>
                <w:sz w:val="22"/>
                <w:szCs w:val="22"/>
              </w:rPr>
              <w:t xml:space="preserve"> A</w:t>
            </w:r>
            <w:r w:rsidR="00FD57F0">
              <w:rPr>
                <w:sz w:val="22"/>
                <w:szCs w:val="22"/>
              </w:rPr>
              <w:t>cres.  All on the western perimeter.</w:t>
            </w:r>
            <w:r w:rsidR="006812E6">
              <w:rPr>
                <w:sz w:val="22"/>
                <w:szCs w:val="22"/>
              </w:rPr>
              <w:t xml:space="preserve"> 4 spot fires with Scattered heat, south of Tinemaha creek and outside northern perimeter added to growth acres.  Mostly smaller areas between Red Mountain Creek and Tinemaha Creek extending perimeter west.  Small area with intense heat along perimeter and at junction with Taboose Creek</w:t>
            </w:r>
          </w:p>
          <w:p w:rsidR="006812E6" w:rsidRDefault="006812E6" w:rsidP="001E09A8">
            <w:pPr>
              <w:spacing w:line="276" w:lineRule="auto"/>
              <w:rPr>
                <w:sz w:val="22"/>
                <w:szCs w:val="22"/>
              </w:rPr>
            </w:pPr>
          </w:p>
          <w:p w:rsidR="00C45654" w:rsidRDefault="006812E6" w:rsidP="001E09A8">
            <w:pPr>
              <w:spacing w:line="276" w:lineRule="auto"/>
              <w:rPr>
                <w:sz w:val="22"/>
                <w:szCs w:val="22"/>
              </w:rPr>
            </w:pPr>
            <w:r>
              <w:rPr>
                <w:sz w:val="22"/>
                <w:szCs w:val="22"/>
              </w:rPr>
              <w:t>.</w:t>
            </w:r>
          </w:p>
          <w:p w:rsidR="00DA42F7" w:rsidRDefault="004F53B8" w:rsidP="001E09A8">
            <w:pPr>
              <w:spacing w:line="276" w:lineRule="auto"/>
              <w:rPr>
                <w:sz w:val="22"/>
                <w:szCs w:val="22"/>
              </w:rPr>
            </w:pPr>
            <w:r>
              <w:rPr>
                <w:sz w:val="22"/>
                <w:szCs w:val="22"/>
              </w:rPr>
              <w:t xml:space="preserve">- Intense Heat </w:t>
            </w:r>
            <w:r w:rsidR="00DA42F7">
              <w:rPr>
                <w:sz w:val="22"/>
                <w:szCs w:val="22"/>
              </w:rPr>
              <w:t xml:space="preserve">– </w:t>
            </w:r>
            <w:r w:rsidR="00FD57F0">
              <w:rPr>
                <w:sz w:val="22"/>
                <w:szCs w:val="22"/>
              </w:rPr>
              <w:t>Largest area is in the interior perimeter on both sides of Stocker Flat, North of Stocker Peak</w:t>
            </w:r>
            <w:r w:rsidR="00E3781B">
              <w:rPr>
                <w:sz w:val="22"/>
                <w:szCs w:val="22"/>
              </w:rPr>
              <w:t>.</w:t>
            </w:r>
            <w:r w:rsidR="00FD57F0">
              <w:rPr>
                <w:sz w:val="22"/>
                <w:szCs w:val="22"/>
              </w:rPr>
              <w:t xml:space="preserve">  Smaller areas along perimeter </w:t>
            </w:r>
            <w:r w:rsidR="006812E6">
              <w:rPr>
                <w:sz w:val="22"/>
                <w:szCs w:val="22"/>
              </w:rPr>
              <w:t>north of Red Mountain Creek.  Area’s on Shingle Mill Bench.  Area at junction of Taboo Creek and heat perimeter</w:t>
            </w:r>
          </w:p>
          <w:p w:rsidR="000D370B" w:rsidRDefault="000D370B" w:rsidP="001E09A8">
            <w:pPr>
              <w:spacing w:line="276" w:lineRule="auto"/>
              <w:rPr>
                <w:sz w:val="22"/>
                <w:szCs w:val="22"/>
              </w:rPr>
            </w:pPr>
          </w:p>
          <w:p w:rsidR="00B63BB4" w:rsidRDefault="00062A71" w:rsidP="001E09A8">
            <w:pPr>
              <w:spacing w:line="276" w:lineRule="auto"/>
              <w:rPr>
                <w:sz w:val="22"/>
                <w:szCs w:val="22"/>
              </w:rPr>
            </w:pPr>
            <w:r>
              <w:rPr>
                <w:sz w:val="22"/>
                <w:szCs w:val="22"/>
              </w:rPr>
              <w:t xml:space="preserve">- Scattered Heat </w:t>
            </w:r>
            <w:r w:rsidR="001A2596">
              <w:rPr>
                <w:sz w:val="22"/>
                <w:szCs w:val="22"/>
              </w:rPr>
              <w:t>–</w:t>
            </w:r>
            <w:r w:rsidR="00E3781B">
              <w:rPr>
                <w:sz w:val="22"/>
                <w:szCs w:val="22"/>
              </w:rPr>
              <w:t xml:space="preserve"> </w:t>
            </w:r>
            <w:r w:rsidR="0070406A">
              <w:rPr>
                <w:sz w:val="22"/>
                <w:szCs w:val="22"/>
              </w:rPr>
              <w:t>Along ridges of Taboo Creek contains a large area of scattered heat.  In areas of new perimeter growth along the western perimeter.</w:t>
            </w:r>
          </w:p>
          <w:p w:rsidR="00E3781B" w:rsidRDefault="00E3781B" w:rsidP="001E09A8">
            <w:pPr>
              <w:spacing w:line="276" w:lineRule="auto"/>
              <w:rPr>
                <w:sz w:val="22"/>
                <w:szCs w:val="22"/>
              </w:rPr>
            </w:pPr>
          </w:p>
          <w:p w:rsidR="000D370B" w:rsidRDefault="00062A71" w:rsidP="00062A71">
            <w:pPr>
              <w:spacing w:line="276" w:lineRule="auto"/>
              <w:rPr>
                <w:sz w:val="22"/>
                <w:szCs w:val="22"/>
              </w:rPr>
            </w:pPr>
            <w:r>
              <w:rPr>
                <w:sz w:val="22"/>
                <w:szCs w:val="22"/>
              </w:rPr>
              <w:t>-</w:t>
            </w:r>
            <w:r w:rsidR="000D370B">
              <w:rPr>
                <w:sz w:val="22"/>
                <w:szCs w:val="22"/>
              </w:rPr>
              <w:t xml:space="preserve"> Isolated </w:t>
            </w:r>
            <w:r w:rsidR="00593292">
              <w:rPr>
                <w:sz w:val="22"/>
                <w:szCs w:val="22"/>
              </w:rPr>
              <w:t>heat</w:t>
            </w:r>
            <w:r w:rsidR="00DA42F7">
              <w:rPr>
                <w:sz w:val="22"/>
                <w:szCs w:val="22"/>
              </w:rPr>
              <w:t xml:space="preserve"> </w:t>
            </w:r>
            <w:r w:rsidR="00BE7B76">
              <w:rPr>
                <w:sz w:val="22"/>
                <w:szCs w:val="22"/>
              </w:rPr>
              <w:t xml:space="preserve">– </w:t>
            </w:r>
            <w:r w:rsidR="0070406A">
              <w:rPr>
                <w:sz w:val="22"/>
                <w:szCs w:val="22"/>
              </w:rPr>
              <w:t>In vegetated drainages and behind scattered and intense heat.</w:t>
            </w:r>
          </w:p>
          <w:p w:rsidR="00E3781B" w:rsidRDefault="00E3781B" w:rsidP="00062A71">
            <w:pPr>
              <w:spacing w:line="276" w:lineRule="auto"/>
              <w:rPr>
                <w:sz w:val="22"/>
                <w:szCs w:val="22"/>
              </w:rPr>
            </w:pPr>
          </w:p>
          <w:p w:rsidR="00AA5211" w:rsidRDefault="00AA5211" w:rsidP="00062A71">
            <w:pPr>
              <w:spacing w:line="276" w:lineRule="auto"/>
              <w:rPr>
                <w:sz w:val="22"/>
                <w:szCs w:val="22"/>
              </w:rPr>
            </w:pPr>
            <w:r>
              <w:rPr>
                <w:sz w:val="22"/>
                <w:szCs w:val="22"/>
              </w:rPr>
              <w:t>All pdf IR maps are georeferenced for use in Avenza and other apps.</w:t>
            </w:r>
          </w:p>
          <w:p w:rsidR="00C85B2E" w:rsidRPr="007C7D3F" w:rsidRDefault="00C85B2E" w:rsidP="007E1830">
            <w:pPr>
              <w:tabs>
                <w:tab w:val="left" w:pos="9125"/>
              </w:tabs>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0B" w:rsidRDefault="0013230B">
      <w:r>
        <w:separator/>
      </w:r>
    </w:p>
  </w:endnote>
  <w:endnote w:type="continuationSeparator" w:id="0">
    <w:p w:rsidR="0013230B" w:rsidRDefault="0013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0B" w:rsidRDefault="0013230B">
      <w:r>
        <w:separator/>
      </w:r>
    </w:p>
  </w:footnote>
  <w:footnote w:type="continuationSeparator" w:id="0">
    <w:p w:rsidR="0013230B" w:rsidRDefault="0013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C56"/>
    <w:multiLevelType w:val="hybridMultilevel"/>
    <w:tmpl w:val="1C5686EA"/>
    <w:lvl w:ilvl="0" w:tplc="9970D67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E55944"/>
    <w:multiLevelType w:val="hybridMultilevel"/>
    <w:tmpl w:val="BF70A20E"/>
    <w:lvl w:ilvl="0" w:tplc="6BCE33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5493F76"/>
    <w:multiLevelType w:val="hybridMultilevel"/>
    <w:tmpl w:val="809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73B05"/>
    <w:multiLevelType w:val="hybridMultilevel"/>
    <w:tmpl w:val="1684124E"/>
    <w:lvl w:ilvl="0" w:tplc="2500DB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277EB"/>
    <w:rsid w:val="000309F5"/>
    <w:rsid w:val="00036945"/>
    <w:rsid w:val="00037EBC"/>
    <w:rsid w:val="000406F6"/>
    <w:rsid w:val="00041F55"/>
    <w:rsid w:val="0004366A"/>
    <w:rsid w:val="0004679D"/>
    <w:rsid w:val="00050E06"/>
    <w:rsid w:val="00052CCD"/>
    <w:rsid w:val="00055630"/>
    <w:rsid w:val="00055E0B"/>
    <w:rsid w:val="00062A71"/>
    <w:rsid w:val="000655FE"/>
    <w:rsid w:val="00076CFE"/>
    <w:rsid w:val="0008061E"/>
    <w:rsid w:val="000818FB"/>
    <w:rsid w:val="00082DF3"/>
    <w:rsid w:val="00084B66"/>
    <w:rsid w:val="000902FA"/>
    <w:rsid w:val="000921EB"/>
    <w:rsid w:val="000A1A26"/>
    <w:rsid w:val="000C6388"/>
    <w:rsid w:val="000D07B3"/>
    <w:rsid w:val="000D082D"/>
    <w:rsid w:val="000D370B"/>
    <w:rsid w:val="000E2E26"/>
    <w:rsid w:val="000F5617"/>
    <w:rsid w:val="001026C3"/>
    <w:rsid w:val="00105747"/>
    <w:rsid w:val="0010749B"/>
    <w:rsid w:val="0011398A"/>
    <w:rsid w:val="0011456E"/>
    <w:rsid w:val="00124BCC"/>
    <w:rsid w:val="0013230B"/>
    <w:rsid w:val="00133DB7"/>
    <w:rsid w:val="00136445"/>
    <w:rsid w:val="001368EF"/>
    <w:rsid w:val="001414AE"/>
    <w:rsid w:val="00143FFA"/>
    <w:rsid w:val="001478D5"/>
    <w:rsid w:val="001516EF"/>
    <w:rsid w:val="00151F10"/>
    <w:rsid w:val="001678E2"/>
    <w:rsid w:val="001712FD"/>
    <w:rsid w:val="00177D85"/>
    <w:rsid w:val="00181A56"/>
    <w:rsid w:val="00187F66"/>
    <w:rsid w:val="00191197"/>
    <w:rsid w:val="001A2596"/>
    <w:rsid w:val="001A63E3"/>
    <w:rsid w:val="001B2CE6"/>
    <w:rsid w:val="001B6A9E"/>
    <w:rsid w:val="001C74F0"/>
    <w:rsid w:val="001D04CB"/>
    <w:rsid w:val="001D06C7"/>
    <w:rsid w:val="001D3271"/>
    <w:rsid w:val="001D4B51"/>
    <w:rsid w:val="001D5338"/>
    <w:rsid w:val="001D5D17"/>
    <w:rsid w:val="001E09A8"/>
    <w:rsid w:val="001E0BB9"/>
    <w:rsid w:val="001E486F"/>
    <w:rsid w:val="001F52E8"/>
    <w:rsid w:val="00200295"/>
    <w:rsid w:val="0020390F"/>
    <w:rsid w:val="0020777D"/>
    <w:rsid w:val="0021489A"/>
    <w:rsid w:val="0022172E"/>
    <w:rsid w:val="00224061"/>
    <w:rsid w:val="002258DD"/>
    <w:rsid w:val="0022683B"/>
    <w:rsid w:val="0024076C"/>
    <w:rsid w:val="002501BC"/>
    <w:rsid w:val="00256763"/>
    <w:rsid w:val="002628BD"/>
    <w:rsid w:val="00262E34"/>
    <w:rsid w:val="00262F49"/>
    <w:rsid w:val="0026581F"/>
    <w:rsid w:val="00276650"/>
    <w:rsid w:val="002867FC"/>
    <w:rsid w:val="00287F45"/>
    <w:rsid w:val="002B59D1"/>
    <w:rsid w:val="002C43D4"/>
    <w:rsid w:val="002C717C"/>
    <w:rsid w:val="002F188F"/>
    <w:rsid w:val="00302EDC"/>
    <w:rsid w:val="00303B2B"/>
    <w:rsid w:val="00305ECC"/>
    <w:rsid w:val="00315EE5"/>
    <w:rsid w:val="00320B15"/>
    <w:rsid w:val="00322BFE"/>
    <w:rsid w:val="00322D1B"/>
    <w:rsid w:val="00331D30"/>
    <w:rsid w:val="00337992"/>
    <w:rsid w:val="00346BFD"/>
    <w:rsid w:val="00350DB2"/>
    <w:rsid w:val="0036068E"/>
    <w:rsid w:val="00367D1F"/>
    <w:rsid w:val="00374B9B"/>
    <w:rsid w:val="00375067"/>
    <w:rsid w:val="00380B17"/>
    <w:rsid w:val="00386D60"/>
    <w:rsid w:val="003907F8"/>
    <w:rsid w:val="00391AAD"/>
    <w:rsid w:val="0039241F"/>
    <w:rsid w:val="003942F7"/>
    <w:rsid w:val="003B38A8"/>
    <w:rsid w:val="003B512D"/>
    <w:rsid w:val="003B7809"/>
    <w:rsid w:val="003C739C"/>
    <w:rsid w:val="003E3998"/>
    <w:rsid w:val="003F20F3"/>
    <w:rsid w:val="004072E1"/>
    <w:rsid w:val="0042057A"/>
    <w:rsid w:val="004208A5"/>
    <w:rsid w:val="004262E9"/>
    <w:rsid w:val="004305E0"/>
    <w:rsid w:val="00430C4E"/>
    <w:rsid w:val="00431947"/>
    <w:rsid w:val="004504DD"/>
    <w:rsid w:val="00453305"/>
    <w:rsid w:val="00455601"/>
    <w:rsid w:val="00455B4D"/>
    <w:rsid w:val="0046492B"/>
    <w:rsid w:val="00465C14"/>
    <w:rsid w:val="004801DC"/>
    <w:rsid w:val="00492553"/>
    <w:rsid w:val="00496D87"/>
    <w:rsid w:val="004A278A"/>
    <w:rsid w:val="004B1AC8"/>
    <w:rsid w:val="004C45C5"/>
    <w:rsid w:val="004D4CF3"/>
    <w:rsid w:val="004D5FB4"/>
    <w:rsid w:val="004D6145"/>
    <w:rsid w:val="004E3117"/>
    <w:rsid w:val="004F53B8"/>
    <w:rsid w:val="0050156C"/>
    <w:rsid w:val="00505A26"/>
    <w:rsid w:val="005257CB"/>
    <w:rsid w:val="00533755"/>
    <w:rsid w:val="005368D8"/>
    <w:rsid w:val="00546700"/>
    <w:rsid w:val="0056731B"/>
    <w:rsid w:val="0057386E"/>
    <w:rsid w:val="005766A6"/>
    <w:rsid w:val="00593292"/>
    <w:rsid w:val="005A04CD"/>
    <w:rsid w:val="005A0EB7"/>
    <w:rsid w:val="005A0F29"/>
    <w:rsid w:val="005A3388"/>
    <w:rsid w:val="005B320F"/>
    <w:rsid w:val="005B3263"/>
    <w:rsid w:val="005B34B1"/>
    <w:rsid w:val="005B7CF8"/>
    <w:rsid w:val="005C6F28"/>
    <w:rsid w:val="005D1096"/>
    <w:rsid w:val="005D6547"/>
    <w:rsid w:val="005D6CA9"/>
    <w:rsid w:val="005E3394"/>
    <w:rsid w:val="005F1A00"/>
    <w:rsid w:val="00601653"/>
    <w:rsid w:val="00610D56"/>
    <w:rsid w:val="00610F43"/>
    <w:rsid w:val="00616167"/>
    <w:rsid w:val="00622E0C"/>
    <w:rsid w:val="0063737D"/>
    <w:rsid w:val="006403DF"/>
    <w:rsid w:val="00640912"/>
    <w:rsid w:val="00644053"/>
    <w:rsid w:val="006446A6"/>
    <w:rsid w:val="00650FBF"/>
    <w:rsid w:val="00651AC7"/>
    <w:rsid w:val="00653E85"/>
    <w:rsid w:val="00672724"/>
    <w:rsid w:val="0068016A"/>
    <w:rsid w:val="006812E6"/>
    <w:rsid w:val="00682A00"/>
    <w:rsid w:val="00683012"/>
    <w:rsid w:val="006853C1"/>
    <w:rsid w:val="006957B8"/>
    <w:rsid w:val="0069618A"/>
    <w:rsid w:val="00696C09"/>
    <w:rsid w:val="006A0712"/>
    <w:rsid w:val="006A0981"/>
    <w:rsid w:val="006A4415"/>
    <w:rsid w:val="006A51B8"/>
    <w:rsid w:val="006B753A"/>
    <w:rsid w:val="006C73A6"/>
    <w:rsid w:val="006D3ACC"/>
    <w:rsid w:val="006D53AE"/>
    <w:rsid w:val="006D6946"/>
    <w:rsid w:val="0070406A"/>
    <w:rsid w:val="00710C55"/>
    <w:rsid w:val="00721DED"/>
    <w:rsid w:val="007279D1"/>
    <w:rsid w:val="007279EB"/>
    <w:rsid w:val="0077470A"/>
    <w:rsid w:val="00775DEC"/>
    <w:rsid w:val="00780B2B"/>
    <w:rsid w:val="007924FE"/>
    <w:rsid w:val="0079308C"/>
    <w:rsid w:val="00797F0B"/>
    <w:rsid w:val="007A0DC1"/>
    <w:rsid w:val="007A124D"/>
    <w:rsid w:val="007A183C"/>
    <w:rsid w:val="007B2F7F"/>
    <w:rsid w:val="007B4735"/>
    <w:rsid w:val="007C7D3F"/>
    <w:rsid w:val="007D3062"/>
    <w:rsid w:val="007D3508"/>
    <w:rsid w:val="007E1830"/>
    <w:rsid w:val="007E4702"/>
    <w:rsid w:val="00802A29"/>
    <w:rsid w:val="0081292E"/>
    <w:rsid w:val="008148C2"/>
    <w:rsid w:val="00824C35"/>
    <w:rsid w:val="008261E4"/>
    <w:rsid w:val="00830246"/>
    <w:rsid w:val="00830789"/>
    <w:rsid w:val="00832615"/>
    <w:rsid w:val="00832D5F"/>
    <w:rsid w:val="008335CB"/>
    <w:rsid w:val="008439A1"/>
    <w:rsid w:val="00843B16"/>
    <w:rsid w:val="008454F6"/>
    <w:rsid w:val="00850B43"/>
    <w:rsid w:val="00850DD4"/>
    <w:rsid w:val="00860662"/>
    <w:rsid w:val="00867713"/>
    <w:rsid w:val="008755FF"/>
    <w:rsid w:val="0087676E"/>
    <w:rsid w:val="00877D37"/>
    <w:rsid w:val="00884200"/>
    <w:rsid w:val="008905E1"/>
    <w:rsid w:val="00894A8F"/>
    <w:rsid w:val="008A63A0"/>
    <w:rsid w:val="008B1CE1"/>
    <w:rsid w:val="008C0942"/>
    <w:rsid w:val="008D103B"/>
    <w:rsid w:val="008D1AC7"/>
    <w:rsid w:val="008D32F7"/>
    <w:rsid w:val="00900A5E"/>
    <w:rsid w:val="00912C02"/>
    <w:rsid w:val="00914208"/>
    <w:rsid w:val="00931DEC"/>
    <w:rsid w:val="00933062"/>
    <w:rsid w:val="00935C5E"/>
    <w:rsid w:val="00946C95"/>
    <w:rsid w:val="0094711F"/>
    <w:rsid w:val="00955D2F"/>
    <w:rsid w:val="00957603"/>
    <w:rsid w:val="009601C3"/>
    <w:rsid w:val="00967263"/>
    <w:rsid w:val="00974843"/>
    <w:rsid w:val="009748D6"/>
    <w:rsid w:val="00975350"/>
    <w:rsid w:val="00982E4C"/>
    <w:rsid w:val="00983A91"/>
    <w:rsid w:val="00983E0F"/>
    <w:rsid w:val="00984427"/>
    <w:rsid w:val="00986DB7"/>
    <w:rsid w:val="00991AAF"/>
    <w:rsid w:val="0099293B"/>
    <w:rsid w:val="00992FE1"/>
    <w:rsid w:val="009A4991"/>
    <w:rsid w:val="009B1CC6"/>
    <w:rsid w:val="009B39B0"/>
    <w:rsid w:val="009B517C"/>
    <w:rsid w:val="009C0D20"/>
    <w:rsid w:val="009C2908"/>
    <w:rsid w:val="009C3C1D"/>
    <w:rsid w:val="009C60D6"/>
    <w:rsid w:val="009F1BCB"/>
    <w:rsid w:val="00A03B35"/>
    <w:rsid w:val="00A05501"/>
    <w:rsid w:val="00A1171F"/>
    <w:rsid w:val="00A15F9C"/>
    <w:rsid w:val="00A2031B"/>
    <w:rsid w:val="00A23033"/>
    <w:rsid w:val="00A24A94"/>
    <w:rsid w:val="00A327A1"/>
    <w:rsid w:val="00A34553"/>
    <w:rsid w:val="00A531AB"/>
    <w:rsid w:val="00A54579"/>
    <w:rsid w:val="00A55745"/>
    <w:rsid w:val="00A56502"/>
    <w:rsid w:val="00A90767"/>
    <w:rsid w:val="00A94666"/>
    <w:rsid w:val="00A96555"/>
    <w:rsid w:val="00AA5211"/>
    <w:rsid w:val="00AB482E"/>
    <w:rsid w:val="00AC7BEC"/>
    <w:rsid w:val="00AE21D9"/>
    <w:rsid w:val="00AE52AF"/>
    <w:rsid w:val="00AE52BF"/>
    <w:rsid w:val="00AE6096"/>
    <w:rsid w:val="00AF1BB2"/>
    <w:rsid w:val="00AF222F"/>
    <w:rsid w:val="00B01D3B"/>
    <w:rsid w:val="00B070F3"/>
    <w:rsid w:val="00B11E04"/>
    <w:rsid w:val="00B33A77"/>
    <w:rsid w:val="00B3431C"/>
    <w:rsid w:val="00B3766B"/>
    <w:rsid w:val="00B40EDB"/>
    <w:rsid w:val="00B47FFA"/>
    <w:rsid w:val="00B54529"/>
    <w:rsid w:val="00B57B0D"/>
    <w:rsid w:val="00B60D50"/>
    <w:rsid w:val="00B63BB4"/>
    <w:rsid w:val="00B75236"/>
    <w:rsid w:val="00B770B9"/>
    <w:rsid w:val="00B7771A"/>
    <w:rsid w:val="00B80AA2"/>
    <w:rsid w:val="00B866FC"/>
    <w:rsid w:val="00B9045B"/>
    <w:rsid w:val="00BA0537"/>
    <w:rsid w:val="00BA1D37"/>
    <w:rsid w:val="00BA48D9"/>
    <w:rsid w:val="00BB0370"/>
    <w:rsid w:val="00BB1244"/>
    <w:rsid w:val="00BB134A"/>
    <w:rsid w:val="00BB4FB7"/>
    <w:rsid w:val="00BB59B1"/>
    <w:rsid w:val="00BD0A6F"/>
    <w:rsid w:val="00BE7B76"/>
    <w:rsid w:val="00BE7DDD"/>
    <w:rsid w:val="00C06328"/>
    <w:rsid w:val="00C14301"/>
    <w:rsid w:val="00C16A2D"/>
    <w:rsid w:val="00C23761"/>
    <w:rsid w:val="00C41C6E"/>
    <w:rsid w:val="00C437DF"/>
    <w:rsid w:val="00C449DA"/>
    <w:rsid w:val="00C45654"/>
    <w:rsid w:val="00C503E4"/>
    <w:rsid w:val="00C518F9"/>
    <w:rsid w:val="00C61171"/>
    <w:rsid w:val="00C6166C"/>
    <w:rsid w:val="00C639F4"/>
    <w:rsid w:val="00C63C71"/>
    <w:rsid w:val="00C6709C"/>
    <w:rsid w:val="00C67F67"/>
    <w:rsid w:val="00C70065"/>
    <w:rsid w:val="00C85B2E"/>
    <w:rsid w:val="00C9207C"/>
    <w:rsid w:val="00C96F98"/>
    <w:rsid w:val="00CA1814"/>
    <w:rsid w:val="00CA1EC6"/>
    <w:rsid w:val="00CA3F57"/>
    <w:rsid w:val="00CB255A"/>
    <w:rsid w:val="00CD1D2D"/>
    <w:rsid w:val="00CD7D11"/>
    <w:rsid w:val="00CE4333"/>
    <w:rsid w:val="00CE7A0D"/>
    <w:rsid w:val="00CF0140"/>
    <w:rsid w:val="00CF0591"/>
    <w:rsid w:val="00CF5244"/>
    <w:rsid w:val="00CF6ECA"/>
    <w:rsid w:val="00CF7890"/>
    <w:rsid w:val="00D028E7"/>
    <w:rsid w:val="00D069EC"/>
    <w:rsid w:val="00D112DE"/>
    <w:rsid w:val="00D116A9"/>
    <w:rsid w:val="00D13125"/>
    <w:rsid w:val="00D17E25"/>
    <w:rsid w:val="00D26949"/>
    <w:rsid w:val="00D401BB"/>
    <w:rsid w:val="00D47B74"/>
    <w:rsid w:val="00D50A3A"/>
    <w:rsid w:val="00D5132C"/>
    <w:rsid w:val="00D60B53"/>
    <w:rsid w:val="00D720EF"/>
    <w:rsid w:val="00D721D5"/>
    <w:rsid w:val="00D73E30"/>
    <w:rsid w:val="00D74499"/>
    <w:rsid w:val="00D83C23"/>
    <w:rsid w:val="00D90733"/>
    <w:rsid w:val="00DA42F7"/>
    <w:rsid w:val="00DB7761"/>
    <w:rsid w:val="00DC6D9B"/>
    <w:rsid w:val="00DF17CC"/>
    <w:rsid w:val="00E01964"/>
    <w:rsid w:val="00E030AF"/>
    <w:rsid w:val="00E05270"/>
    <w:rsid w:val="00E15BB6"/>
    <w:rsid w:val="00E21B82"/>
    <w:rsid w:val="00E3781B"/>
    <w:rsid w:val="00E3791E"/>
    <w:rsid w:val="00E40391"/>
    <w:rsid w:val="00E46839"/>
    <w:rsid w:val="00E5540E"/>
    <w:rsid w:val="00E6260A"/>
    <w:rsid w:val="00E73040"/>
    <w:rsid w:val="00E736EC"/>
    <w:rsid w:val="00E74858"/>
    <w:rsid w:val="00E76F6F"/>
    <w:rsid w:val="00E83A09"/>
    <w:rsid w:val="00E92496"/>
    <w:rsid w:val="00E97511"/>
    <w:rsid w:val="00EA5477"/>
    <w:rsid w:val="00EA79FE"/>
    <w:rsid w:val="00EB3C0E"/>
    <w:rsid w:val="00ED0D16"/>
    <w:rsid w:val="00ED7A2C"/>
    <w:rsid w:val="00EE2233"/>
    <w:rsid w:val="00EE6015"/>
    <w:rsid w:val="00EE6F12"/>
    <w:rsid w:val="00EF3BDF"/>
    <w:rsid w:val="00EF76FD"/>
    <w:rsid w:val="00F056EA"/>
    <w:rsid w:val="00F11794"/>
    <w:rsid w:val="00F12DD6"/>
    <w:rsid w:val="00F12ECF"/>
    <w:rsid w:val="00F13A1F"/>
    <w:rsid w:val="00F14553"/>
    <w:rsid w:val="00F23FF7"/>
    <w:rsid w:val="00F33734"/>
    <w:rsid w:val="00F33F9E"/>
    <w:rsid w:val="00F537DD"/>
    <w:rsid w:val="00F53922"/>
    <w:rsid w:val="00F6015C"/>
    <w:rsid w:val="00F627E7"/>
    <w:rsid w:val="00F71A47"/>
    <w:rsid w:val="00F75F5A"/>
    <w:rsid w:val="00F8282B"/>
    <w:rsid w:val="00F84157"/>
    <w:rsid w:val="00F920D0"/>
    <w:rsid w:val="00FA6877"/>
    <w:rsid w:val="00FB3C4A"/>
    <w:rsid w:val="00FC1C39"/>
    <w:rsid w:val="00FC2153"/>
    <w:rsid w:val="00FC4DBB"/>
    <w:rsid w:val="00FD144E"/>
    <w:rsid w:val="00FD26FE"/>
    <w:rsid w:val="00FD55B7"/>
    <w:rsid w:val="00FD57F0"/>
    <w:rsid w:val="00FE3DC5"/>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E46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146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12</cp:revision>
  <cp:lastPrinted>2004-03-23T21:00:00Z</cp:lastPrinted>
  <dcterms:created xsi:type="dcterms:W3CDTF">2019-09-08T04:49:00Z</dcterms:created>
  <dcterms:modified xsi:type="dcterms:W3CDTF">2019-09-10T08:46:00Z</dcterms:modified>
</cp:coreProperties>
</file>