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32994" w:rsidRDefault="009334B9" w:rsidP="00B01DE1">
            <w:pPr>
              <w:spacing w:line="360" w:lineRule="auto"/>
              <w:rPr>
                <w:rFonts w:ascii="Tahoma" w:hAnsi="Tahoma" w:cs="Tahoma"/>
                <w:sz w:val="20"/>
                <w:szCs w:val="20"/>
              </w:rPr>
            </w:pPr>
            <w:r>
              <w:rPr>
                <w:rFonts w:ascii="Tahoma" w:hAnsi="Tahoma" w:cs="Tahoma"/>
                <w:sz w:val="20"/>
                <w:szCs w:val="20"/>
              </w:rPr>
              <w:t>Taboose</w:t>
            </w:r>
          </w:p>
          <w:p w:rsidR="009334B9" w:rsidRPr="00CB255A" w:rsidRDefault="009334B9" w:rsidP="00B01DE1">
            <w:pPr>
              <w:spacing w:line="360" w:lineRule="auto"/>
              <w:rPr>
                <w:rFonts w:ascii="Tahoma" w:hAnsi="Tahoma" w:cs="Tahoma"/>
                <w:sz w:val="20"/>
                <w:szCs w:val="20"/>
              </w:rPr>
            </w:pPr>
            <w:r w:rsidRPr="009334B9">
              <w:rPr>
                <w:rFonts w:ascii="Tahoma" w:hAnsi="Tahoma" w:cs="Tahoma"/>
                <w:sz w:val="20"/>
                <w:szCs w:val="20"/>
              </w:rPr>
              <w:t>CA-INF-002018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A82123"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rsidR="00B762A7" w:rsidRDefault="008075AF" w:rsidP="00105747">
            <w:pPr>
              <w:spacing w:line="360" w:lineRule="auto"/>
              <w:rPr>
                <w:rFonts w:ascii="Tahoma" w:hAnsi="Tahoma" w:cs="Tahoma"/>
                <w:sz w:val="20"/>
                <w:szCs w:val="20"/>
              </w:rPr>
            </w:pPr>
            <w:hyperlink r:id="rId6" w:history="1">
              <w:r w:rsidR="00B762A7" w:rsidRPr="00BB7CA0">
                <w:rPr>
                  <w:rStyle w:val="Hyperlink"/>
                  <w:rFonts w:ascii="Tahoma" w:hAnsi="Tahoma" w:cs="Tahoma"/>
                  <w:sz w:val="20"/>
                  <w:szCs w:val="20"/>
                </w:rPr>
                <w:t>max.wahlberg@usda.gov</w:t>
              </w:r>
            </w:hyperlink>
            <w:r w:rsidR="00B762A7">
              <w:rPr>
                <w:rFonts w:ascii="Tahoma" w:hAnsi="Tahoma" w:cs="Tahoma"/>
                <w:sz w:val="20"/>
                <w:szCs w:val="20"/>
              </w:rPr>
              <w:t xml:space="preserve"> </w:t>
            </w:r>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BC5AD2" w:rsidRDefault="009334B9" w:rsidP="00105747">
            <w:pPr>
              <w:spacing w:line="360" w:lineRule="auto"/>
              <w:rPr>
                <w:rFonts w:ascii="Tahoma" w:hAnsi="Tahoma" w:cs="Tahoma"/>
                <w:sz w:val="20"/>
                <w:szCs w:val="20"/>
              </w:rPr>
            </w:pPr>
            <w:r>
              <w:rPr>
                <w:rFonts w:ascii="Tahoma" w:hAnsi="Tahoma" w:cs="Tahoma"/>
                <w:sz w:val="20"/>
                <w:szCs w:val="20"/>
              </w:rPr>
              <w:t xml:space="preserve">Inyo National Forest </w:t>
            </w:r>
          </w:p>
          <w:p w:rsidR="009334B9" w:rsidRPr="00CB255A" w:rsidRDefault="009334B9" w:rsidP="00105747">
            <w:pPr>
              <w:spacing w:line="360" w:lineRule="auto"/>
              <w:rPr>
                <w:rFonts w:ascii="Tahoma" w:hAnsi="Tahoma" w:cs="Tahoma"/>
                <w:sz w:val="20"/>
                <w:szCs w:val="20"/>
              </w:rPr>
            </w:pPr>
            <w:r w:rsidRPr="009334B9">
              <w:rPr>
                <w:rFonts w:ascii="Tahoma" w:hAnsi="Tahoma" w:cs="Tahoma"/>
                <w:sz w:val="20"/>
                <w:szCs w:val="20"/>
              </w:rPr>
              <w:t>760-873-2488</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334B9" w:rsidRPr="009334B9" w:rsidRDefault="009334B9" w:rsidP="00105747">
            <w:pPr>
              <w:spacing w:line="360" w:lineRule="auto"/>
              <w:rPr>
                <w:rFonts w:ascii="Tahoma" w:hAnsi="Tahoma" w:cs="Tahoma"/>
                <w:sz w:val="20"/>
                <w:szCs w:val="20"/>
              </w:rPr>
            </w:pPr>
            <w:r w:rsidRPr="009334B9">
              <w:rPr>
                <w:rFonts w:ascii="Tahoma" w:hAnsi="Tahoma" w:cs="Tahoma"/>
                <w:sz w:val="20"/>
                <w:szCs w:val="20"/>
              </w:rPr>
              <w:t>10,2</w:t>
            </w:r>
            <w:r w:rsidR="001445E6">
              <w:rPr>
                <w:rFonts w:ascii="Tahoma" w:hAnsi="Tahoma" w:cs="Tahoma"/>
                <w:sz w:val="20"/>
                <w:szCs w:val="20"/>
              </w:rPr>
              <w:t>90</w:t>
            </w:r>
            <w:r w:rsidRPr="009334B9">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CE1184" w:rsidP="001445E6">
            <w:pPr>
              <w:spacing w:line="360" w:lineRule="auto"/>
              <w:rPr>
                <w:rFonts w:ascii="Tahoma" w:hAnsi="Tahoma" w:cs="Tahoma"/>
                <w:sz w:val="20"/>
                <w:szCs w:val="20"/>
              </w:rPr>
            </w:pPr>
            <w:r>
              <w:rPr>
                <w:rFonts w:ascii="Tahoma" w:hAnsi="Tahoma" w:cs="Tahoma"/>
                <w:sz w:val="20"/>
                <w:szCs w:val="20"/>
              </w:rPr>
              <w:t>+</w:t>
            </w:r>
            <w:r w:rsidR="001445E6">
              <w:rPr>
                <w:rFonts w:ascii="Tahoma" w:hAnsi="Tahoma" w:cs="Tahoma"/>
                <w:sz w:val="20"/>
                <w:szCs w:val="20"/>
              </w:rPr>
              <w:t>20</w:t>
            </w:r>
            <w:r>
              <w:rPr>
                <w:rFonts w:ascii="Tahoma" w:hAnsi="Tahoma" w:cs="Tahoma"/>
                <w:sz w:val="20"/>
                <w:szCs w:val="20"/>
              </w:rPr>
              <w:t xml:space="preserve"> </w:t>
            </w:r>
            <w:r w:rsidR="00532994" w:rsidRPr="00666FDB">
              <w:rPr>
                <w:rFonts w:ascii="Tahoma" w:hAnsi="Tahoma" w:cs="Tahoma"/>
                <w:sz w:val="20"/>
                <w:szCs w:val="20"/>
              </w:rPr>
              <w:t xml:space="preserve">acres since previous </w:t>
            </w:r>
            <w:r w:rsidR="009334B9">
              <w:rPr>
                <w:rFonts w:ascii="Tahoma" w:hAnsi="Tahoma" w:cs="Tahoma"/>
                <w:sz w:val="20"/>
                <w:szCs w:val="20"/>
              </w:rPr>
              <w:t xml:space="preserve">night’s </w:t>
            </w:r>
            <w:r w:rsidR="00532994" w:rsidRPr="00666FDB">
              <w:rPr>
                <w:rFonts w:ascii="Tahoma" w:hAnsi="Tahoma" w:cs="Tahoma"/>
                <w:sz w:val="20"/>
                <w:szCs w:val="20"/>
              </w:rPr>
              <w:t>IR</w:t>
            </w:r>
            <w:r w:rsidR="00532994">
              <w:rPr>
                <w:rFonts w:ascii="Tahoma" w:hAnsi="Tahoma" w:cs="Tahoma"/>
                <w:sz w:val="20"/>
                <w:szCs w:val="20"/>
              </w:rPr>
              <w:t xml:space="preserve"> </w:t>
            </w:r>
            <w:r w:rsidR="00124465">
              <w:rPr>
                <w:rFonts w:ascii="Tahoma" w:hAnsi="Tahoma" w:cs="Tahoma"/>
                <w:sz w:val="20"/>
                <w:szCs w:val="20"/>
              </w:rPr>
              <w:t>perimeter</w:t>
            </w:r>
            <w:r w:rsidR="00470222">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1445E6" w:rsidP="00105747">
            <w:pPr>
              <w:spacing w:line="360" w:lineRule="auto"/>
              <w:rPr>
                <w:rFonts w:ascii="Tahoma" w:hAnsi="Tahoma" w:cs="Tahoma"/>
                <w:sz w:val="20"/>
                <w:szCs w:val="20"/>
              </w:rPr>
            </w:pPr>
            <w:r>
              <w:rPr>
                <w:rFonts w:ascii="Tahoma" w:hAnsi="Tahoma" w:cs="Tahoma"/>
                <w:sz w:val="20"/>
                <w:szCs w:val="20"/>
              </w:rPr>
              <w:t>0005</w:t>
            </w:r>
            <w:r w:rsidR="00532994">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1445E6" w:rsidP="001445E6">
            <w:pPr>
              <w:spacing w:line="360" w:lineRule="auto"/>
              <w:rPr>
                <w:rFonts w:ascii="Tahoma" w:hAnsi="Tahoma" w:cs="Tahoma"/>
                <w:sz w:val="20"/>
                <w:szCs w:val="20"/>
              </w:rPr>
            </w:pPr>
            <w:r>
              <w:rPr>
                <w:rFonts w:ascii="Tahoma" w:hAnsi="Tahoma" w:cs="Tahoma"/>
                <w:sz w:val="20"/>
                <w:szCs w:val="20"/>
              </w:rPr>
              <w:t>9/20</w:t>
            </w:r>
            <w:r w:rsidR="002C3FE0">
              <w:rPr>
                <w:rFonts w:ascii="Tahoma" w:hAnsi="Tahoma" w:cs="Tahoma"/>
                <w:sz w:val="20"/>
                <w:szCs w:val="20"/>
              </w:rPr>
              <w:t>/2019</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DB1712"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Pr="00532994" w:rsidRDefault="00532994" w:rsidP="00105747">
            <w:pPr>
              <w:spacing w:line="360" w:lineRule="auto"/>
              <w:rPr>
                <w:rFonts w:ascii="Tahoma" w:hAnsi="Tahoma" w:cs="Tahoma"/>
                <w:sz w:val="20"/>
                <w:szCs w:val="20"/>
              </w:rPr>
            </w:pPr>
            <w:r w:rsidRPr="00532994">
              <w:rPr>
                <w:rFonts w:ascii="Tahoma" w:hAnsi="Tahoma" w:cs="Tahoma"/>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532994" w:rsidP="00105747">
            <w:pPr>
              <w:spacing w:line="360" w:lineRule="auto"/>
              <w:rPr>
                <w:rFonts w:ascii="Tahoma" w:hAnsi="Tahoma" w:cs="Tahoma"/>
                <w:sz w:val="20"/>
                <w:szCs w:val="20"/>
              </w:rPr>
            </w:pPr>
            <w:r w:rsidRPr="00532994">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313176" w:rsidP="0003149F">
            <w:pPr>
              <w:spacing w:line="360" w:lineRule="auto"/>
              <w:rPr>
                <w:rFonts w:ascii="Tahoma" w:hAnsi="Tahoma" w:cs="Tahoma"/>
                <w:b/>
                <w:sz w:val="20"/>
                <w:szCs w:val="20"/>
              </w:rPr>
            </w:pPr>
            <w:r>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C3FE0" w:rsidP="0003149F">
            <w:pPr>
              <w:spacing w:line="360" w:lineRule="auto"/>
              <w:rPr>
                <w:rFonts w:ascii="Tahoma" w:hAnsi="Tahoma" w:cs="Tahoma"/>
                <w:sz w:val="20"/>
                <w:szCs w:val="20"/>
              </w:rPr>
            </w:pPr>
            <w:r w:rsidRPr="002C3FE0">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334B9" w:rsidP="00105747">
            <w:pPr>
              <w:spacing w:line="360" w:lineRule="auto"/>
              <w:rPr>
                <w:rFonts w:ascii="Tahoma" w:hAnsi="Tahoma" w:cs="Tahoma"/>
                <w:sz w:val="20"/>
                <w:szCs w:val="20"/>
              </w:rPr>
            </w:pPr>
            <w:r>
              <w:rPr>
                <w:rFonts w:ascii="Tahoma" w:hAnsi="Tahoma" w:cs="Tahoma"/>
                <w:sz w:val="20"/>
                <w:szCs w:val="20"/>
              </w:rPr>
              <w:t>CA-INF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C3FE0" w:rsidP="009334B9">
            <w:pPr>
              <w:spacing w:line="360" w:lineRule="auto"/>
              <w:rPr>
                <w:rFonts w:ascii="Tahoma" w:hAnsi="Tahoma" w:cs="Tahoma"/>
                <w:sz w:val="20"/>
                <w:szCs w:val="20"/>
              </w:rPr>
            </w:pPr>
            <w:r>
              <w:rPr>
                <w:rFonts w:ascii="Tahoma" w:hAnsi="Tahoma" w:cs="Tahoma"/>
                <w:sz w:val="20"/>
                <w:szCs w:val="20"/>
              </w:rPr>
              <w:t>A-</w:t>
            </w:r>
            <w:r w:rsidR="009334B9">
              <w:rPr>
                <w:rFonts w:ascii="Tahoma" w:hAnsi="Tahoma" w:cs="Tahoma"/>
                <w:sz w:val="20"/>
                <w:szCs w:val="20"/>
              </w:rPr>
              <w:t>9</w:t>
            </w:r>
            <w:r w:rsidR="001445E6">
              <w:rPr>
                <w:rFonts w:ascii="Tahoma" w:hAnsi="Tahoma" w:cs="Tahoma"/>
                <w:sz w:val="20"/>
                <w:szCs w:val="20"/>
              </w:rPr>
              <w:t>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C0374" w:rsidP="00DB1712">
            <w:pPr>
              <w:spacing w:line="360" w:lineRule="auto"/>
              <w:rPr>
                <w:rFonts w:ascii="Tahoma" w:hAnsi="Tahoma" w:cs="Tahoma"/>
                <w:sz w:val="20"/>
                <w:szCs w:val="20"/>
              </w:rPr>
            </w:pPr>
            <w:r>
              <w:rPr>
                <w:rFonts w:ascii="Tahoma" w:hAnsi="Tahoma" w:cs="Tahoma"/>
                <w:sz w:val="20"/>
                <w:szCs w:val="20"/>
              </w:rPr>
              <w:t>N14</w:t>
            </w:r>
            <w:r w:rsidR="00DB1712">
              <w:rPr>
                <w:rFonts w:ascii="Tahoma" w:hAnsi="Tahoma" w:cs="Tahoma"/>
                <w:sz w:val="20"/>
                <w:szCs w:val="20"/>
              </w:rPr>
              <w:t>9</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DB1712" w:rsidRDefault="00DB1712" w:rsidP="00DB1712">
            <w:pPr>
              <w:pStyle w:val="Heading2"/>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N149Z Flight Crew</w:t>
            </w:r>
          </w:p>
          <w:p w:rsidR="00DB1712" w:rsidRDefault="00DB1712" w:rsidP="00DB1712">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sidR="00207470">
              <w:rPr>
                <w:rStyle w:val="view"/>
                <w:rFonts w:ascii="Arial" w:hAnsi="Arial" w:cs="Arial"/>
                <w:color w:val="444444"/>
                <w:sz w:val="20"/>
                <w:szCs w:val="20"/>
                <w:bdr w:val="none" w:sz="0" w:space="0" w:color="auto" w:frame="1"/>
              </w:rPr>
              <w:t xml:space="preserve"> Boyce</w:t>
            </w:r>
          </w:p>
          <w:p w:rsidR="00DB1712" w:rsidRDefault="00DB1712" w:rsidP="00DB1712">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sidR="00207470">
              <w:rPr>
                <w:rFonts w:ascii="Arial" w:hAnsi="Arial" w:cs="Arial"/>
                <w:color w:val="444444"/>
                <w:sz w:val="20"/>
                <w:szCs w:val="20"/>
              </w:rPr>
              <w:t>Carl</w:t>
            </w:r>
          </w:p>
          <w:p w:rsidR="009748D6" w:rsidRPr="00CC0374" w:rsidRDefault="00DB1712" w:rsidP="00207470">
            <w:pPr>
              <w:shd w:val="clear" w:color="auto" w:fill="FFFFFF"/>
              <w:textAlignment w:val="baseline"/>
              <w:rPr>
                <w:rFonts w:ascii="Arial" w:hAnsi="Arial" w:cs="Arial"/>
                <w:color w:val="444444"/>
                <w:sz w:val="20"/>
                <w:szCs w:val="20"/>
              </w:rPr>
            </w:pPr>
            <w:r>
              <w:rPr>
                <w:rFonts w:ascii="Arial" w:hAnsi="Arial" w:cs="Arial"/>
                <w:color w:val="444444"/>
                <w:sz w:val="20"/>
                <w:szCs w:val="20"/>
              </w:rPr>
              <w:t>Tech: </w:t>
            </w:r>
            <w:r w:rsidR="00207470">
              <w:rPr>
                <w:rFonts w:ascii="Arial" w:hAnsi="Arial" w:cs="Arial"/>
                <w:color w:val="444444"/>
                <w:sz w:val="20"/>
                <w:szCs w:val="20"/>
              </w:rPr>
              <w:t>Mann</w:t>
            </w:r>
            <w:r w:rsidR="009334B9">
              <w:rPr>
                <w:rFonts w:ascii="Arial" w:hAnsi="Arial" w:cs="Arial"/>
                <w:color w:val="444444"/>
                <w:sz w:val="20"/>
                <w:szCs w:val="20"/>
              </w:rPr>
              <w:t>/Kristina</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2D00D8" w:rsidP="00285181">
            <w:pPr>
              <w:spacing w:line="360" w:lineRule="auto"/>
              <w:rPr>
                <w:rFonts w:ascii="Tahoma" w:hAnsi="Tahoma" w:cs="Tahoma"/>
                <w:sz w:val="20"/>
                <w:szCs w:val="20"/>
              </w:rPr>
            </w:pPr>
            <w:r>
              <w:rPr>
                <w:rFonts w:ascii="Tahoma" w:hAnsi="Tahoma" w:cs="Tahoma"/>
                <w:sz w:val="20"/>
                <w:szCs w:val="20"/>
              </w:rPr>
              <w:t xml:space="preserve">Scans were run north/south tonight. Some latticing occurred as a result of the steep elevation change, especially on the eastern edge of the west strip. Areas with no data were mapped as such.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C0374" w:rsidP="00105747">
            <w:pPr>
              <w:spacing w:line="360" w:lineRule="auto"/>
              <w:rPr>
                <w:rFonts w:ascii="Tahoma" w:hAnsi="Tahoma" w:cs="Tahoma"/>
                <w:sz w:val="20"/>
                <w:szCs w:val="20"/>
              </w:rPr>
            </w:pPr>
            <w:r w:rsidRPr="00124465">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666FDB" w:rsidP="002D00D8">
            <w:pPr>
              <w:spacing w:line="360" w:lineRule="auto"/>
              <w:rPr>
                <w:rFonts w:ascii="Tahoma" w:hAnsi="Tahoma" w:cs="Tahoma"/>
                <w:sz w:val="20"/>
                <w:szCs w:val="20"/>
              </w:rPr>
            </w:pPr>
            <w:r>
              <w:rPr>
                <w:rFonts w:ascii="Tahoma" w:hAnsi="Tahoma" w:cs="Tahoma"/>
                <w:sz w:val="20"/>
                <w:szCs w:val="20"/>
              </w:rPr>
              <w:t>9/</w:t>
            </w:r>
            <w:r w:rsidR="002D00D8">
              <w:rPr>
                <w:rFonts w:ascii="Tahoma" w:hAnsi="Tahoma" w:cs="Tahoma"/>
                <w:sz w:val="20"/>
                <w:szCs w:val="20"/>
              </w:rPr>
              <w:t>20</w:t>
            </w:r>
            <w:r w:rsidR="009334B9">
              <w:rPr>
                <w:rFonts w:ascii="Tahoma" w:hAnsi="Tahoma" w:cs="Tahoma"/>
                <w:sz w:val="20"/>
                <w:szCs w:val="20"/>
              </w:rPr>
              <w:t xml:space="preserve">/19 </w:t>
            </w:r>
            <w:r>
              <w:rPr>
                <w:rFonts w:ascii="Tahoma" w:hAnsi="Tahoma" w:cs="Tahoma"/>
                <w:sz w:val="20"/>
                <w:szCs w:val="20"/>
              </w:rPr>
              <w:t xml:space="preserve">@ </w:t>
            </w:r>
            <w:r w:rsidR="002D00D8">
              <w:rPr>
                <w:rFonts w:ascii="Tahoma" w:hAnsi="Tahoma" w:cs="Tahoma"/>
                <w:sz w:val="20"/>
                <w:szCs w:val="20"/>
              </w:rPr>
              <w:t>0026</w:t>
            </w:r>
            <w:r>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A82123" w:rsidP="00105747">
            <w:pPr>
              <w:spacing w:line="360" w:lineRule="auto"/>
              <w:rPr>
                <w:rFonts w:ascii="Tahoma" w:hAnsi="Tahoma" w:cs="Tahoma"/>
                <w:sz w:val="20"/>
                <w:szCs w:val="20"/>
              </w:rPr>
            </w:pPr>
            <w:r>
              <w:rPr>
                <w:rFonts w:ascii="Tahoma" w:hAnsi="Tahoma" w:cs="Tahoma"/>
                <w:sz w:val="20"/>
                <w:szCs w:val="20"/>
              </w:rPr>
              <w:t>NIFC FTP:</w:t>
            </w:r>
          </w:p>
          <w:p w:rsidR="00117399" w:rsidRPr="00117399" w:rsidRDefault="002D00D8" w:rsidP="009334B9">
            <w:pPr>
              <w:spacing w:line="360" w:lineRule="auto"/>
              <w:rPr>
                <w:rFonts w:ascii="Tahoma" w:hAnsi="Tahoma" w:cs="Tahoma"/>
                <w:color w:val="0000FF" w:themeColor="hyperlink"/>
                <w:sz w:val="20"/>
                <w:szCs w:val="20"/>
                <w:u w:val="single"/>
              </w:rPr>
            </w:pPr>
            <w:hyperlink r:id="rId7" w:history="1">
              <w:r w:rsidRPr="00E872CA">
                <w:rPr>
                  <w:rStyle w:val="Hyperlink"/>
                </w:rPr>
                <w:t>https://ftp.nifc.gov/public/incident_specific_data/calif_s/!2019_Incidents/CA-INF-002018_Taboose/IR/20190920/</w:t>
              </w:r>
            </w:hyperlink>
            <w:r>
              <w:rPr>
                <w:rStyle w:val="Hyperlink"/>
              </w:rPr>
              <w:t xml:space="preserve"> </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EE216F" w:rsidRDefault="00EE216F" w:rsidP="00D52EEF">
            <w:pPr>
              <w:spacing w:line="360" w:lineRule="auto"/>
              <w:rPr>
                <w:rFonts w:ascii="Tahoma" w:hAnsi="Tahoma" w:cs="Tahoma"/>
                <w:sz w:val="20"/>
                <w:szCs w:val="20"/>
              </w:rPr>
            </w:pPr>
            <w:r>
              <w:rPr>
                <w:rFonts w:ascii="Tahoma" w:hAnsi="Tahoma" w:cs="Tahoma"/>
                <w:sz w:val="20"/>
                <w:szCs w:val="20"/>
              </w:rPr>
              <w:t>9/</w:t>
            </w:r>
            <w:r w:rsidR="002D00D8">
              <w:rPr>
                <w:rFonts w:ascii="Tahoma" w:hAnsi="Tahoma" w:cs="Tahoma"/>
                <w:sz w:val="20"/>
                <w:szCs w:val="20"/>
              </w:rPr>
              <w:t>20</w:t>
            </w:r>
            <w:r>
              <w:rPr>
                <w:rFonts w:ascii="Tahoma" w:hAnsi="Tahoma" w:cs="Tahoma"/>
                <w:sz w:val="20"/>
                <w:szCs w:val="20"/>
              </w:rPr>
              <w:t xml:space="preserve">/19 @ </w:t>
            </w:r>
            <w:r w:rsidR="002D00D8">
              <w:rPr>
                <w:rFonts w:ascii="Tahoma" w:hAnsi="Tahoma" w:cs="Tahoma"/>
                <w:sz w:val="20"/>
                <w:szCs w:val="20"/>
              </w:rPr>
              <w:t>0300</w:t>
            </w:r>
            <w:r>
              <w:rPr>
                <w:rFonts w:ascii="Tahoma" w:hAnsi="Tahoma" w:cs="Tahoma"/>
                <w:sz w:val="20"/>
                <w:szCs w:val="20"/>
              </w:rPr>
              <w:t xml:space="preserve"> PDT</w:t>
            </w:r>
          </w:p>
          <w:p w:rsidR="009748D6" w:rsidRPr="00CB255A" w:rsidRDefault="009748D6" w:rsidP="00D52EEF">
            <w:pPr>
              <w:spacing w:line="360" w:lineRule="auto"/>
              <w:rPr>
                <w:rFonts w:ascii="Tahoma" w:hAnsi="Tahoma" w:cs="Tahoma"/>
                <w:sz w:val="20"/>
                <w:szCs w:val="20"/>
              </w:rPr>
            </w:pP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2D00D8" w:rsidRDefault="002D00D8" w:rsidP="009334B9">
            <w:pPr>
              <w:spacing w:line="360" w:lineRule="auto"/>
              <w:rPr>
                <w:rFonts w:ascii="Tahoma" w:hAnsi="Tahoma" w:cs="Tahoma"/>
                <w:sz w:val="20"/>
                <w:szCs w:val="20"/>
              </w:rPr>
            </w:pPr>
            <w:r>
              <w:rPr>
                <w:rFonts w:ascii="Tahoma" w:hAnsi="Tahoma" w:cs="Tahoma"/>
                <w:sz w:val="20"/>
                <w:szCs w:val="20"/>
              </w:rPr>
              <w:t xml:space="preserve">Tonight’s mapping began with the previous night’s IR heat perimeter. </w:t>
            </w:r>
            <w:r>
              <w:rPr>
                <w:rFonts w:ascii="Tahoma" w:hAnsi="Tahoma" w:cs="Tahoma"/>
                <w:sz w:val="20"/>
                <w:szCs w:val="20"/>
              </w:rPr>
              <w:br/>
              <w:t xml:space="preserve">A total of 20 acres of perimeter change were mapped. One small pocket of intense heat was mapped along with perimeter growth in the unnamed drainage south of Red Mountain Creek. Another lobe of growth was mapped on the fire’s southern edge, where scattered heat was mapped. </w:t>
            </w:r>
          </w:p>
          <w:p w:rsidR="002D00D8" w:rsidRDefault="002D00D8" w:rsidP="009334B9">
            <w:pPr>
              <w:spacing w:line="360" w:lineRule="auto"/>
              <w:rPr>
                <w:rFonts w:ascii="Tahoma" w:hAnsi="Tahoma" w:cs="Tahoma"/>
                <w:sz w:val="20"/>
                <w:szCs w:val="20"/>
              </w:rPr>
            </w:pPr>
            <w:r>
              <w:rPr>
                <w:rFonts w:ascii="Tahoma" w:hAnsi="Tahoma" w:cs="Tahoma"/>
                <w:sz w:val="20"/>
                <w:szCs w:val="20"/>
              </w:rPr>
              <w:t xml:space="preserve">Most of the heat mapped tonight remains in the southern and southwestern portions of the fire polygon. </w:t>
            </w:r>
          </w:p>
          <w:p w:rsidR="00185AFE" w:rsidRPr="002D00D8" w:rsidRDefault="002D00D8" w:rsidP="002D00D8">
            <w:pPr>
              <w:spacing w:line="360" w:lineRule="auto"/>
              <w:rPr>
                <w:rFonts w:ascii="Tahoma" w:hAnsi="Tahoma" w:cs="Tahoma"/>
                <w:b/>
                <w:sz w:val="20"/>
                <w:szCs w:val="20"/>
              </w:rPr>
            </w:pPr>
            <w:r w:rsidRPr="002D00D8">
              <w:rPr>
                <w:rFonts w:ascii="Tahoma" w:hAnsi="Tahoma" w:cs="Tahoma"/>
                <w:b/>
                <w:sz w:val="20"/>
                <w:szCs w:val="20"/>
              </w:rPr>
              <w:t xml:space="preserve">NOTE: Some areas of the scan box did not have scan data due to portions of the imagery being obscured by steep topographic features. This includes areas adjacent to and within the fire perimeter, and in areas adjacent to detected heat. These areas are depicted on the map products as “No Data” with a black cross hatch symbology. Unmapped heat may exist in these areas. </w:t>
            </w:r>
          </w:p>
        </w:tc>
      </w:tr>
    </w:tbl>
    <w:p w:rsidR="008905E1" w:rsidRPr="000309F5" w:rsidRDefault="008905E1">
      <w:pPr>
        <w:rPr>
          <w:rFonts w:ascii="Tahoma" w:hAnsi="Tahoma" w:cs="Tahoma"/>
          <w:b/>
          <w:bCs/>
          <w:sz w:val="20"/>
          <w:szCs w:val="20"/>
        </w:rPr>
      </w:pPr>
      <w:bookmarkStart w:id="0" w:name="_GoBack"/>
      <w:bookmarkEnd w:id="0"/>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AF" w:rsidRDefault="008075AF">
      <w:r>
        <w:separator/>
      </w:r>
    </w:p>
  </w:endnote>
  <w:endnote w:type="continuationSeparator" w:id="0">
    <w:p w:rsidR="008075AF" w:rsidRDefault="0080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AF" w:rsidRDefault="008075AF">
      <w:r>
        <w:separator/>
      </w:r>
    </w:p>
  </w:footnote>
  <w:footnote w:type="continuationSeparator" w:id="0">
    <w:p w:rsidR="008075AF" w:rsidRDefault="00807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12"/>
    <w:rsid w:val="000309F5"/>
    <w:rsid w:val="0003149F"/>
    <w:rsid w:val="00092CD4"/>
    <w:rsid w:val="00105747"/>
    <w:rsid w:val="00117399"/>
    <w:rsid w:val="00124465"/>
    <w:rsid w:val="001325E0"/>
    <w:rsid w:val="00133DB7"/>
    <w:rsid w:val="001445E6"/>
    <w:rsid w:val="00181A56"/>
    <w:rsid w:val="00185AFE"/>
    <w:rsid w:val="001949F2"/>
    <w:rsid w:val="001972B4"/>
    <w:rsid w:val="001C66BE"/>
    <w:rsid w:val="001D1D6B"/>
    <w:rsid w:val="00207470"/>
    <w:rsid w:val="0022172E"/>
    <w:rsid w:val="00260331"/>
    <w:rsid w:val="00262E34"/>
    <w:rsid w:val="00276AFC"/>
    <w:rsid w:val="00285181"/>
    <w:rsid w:val="002A3B61"/>
    <w:rsid w:val="002C3FE0"/>
    <w:rsid w:val="002D00D8"/>
    <w:rsid w:val="003064F7"/>
    <w:rsid w:val="00313176"/>
    <w:rsid w:val="00320B15"/>
    <w:rsid w:val="00362D0F"/>
    <w:rsid w:val="00387232"/>
    <w:rsid w:val="00396FBB"/>
    <w:rsid w:val="003C1330"/>
    <w:rsid w:val="003F20F3"/>
    <w:rsid w:val="00435ABB"/>
    <w:rsid w:val="00461A81"/>
    <w:rsid w:val="00467C4B"/>
    <w:rsid w:val="00470222"/>
    <w:rsid w:val="005105E5"/>
    <w:rsid w:val="00514DD7"/>
    <w:rsid w:val="00532994"/>
    <w:rsid w:val="005B320F"/>
    <w:rsid w:val="00607CB3"/>
    <w:rsid w:val="0063737D"/>
    <w:rsid w:val="00641167"/>
    <w:rsid w:val="00641B54"/>
    <w:rsid w:val="006446A6"/>
    <w:rsid w:val="00650FBF"/>
    <w:rsid w:val="00666FDB"/>
    <w:rsid w:val="006D53AE"/>
    <w:rsid w:val="00726619"/>
    <w:rsid w:val="00751626"/>
    <w:rsid w:val="00774D41"/>
    <w:rsid w:val="007924FE"/>
    <w:rsid w:val="0079494A"/>
    <w:rsid w:val="007A2EA4"/>
    <w:rsid w:val="007B2F7F"/>
    <w:rsid w:val="008075AF"/>
    <w:rsid w:val="00831D47"/>
    <w:rsid w:val="008345DA"/>
    <w:rsid w:val="008905E1"/>
    <w:rsid w:val="008913C2"/>
    <w:rsid w:val="009334B9"/>
    <w:rsid w:val="00935C5E"/>
    <w:rsid w:val="009748D6"/>
    <w:rsid w:val="009C2908"/>
    <w:rsid w:val="00A0712C"/>
    <w:rsid w:val="00A2031B"/>
    <w:rsid w:val="00A56502"/>
    <w:rsid w:val="00A778BB"/>
    <w:rsid w:val="00A82123"/>
    <w:rsid w:val="00AC4BDD"/>
    <w:rsid w:val="00AF0CAB"/>
    <w:rsid w:val="00B01DE1"/>
    <w:rsid w:val="00B31377"/>
    <w:rsid w:val="00B538EA"/>
    <w:rsid w:val="00B762A7"/>
    <w:rsid w:val="00B770B9"/>
    <w:rsid w:val="00BC5AD2"/>
    <w:rsid w:val="00BD0A6F"/>
    <w:rsid w:val="00BE1B6F"/>
    <w:rsid w:val="00BE5CA7"/>
    <w:rsid w:val="00BF49B8"/>
    <w:rsid w:val="00C503E4"/>
    <w:rsid w:val="00C61171"/>
    <w:rsid w:val="00CB255A"/>
    <w:rsid w:val="00CC0374"/>
    <w:rsid w:val="00CC273A"/>
    <w:rsid w:val="00CE1184"/>
    <w:rsid w:val="00D023E7"/>
    <w:rsid w:val="00D52EEF"/>
    <w:rsid w:val="00D728B1"/>
    <w:rsid w:val="00D77C1D"/>
    <w:rsid w:val="00D908AD"/>
    <w:rsid w:val="00DB1712"/>
    <w:rsid w:val="00DB7B7D"/>
    <w:rsid w:val="00DC6D9B"/>
    <w:rsid w:val="00E66660"/>
    <w:rsid w:val="00ED1F11"/>
    <w:rsid w:val="00EE216F"/>
    <w:rsid w:val="00EF76FD"/>
    <w:rsid w:val="00FB3C4A"/>
    <w:rsid w:val="00FD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D2CF6B-43AC-45C1-B60B-8747320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FollowedHyperlink">
    <w:name w:val="FollowedHyperlink"/>
    <w:basedOn w:val="DefaultParagraphFont"/>
    <w:uiPriority w:val="99"/>
    <w:semiHidden/>
    <w:unhideWhenUsed/>
    <w:rsid w:val="0075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811092826">
      <w:bodyDiv w:val="1"/>
      <w:marLeft w:val="0"/>
      <w:marRight w:val="0"/>
      <w:marTop w:val="0"/>
      <w:marBottom w:val="0"/>
      <w:divBdr>
        <w:top w:val="none" w:sz="0" w:space="0" w:color="auto"/>
        <w:left w:val="none" w:sz="0" w:space="0" w:color="auto"/>
        <w:bottom w:val="none" w:sz="0" w:space="0" w:color="auto"/>
        <w:right w:val="none" w:sz="0" w:space="0" w:color="auto"/>
      </w:divBdr>
      <w:divsChild>
        <w:div w:id="535898698">
          <w:marLeft w:val="0"/>
          <w:marRight w:val="0"/>
          <w:marTop w:val="0"/>
          <w:marBottom w:val="0"/>
          <w:divBdr>
            <w:top w:val="none" w:sz="0" w:space="0" w:color="auto"/>
            <w:left w:val="none" w:sz="0" w:space="0" w:color="auto"/>
            <w:bottom w:val="none" w:sz="0" w:space="0" w:color="auto"/>
            <w:right w:val="none" w:sz="0" w:space="0" w:color="auto"/>
          </w:divBdr>
        </w:div>
        <w:div w:id="1828785505">
          <w:marLeft w:val="0"/>
          <w:marRight w:val="0"/>
          <w:marTop w:val="0"/>
          <w:marBottom w:val="0"/>
          <w:divBdr>
            <w:top w:val="none" w:sz="0" w:space="0" w:color="auto"/>
            <w:left w:val="none" w:sz="0" w:space="0" w:color="auto"/>
            <w:bottom w:val="none" w:sz="0" w:space="0" w:color="auto"/>
            <w:right w:val="none" w:sz="0" w:space="0" w:color="auto"/>
          </w:divBdr>
        </w:div>
        <w:div w:id="1153641122">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nifc.gov/public/incident_specific_data/calif_s/!2019_Incidents/CA-INF-002018_Taboose/IR/20190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wahlberg@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IRIN_Daily_Log2019.dotx</Template>
  <TotalTime>17</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Wahlberg, Max -FS</cp:lastModifiedBy>
  <cp:revision>3</cp:revision>
  <cp:lastPrinted>2004-03-23T21:00:00Z</cp:lastPrinted>
  <dcterms:created xsi:type="dcterms:W3CDTF">2019-09-20T09:21:00Z</dcterms:created>
  <dcterms:modified xsi:type="dcterms:W3CDTF">2019-09-20T09:38:00Z</dcterms:modified>
</cp:coreProperties>
</file>