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E556E5D" w14:textId="77777777" w:rsidR="00DB4571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  <w:p w14:paraId="20A83DE7" w14:textId="177E8184" w:rsidR="00EA7863" w:rsidRPr="00E01D36" w:rsidRDefault="00EA786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CA-LPF-003161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6523DAB" w:rsidR="004072B8" w:rsidRDefault="00EA78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Cameron Rodriguez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1DBEFA87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  <w:r w:rsidR="00EA7863">
              <w:rPr>
                <w:bCs/>
                <w:sz w:val="20"/>
                <w:szCs w:val="20"/>
              </w:rPr>
              <w:t xml:space="preserve">  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2441A0DA" w:rsidR="00B45E86" w:rsidRPr="00F53F73" w:rsidRDefault="0086415A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20FA8867" w:rsidR="009748D6" w:rsidRPr="00F2370D" w:rsidRDefault="00EA786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35671">
              <w:rPr>
                <w:sz w:val="20"/>
                <w:szCs w:val="20"/>
              </w:rPr>
              <w:t>00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0A29A60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</w:t>
            </w:r>
            <w:r w:rsidR="0050403A">
              <w:rPr>
                <w:sz w:val="20"/>
                <w:szCs w:val="20"/>
              </w:rPr>
              <w:t>5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5706F856" w:rsidR="009748D6" w:rsidRPr="00FB3517" w:rsidRDefault="001F08E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66FC832F" w14:textId="77777777" w:rsidR="00EA7863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 xml:space="preserve">Tom Mellin </w:t>
            </w:r>
          </w:p>
          <w:p w14:paraId="7CEC1F2A" w14:textId="6185D9AC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3581ADE4" w:rsidR="009748D6" w:rsidRPr="00FB3517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220A8869" w14:textId="77777777" w:rsidR="009748D6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 w:rsidRPr="001F08E8">
              <w:rPr>
                <w:sz w:val="20"/>
                <w:szCs w:val="20"/>
              </w:rPr>
              <w:t>Ben Garrett</w:t>
            </w:r>
          </w:p>
          <w:p w14:paraId="5FD70F01" w14:textId="3DE97E61" w:rsidR="001F08E8" w:rsidRPr="007A7594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715 579 3056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66718988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86415A">
              <w:rPr>
                <w:sz w:val="20"/>
                <w:szCs w:val="20"/>
              </w:rPr>
              <w:t>4</w:t>
            </w:r>
            <w:r w:rsidR="007E081E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66CF4F82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EA7863">
              <w:rPr>
                <w:bCs/>
                <w:sz w:val="20"/>
                <w:szCs w:val="20"/>
              </w:rPr>
              <w:t>77HS</w:t>
            </w:r>
            <w:r>
              <w:rPr>
                <w:bCs/>
                <w:sz w:val="20"/>
                <w:szCs w:val="20"/>
              </w:rPr>
              <w:t>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4E5E40E3" w:rsidR="006B7586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Robert Hudson</w:t>
            </w:r>
          </w:p>
          <w:p w14:paraId="530CDD8B" w14:textId="2396157F" w:rsidR="00F636F4" w:rsidRPr="00392649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6572B849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>102</w:t>
            </w:r>
            <w:r w:rsidR="0050403A">
              <w:rPr>
                <w:sz w:val="18"/>
                <w:szCs w:val="18"/>
              </w:rPr>
              <w:t>5</w:t>
            </w:r>
            <w:r w:rsidR="00E72820">
              <w:rPr>
                <w:sz w:val="18"/>
                <w:szCs w:val="18"/>
              </w:rPr>
              <w:t xml:space="preserve">     </w:t>
            </w:r>
            <w:r w:rsidR="009D3A8F">
              <w:rPr>
                <w:sz w:val="18"/>
                <w:szCs w:val="18"/>
              </w:rPr>
              <w:t>2</w:t>
            </w:r>
            <w:r w:rsidR="00ED330D">
              <w:rPr>
                <w:sz w:val="18"/>
                <w:szCs w:val="18"/>
              </w:rPr>
              <w:t>3</w:t>
            </w:r>
            <w:r w:rsidR="0086415A">
              <w:rPr>
                <w:sz w:val="18"/>
                <w:szCs w:val="18"/>
              </w:rPr>
              <w:t>0</w:t>
            </w:r>
            <w:r w:rsidR="00507ED9">
              <w:rPr>
                <w:sz w:val="18"/>
                <w:szCs w:val="18"/>
              </w:rPr>
              <w:t>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38AB5BB7" w14:textId="77777777" w:rsidR="0050403A" w:rsidRDefault="006D53AE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  <w:hyperlink r:id="rId8" w:history="1">
              <w:r w:rsidR="0050403A" w:rsidRPr="004718C8">
                <w:rPr>
                  <w:rStyle w:val="Hyperlink"/>
                  <w:sz w:val="18"/>
                  <w:szCs w:val="18"/>
                </w:rPr>
                <w:t>https://ftp.nifc.gov/public/incident_specific_data/calif_s/!2020_Incidents/CA-LPF-003161_Coleman/IR/NIROPS/20201026/</w:t>
              </w:r>
            </w:hyperlink>
            <w:r w:rsidR="0050403A">
              <w:rPr>
                <w:sz w:val="18"/>
                <w:szCs w:val="18"/>
              </w:rPr>
              <w:t xml:space="preserve">        </w:t>
            </w:r>
          </w:p>
          <w:p w14:paraId="58AFC9BC" w14:textId="77777777" w:rsidR="0050403A" w:rsidRDefault="0050403A" w:rsidP="006527B3">
            <w:pPr>
              <w:spacing w:line="360" w:lineRule="auto"/>
            </w:pPr>
          </w:p>
          <w:p w14:paraId="38A33140" w14:textId="20EA5446" w:rsidR="00C81C64" w:rsidRPr="007A7594" w:rsidRDefault="00F2261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1C0170F5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50403A">
              <w:rPr>
                <w:sz w:val="18"/>
                <w:szCs w:val="18"/>
              </w:rPr>
              <w:t>6</w:t>
            </w:r>
            <w:r w:rsidR="00FC0B63">
              <w:rPr>
                <w:sz w:val="18"/>
                <w:szCs w:val="18"/>
              </w:rPr>
              <w:t xml:space="preserve">     </w:t>
            </w:r>
            <w:r w:rsidR="0086415A">
              <w:rPr>
                <w:sz w:val="18"/>
                <w:szCs w:val="18"/>
              </w:rPr>
              <w:t>0</w:t>
            </w:r>
            <w:r w:rsidR="00ED330D">
              <w:rPr>
                <w:sz w:val="18"/>
                <w:szCs w:val="18"/>
              </w:rPr>
              <w:t>1</w:t>
            </w:r>
            <w:r w:rsidR="0086415A">
              <w:rPr>
                <w:sz w:val="18"/>
                <w:szCs w:val="18"/>
              </w:rPr>
              <w:t>30</w:t>
            </w:r>
            <w:r w:rsidR="00FC0B63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355A7FAC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F520B8">
              <w:rPr>
                <w:sz w:val="20"/>
                <w:szCs w:val="20"/>
              </w:rPr>
              <w:t xml:space="preserve">I zoomed in on the Coleman perimeter for the map to show better detail. </w:t>
            </w:r>
            <w:r w:rsidR="0086415A">
              <w:rPr>
                <w:sz w:val="20"/>
                <w:szCs w:val="20"/>
              </w:rPr>
              <w:t xml:space="preserve">No scattered heat observed, just some isolated heat spots. No new growth. </w:t>
            </w:r>
            <w:r>
              <w:rPr>
                <w:sz w:val="20"/>
                <w:szCs w:val="20"/>
              </w:rPr>
              <w:t>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 xml:space="preserve">as the software used combines the size of both fires.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4B930" w14:textId="77777777" w:rsidR="00F2261E" w:rsidRDefault="00F2261E">
      <w:r>
        <w:separator/>
      </w:r>
    </w:p>
  </w:endnote>
  <w:endnote w:type="continuationSeparator" w:id="0">
    <w:p w14:paraId="6B215A3F" w14:textId="77777777" w:rsidR="00F2261E" w:rsidRDefault="00F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E466" w14:textId="77777777" w:rsidR="00F2261E" w:rsidRDefault="00F2261E">
      <w:r>
        <w:separator/>
      </w:r>
    </w:p>
  </w:footnote>
  <w:footnote w:type="continuationSeparator" w:id="0">
    <w:p w14:paraId="3CE1E650" w14:textId="77777777" w:rsidR="00F2261E" w:rsidRDefault="00F2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8E8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3D27"/>
    <w:rsid w:val="00320B15"/>
    <w:rsid w:val="00321030"/>
    <w:rsid w:val="003212EC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403A"/>
    <w:rsid w:val="005057E1"/>
    <w:rsid w:val="00505865"/>
    <w:rsid w:val="00506201"/>
    <w:rsid w:val="00507ED9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5BB8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035A"/>
    <w:rsid w:val="00762374"/>
    <w:rsid w:val="00762BDB"/>
    <w:rsid w:val="00770C7A"/>
    <w:rsid w:val="007717D4"/>
    <w:rsid w:val="007743CC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081E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6415A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4189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0CB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F90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ABB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5671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863"/>
    <w:rsid w:val="00EA7FF3"/>
    <w:rsid w:val="00EB1246"/>
    <w:rsid w:val="00EB17D2"/>
    <w:rsid w:val="00EB351C"/>
    <w:rsid w:val="00EC2F4F"/>
    <w:rsid w:val="00EC560E"/>
    <w:rsid w:val="00EC5D61"/>
    <w:rsid w:val="00ED330D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261E"/>
    <w:rsid w:val="00F2370D"/>
    <w:rsid w:val="00F23EAD"/>
    <w:rsid w:val="00F24375"/>
    <w:rsid w:val="00F27D76"/>
    <w:rsid w:val="00F27E05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20B8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calif_s/!2020_Incidents/CA-LPF-003161_Coleman/IR/NIROPS/202010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Gazdik</cp:lastModifiedBy>
  <cp:revision>21</cp:revision>
  <cp:lastPrinted>2004-03-23T21:00:00Z</cp:lastPrinted>
  <dcterms:created xsi:type="dcterms:W3CDTF">2020-10-23T09:48:00Z</dcterms:created>
  <dcterms:modified xsi:type="dcterms:W3CDTF">2020-10-26T09:18:00Z</dcterms:modified>
</cp:coreProperties>
</file>