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2D2A44DE" w14:textId="77777777">
        <w:trPr>
          <w:trHeight w:val="1059"/>
        </w:trPr>
        <w:tc>
          <w:tcPr>
            <w:tcW w:w="1250" w:type="pct"/>
          </w:tcPr>
          <w:p w14:paraId="08D84F9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6D716F4D" w14:textId="028E4FEB" w:rsidR="005D7264" w:rsidRPr="00CB255A" w:rsidRDefault="004A003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Washburn</w:t>
            </w:r>
          </w:p>
        </w:tc>
        <w:tc>
          <w:tcPr>
            <w:tcW w:w="1250" w:type="pct"/>
          </w:tcPr>
          <w:p w14:paraId="33C7BFF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111BCB89" w14:textId="2DAF1440" w:rsidR="004A0036" w:rsidRPr="00CB255A" w:rsidRDefault="004A003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Curtis Doty</w:t>
            </w:r>
          </w:p>
        </w:tc>
        <w:tc>
          <w:tcPr>
            <w:tcW w:w="1250" w:type="pct"/>
          </w:tcPr>
          <w:p w14:paraId="725BFCB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4DFAF04A" w14:textId="76366400" w:rsidR="005D7264" w:rsidRPr="00CB255A" w:rsidRDefault="004A003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A0036">
              <w:rPr>
                <w:rFonts w:ascii="Tahoma" w:hAnsi="Tahoma" w:cs="Tahoma"/>
                <w:sz w:val="20"/>
                <w:szCs w:val="20"/>
              </w:rPr>
              <w:t>YOSEMITE DISPATCH (209-620-7039)</w:t>
            </w:r>
          </w:p>
        </w:tc>
        <w:tc>
          <w:tcPr>
            <w:tcW w:w="1250" w:type="pct"/>
          </w:tcPr>
          <w:p w14:paraId="2EE131CF" w14:textId="2180699E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  <w:r w:rsidR="004A0036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1B3B79">
              <w:rPr>
                <w:rFonts w:ascii="Tahoma" w:hAnsi="Tahoma" w:cs="Tahoma"/>
                <w:bCs/>
                <w:sz w:val="20"/>
                <w:szCs w:val="20"/>
              </w:rPr>
              <w:t>3,</w:t>
            </w:r>
            <w:r w:rsidR="00871F7D">
              <w:rPr>
                <w:rFonts w:ascii="Tahoma" w:hAnsi="Tahoma" w:cs="Tahoma"/>
                <w:bCs/>
                <w:sz w:val="20"/>
                <w:szCs w:val="20"/>
              </w:rPr>
              <w:t>772</w:t>
            </w:r>
          </w:p>
          <w:p w14:paraId="177D2234" w14:textId="0231186B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  <w:r w:rsidR="00146A0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871F7D">
              <w:rPr>
                <w:rFonts w:ascii="Tahoma" w:hAnsi="Tahoma" w:cs="Tahoma"/>
                <w:bCs/>
                <w:sz w:val="20"/>
                <w:szCs w:val="20"/>
              </w:rPr>
              <w:t>551</w:t>
            </w:r>
          </w:p>
          <w:p w14:paraId="3695D572" w14:textId="7DE675A9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 w14:paraId="7D00C695" w14:textId="77777777">
        <w:trPr>
          <w:trHeight w:val="1059"/>
        </w:trPr>
        <w:tc>
          <w:tcPr>
            <w:tcW w:w="1250" w:type="pct"/>
          </w:tcPr>
          <w:p w14:paraId="49A0B2F1" w14:textId="4FFE0AE8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  <w:r w:rsidR="004A0036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4A0036" w:rsidRPr="00F32482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871F7D">
              <w:rPr>
                <w:rFonts w:ascii="Tahoma" w:hAnsi="Tahoma" w:cs="Tahoma"/>
                <w:bCs/>
                <w:sz w:val="20"/>
                <w:szCs w:val="20"/>
              </w:rPr>
              <w:t>245</w:t>
            </w:r>
          </w:p>
          <w:p w14:paraId="02F6F60E" w14:textId="5CF4CA9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 w:rsidR="004A0036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4A0036" w:rsidRPr="00F32482">
              <w:rPr>
                <w:rFonts w:ascii="Tahoma" w:hAnsi="Tahoma" w:cs="Tahoma"/>
                <w:bCs/>
                <w:sz w:val="20"/>
                <w:szCs w:val="20"/>
              </w:rPr>
              <w:t>202207</w:t>
            </w:r>
            <w:r w:rsidR="00803959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871F7D">
              <w:rPr>
                <w:rFonts w:ascii="Tahoma" w:hAnsi="Tahoma" w:cs="Tahoma"/>
                <w:bCs/>
                <w:sz w:val="20"/>
                <w:szCs w:val="20"/>
              </w:rPr>
              <w:t>2</w:t>
            </w:r>
          </w:p>
          <w:p w14:paraId="574A1AAD" w14:textId="0D3CBCFF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50EE4367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5F9CAE1E" w14:textId="248CC3A0" w:rsidR="009748D6" w:rsidRPr="00CB255A" w:rsidRDefault="00871F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Tuolumne County,</w:t>
            </w:r>
            <w:r w:rsidR="0003165D">
              <w:rPr>
                <w:rFonts w:ascii="Tahoma" w:hAnsi="Tahoma" w:cs="Tahoma"/>
                <w:sz w:val="20"/>
                <w:szCs w:val="20"/>
              </w:rPr>
              <w:t xml:space="preserve"> CA</w:t>
            </w:r>
          </w:p>
          <w:p w14:paraId="18D09DB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163FA078" w14:textId="6EAF7DF8" w:rsidR="009748D6" w:rsidRPr="00CB255A" w:rsidRDefault="004A003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510-520-1733</w:t>
            </w:r>
          </w:p>
        </w:tc>
        <w:tc>
          <w:tcPr>
            <w:tcW w:w="1250" w:type="pct"/>
          </w:tcPr>
          <w:p w14:paraId="21FBE267" w14:textId="2601DA91"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02AAEC4" w14:textId="5F44BF2C" w:rsidR="004A0036" w:rsidRPr="00F32482" w:rsidRDefault="004A0036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F32482">
              <w:rPr>
                <w:rFonts w:ascii="Tahoma" w:hAnsi="Tahoma" w:cs="Tahoma"/>
                <w:bCs/>
                <w:sz w:val="20"/>
                <w:szCs w:val="20"/>
              </w:rPr>
              <w:t>Tom Mellin</w:t>
            </w:r>
          </w:p>
          <w:p w14:paraId="67CF23CC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109D2B45" w14:textId="29D5D405" w:rsidR="009748D6" w:rsidRPr="00CB255A" w:rsidRDefault="004A003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A0036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  <w:tc>
          <w:tcPr>
            <w:tcW w:w="1250" w:type="pct"/>
          </w:tcPr>
          <w:p w14:paraId="7891A79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0CEC88DB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694AFE0A" w14:textId="75A93ADD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 w14:paraId="1A3DFB00" w14:textId="77777777">
        <w:trPr>
          <w:trHeight w:val="528"/>
        </w:trPr>
        <w:tc>
          <w:tcPr>
            <w:tcW w:w="1250" w:type="pct"/>
          </w:tcPr>
          <w:p w14:paraId="21CF331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24E902CE" w14:textId="2BE50FEF" w:rsidR="0005139D" w:rsidRPr="00CB255A" w:rsidRDefault="004A003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A0036">
              <w:rPr>
                <w:rFonts w:ascii="Tahoma" w:hAnsi="Tahoma" w:cs="Tahoma"/>
                <w:sz w:val="20"/>
                <w:szCs w:val="20"/>
              </w:rPr>
              <w:t>YOSEMITE DISPATCH (209-379-1999)</w:t>
            </w:r>
          </w:p>
        </w:tc>
        <w:tc>
          <w:tcPr>
            <w:tcW w:w="1250" w:type="pct"/>
          </w:tcPr>
          <w:p w14:paraId="1A1D6AC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75975619" w14:textId="1606B7C6" w:rsidR="009748D6" w:rsidRPr="00CB255A" w:rsidRDefault="004A003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A0036">
              <w:rPr>
                <w:rFonts w:ascii="Tahoma" w:hAnsi="Tahoma" w:cs="Tahoma"/>
                <w:sz w:val="20"/>
                <w:szCs w:val="20"/>
              </w:rPr>
              <w:t>A-</w:t>
            </w:r>
            <w:r w:rsidR="00871F7D">
              <w:rPr>
                <w:rFonts w:ascii="Tahoma" w:hAnsi="Tahoma" w:cs="Tahoma"/>
                <w:sz w:val="20"/>
                <w:szCs w:val="20"/>
              </w:rPr>
              <w:t>89</w:t>
            </w:r>
          </w:p>
        </w:tc>
        <w:tc>
          <w:tcPr>
            <w:tcW w:w="1250" w:type="pct"/>
          </w:tcPr>
          <w:p w14:paraId="49CEE13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20A1BBB1" w14:textId="01FD58A4" w:rsidR="009748D6" w:rsidRPr="00CB255A" w:rsidRDefault="004A003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</w:t>
            </w:r>
            <w:r w:rsidR="00F32482">
              <w:rPr>
                <w:rFonts w:ascii="Tahoma" w:hAnsi="Tahoma" w:cs="Tahoma"/>
                <w:sz w:val="20"/>
                <w:szCs w:val="20"/>
              </w:rPr>
              <w:t>K</w:t>
            </w:r>
            <w:r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250" w:type="pct"/>
          </w:tcPr>
          <w:p w14:paraId="77AA333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4C629102" w14:textId="7026276F" w:rsidR="009748D6" w:rsidRDefault="001B3B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Mike Huntley</w:t>
            </w:r>
          </w:p>
          <w:p w14:paraId="577AB9FD" w14:textId="366A3479" w:rsidR="004A0036" w:rsidRPr="00CB255A" w:rsidRDefault="004A003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Curtis Doty</w:t>
            </w:r>
          </w:p>
        </w:tc>
      </w:tr>
      <w:tr w:rsidR="009748D6" w:rsidRPr="000309F5" w14:paraId="1337B955" w14:textId="77777777">
        <w:trPr>
          <w:trHeight w:val="630"/>
        </w:trPr>
        <w:tc>
          <w:tcPr>
            <w:tcW w:w="1250" w:type="pct"/>
            <w:gridSpan w:val="2"/>
          </w:tcPr>
          <w:p w14:paraId="56D2EB8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74A30457" w14:textId="44261E2B" w:rsidR="009748D6" w:rsidRPr="00CB255A" w:rsidRDefault="004A003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Good </w:t>
            </w:r>
            <w:r w:rsidR="0021113C">
              <w:rPr>
                <w:rFonts w:ascii="Tahoma" w:hAnsi="Tahoma" w:cs="Tahoma"/>
                <w:sz w:val="20"/>
                <w:szCs w:val="20"/>
              </w:rPr>
              <w:t>georectification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250" w:type="pct"/>
          </w:tcPr>
          <w:p w14:paraId="2CEA7D6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ADAE0AB" w14:textId="26F681ED" w:rsidR="009748D6" w:rsidRPr="00CB255A" w:rsidRDefault="004A003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  <w:r w:rsidR="00F32482">
              <w:rPr>
                <w:rFonts w:ascii="Tahoma" w:hAnsi="Tahoma" w:cs="Tahoma"/>
                <w:sz w:val="20"/>
                <w:szCs w:val="20"/>
              </w:rPr>
              <w:t xml:space="preserve"> with </w:t>
            </w:r>
            <w:r w:rsidR="00871F7D">
              <w:rPr>
                <w:rFonts w:ascii="Tahoma" w:hAnsi="Tahoma" w:cs="Tahoma"/>
                <w:sz w:val="20"/>
                <w:szCs w:val="20"/>
              </w:rPr>
              <w:t>minimal</w:t>
            </w:r>
            <w:r w:rsidR="00F32482">
              <w:rPr>
                <w:rFonts w:ascii="Tahoma" w:hAnsi="Tahoma" w:cs="Tahoma"/>
                <w:sz w:val="20"/>
                <w:szCs w:val="20"/>
              </w:rPr>
              <w:t xml:space="preserve"> smoke.</w:t>
            </w:r>
          </w:p>
        </w:tc>
        <w:tc>
          <w:tcPr>
            <w:tcW w:w="1250" w:type="pct"/>
          </w:tcPr>
          <w:p w14:paraId="79E9D5B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1AB7AB6A" w14:textId="5EDD5144" w:rsidR="009748D6" w:rsidRPr="00F32482" w:rsidRDefault="0021113C" w:rsidP="0003165D">
            <w:pPr>
              <w:shd w:val="clear" w:color="auto" w:fill="FFFFFF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F32482">
              <w:rPr>
                <w:rFonts w:ascii="Arial" w:hAnsi="Arial" w:cs="Arial"/>
                <w:color w:val="222222"/>
                <w:sz w:val="20"/>
                <w:szCs w:val="20"/>
              </w:rPr>
              <w:t>Perimeter map</w:t>
            </w:r>
            <w:r w:rsidR="00F32482">
              <w:rPr>
                <w:rFonts w:ascii="Arial" w:hAnsi="Arial" w:cs="Arial"/>
                <w:color w:val="222222"/>
                <w:sz w:val="20"/>
                <w:szCs w:val="20"/>
              </w:rPr>
              <w:t>; heat detection; acreage calculation</w:t>
            </w:r>
            <w:r w:rsidR="001B3B79">
              <w:rPr>
                <w:rFonts w:ascii="Arial" w:hAnsi="Arial" w:cs="Arial"/>
                <w:color w:val="222222"/>
                <w:sz w:val="20"/>
                <w:szCs w:val="20"/>
              </w:rPr>
              <w:t>; callouts outside the line</w:t>
            </w:r>
          </w:p>
        </w:tc>
      </w:tr>
      <w:tr w:rsidR="009748D6" w:rsidRPr="000309F5" w14:paraId="6ECAE1DB" w14:textId="77777777">
        <w:trPr>
          <w:trHeight w:val="614"/>
        </w:trPr>
        <w:tc>
          <w:tcPr>
            <w:tcW w:w="1250" w:type="pct"/>
            <w:gridSpan w:val="2"/>
          </w:tcPr>
          <w:p w14:paraId="5BCDB1B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7D27B063" w14:textId="6BFF1D1E" w:rsidR="009748D6" w:rsidRPr="00CB255A" w:rsidRDefault="0021113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202207</w:t>
            </w:r>
            <w:r w:rsidR="00803959">
              <w:rPr>
                <w:rFonts w:ascii="Tahoma" w:hAnsi="Tahoma" w:cs="Tahoma"/>
                <w:sz w:val="20"/>
                <w:szCs w:val="20"/>
              </w:rPr>
              <w:t>1</w:t>
            </w:r>
            <w:r w:rsidR="00871F7D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 xml:space="preserve"> 2</w:t>
            </w:r>
            <w:r w:rsidR="00871F7D">
              <w:rPr>
                <w:rFonts w:ascii="Tahoma" w:hAnsi="Tahoma" w:cs="Tahoma"/>
                <w:sz w:val="20"/>
                <w:szCs w:val="20"/>
              </w:rPr>
              <w:t>245</w:t>
            </w:r>
          </w:p>
        </w:tc>
        <w:tc>
          <w:tcPr>
            <w:tcW w:w="1250" w:type="pct"/>
            <w:gridSpan w:val="2"/>
            <w:vMerge w:val="restart"/>
          </w:tcPr>
          <w:p w14:paraId="76A6D048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1BA57E9E" w14:textId="4C4B724F" w:rsidR="00AA0087" w:rsidRPr="000309F5" w:rsidRDefault="00AA0087" w:rsidP="00AA008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Shapefiles, KMZ files, </w:t>
            </w:r>
            <w:r w:rsidR="001B3B79">
              <w:rPr>
                <w:rFonts w:ascii="Tahoma" w:hAnsi="Tahoma" w:cs="Tahoma"/>
                <w:sz w:val="20"/>
                <w:szCs w:val="20"/>
              </w:rPr>
              <w:t>GeoPDFs</w:t>
            </w:r>
            <w:r>
              <w:rPr>
                <w:rFonts w:ascii="Tahoma" w:hAnsi="Tahoma" w:cs="Tahoma"/>
                <w:sz w:val="20"/>
                <w:szCs w:val="20"/>
              </w:rPr>
              <w:t>, IRIN log</w:t>
            </w:r>
          </w:p>
          <w:p w14:paraId="77507AB0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5099BD0D" w14:textId="77777777" w:rsidR="0021113C" w:rsidRPr="00F32482" w:rsidRDefault="0021113C" w:rsidP="0021113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F32482">
              <w:rPr>
                <w:rFonts w:ascii="Tahoma" w:hAnsi="Tahoma" w:cs="Tahoma"/>
                <w:bCs/>
                <w:sz w:val="20"/>
                <w:szCs w:val="20"/>
              </w:rPr>
              <w:t>Gregory_Breyer@firenet.gov</w:t>
            </w:r>
          </w:p>
          <w:p w14:paraId="657FB18A" w14:textId="34F67AE2" w:rsidR="009748D6" w:rsidRPr="000309F5" w:rsidRDefault="0021113C" w:rsidP="0021113C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32482">
              <w:rPr>
                <w:rFonts w:ascii="Tahoma" w:hAnsi="Tahoma" w:cs="Tahoma"/>
                <w:bCs/>
                <w:sz w:val="20"/>
                <w:szCs w:val="20"/>
              </w:rPr>
              <w:t>Mark_Campbell@firenet.gov</w:t>
            </w:r>
          </w:p>
        </w:tc>
      </w:tr>
      <w:tr w:rsidR="009748D6" w:rsidRPr="000309F5" w14:paraId="73DCC42D" w14:textId="77777777">
        <w:trPr>
          <w:trHeight w:val="614"/>
        </w:trPr>
        <w:tc>
          <w:tcPr>
            <w:tcW w:w="1250" w:type="pct"/>
            <w:gridSpan w:val="2"/>
          </w:tcPr>
          <w:p w14:paraId="78478FE2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C67BEB8" w14:textId="41D8EFF4" w:rsidR="009748D6" w:rsidRPr="00CB255A" w:rsidRDefault="0021113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202207</w:t>
            </w:r>
            <w:r w:rsidR="00F32482">
              <w:rPr>
                <w:rFonts w:ascii="Tahoma" w:hAnsi="Tahoma" w:cs="Tahoma"/>
                <w:sz w:val="20"/>
                <w:szCs w:val="20"/>
              </w:rPr>
              <w:t>1</w:t>
            </w:r>
            <w:r w:rsidR="00871F7D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 xml:space="preserve"> 0</w:t>
            </w:r>
            <w:r w:rsidR="00871F7D">
              <w:rPr>
                <w:rFonts w:ascii="Tahoma" w:hAnsi="Tahoma" w:cs="Tahoma"/>
                <w:sz w:val="20"/>
                <w:szCs w:val="20"/>
              </w:rPr>
              <w:t>13</w:t>
            </w:r>
            <w:r w:rsidR="001B3B79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250" w:type="pct"/>
            <w:gridSpan w:val="2"/>
            <w:vMerge/>
          </w:tcPr>
          <w:p w14:paraId="630C8F2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6F1418CE" w14:textId="77777777">
        <w:trPr>
          <w:trHeight w:val="5275"/>
        </w:trPr>
        <w:tc>
          <w:tcPr>
            <w:tcW w:w="1250" w:type="pct"/>
            <w:gridSpan w:val="4"/>
          </w:tcPr>
          <w:p w14:paraId="775ED999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4472A2D7" w14:textId="36526C50" w:rsidR="00D44816" w:rsidRDefault="00D44816" w:rsidP="00D44816">
            <w:pPr>
              <w:rPr>
                <w:rFonts w:ascii="Courier New" w:hAnsi="Courier New" w:cs="Courier New"/>
                <w:color w:val="222222"/>
              </w:rPr>
            </w:pPr>
            <w:r>
              <w:rPr>
                <w:rFonts w:ascii="Courier New" w:hAnsi="Courier New" w:cs="Courier New"/>
                <w:color w:val="222222"/>
              </w:rPr>
              <w:t xml:space="preserve">Weather was clear over the incident with </w:t>
            </w:r>
            <w:r w:rsidR="00871F7D">
              <w:rPr>
                <w:rFonts w:ascii="Courier New" w:hAnsi="Courier New" w:cs="Courier New"/>
                <w:color w:val="222222"/>
              </w:rPr>
              <w:t>minimal</w:t>
            </w:r>
            <w:r>
              <w:rPr>
                <w:rFonts w:ascii="Courier New" w:hAnsi="Courier New" w:cs="Courier New"/>
                <w:color w:val="222222"/>
              </w:rPr>
              <w:t xml:space="preserve"> smoke, providing good georectification and visibility.</w:t>
            </w:r>
            <w:r>
              <w:rPr>
                <w:rFonts w:ascii="Courier New" w:hAnsi="Courier New" w:cs="Courier New"/>
                <w:color w:val="222222"/>
              </w:rPr>
              <w:br w:type="textWrapping" w:clear="all"/>
            </w:r>
          </w:p>
          <w:p w14:paraId="7CDDEBB7" w14:textId="43F79CA1" w:rsidR="00D44816" w:rsidRDefault="00D44816" w:rsidP="00D44816">
            <w:pPr>
              <w:rPr>
                <w:rFonts w:ascii="Courier New" w:hAnsi="Courier New" w:cs="Courier New"/>
                <w:color w:val="222222"/>
              </w:rPr>
            </w:pPr>
            <w:r>
              <w:rPr>
                <w:rFonts w:ascii="Courier New" w:hAnsi="Courier New" w:cs="Courier New"/>
                <w:color w:val="222222"/>
              </w:rPr>
              <w:t>All spots in D</w:t>
            </w:r>
            <w:r w:rsidR="00CC4F60">
              <w:rPr>
                <w:rFonts w:ascii="Courier New" w:hAnsi="Courier New" w:cs="Courier New"/>
                <w:color w:val="222222"/>
              </w:rPr>
              <w:t>IV</w:t>
            </w:r>
            <w:r>
              <w:rPr>
                <w:rFonts w:ascii="Courier New" w:hAnsi="Courier New" w:cs="Courier New"/>
                <w:color w:val="222222"/>
              </w:rPr>
              <w:t xml:space="preserve"> </w:t>
            </w:r>
            <w:r w:rsidR="00871F7D">
              <w:rPr>
                <w:rFonts w:ascii="Courier New" w:hAnsi="Courier New" w:cs="Courier New"/>
                <w:color w:val="222222"/>
              </w:rPr>
              <w:t>W</w:t>
            </w:r>
            <w:r w:rsidR="00CC4F60">
              <w:rPr>
                <w:rFonts w:ascii="Courier New" w:hAnsi="Courier New" w:cs="Courier New"/>
                <w:color w:val="222222"/>
              </w:rPr>
              <w:t>h</w:t>
            </w:r>
            <w:r w:rsidR="00871F7D">
              <w:rPr>
                <w:rFonts w:ascii="Courier New" w:hAnsi="Courier New" w:cs="Courier New"/>
                <w:color w:val="222222"/>
              </w:rPr>
              <w:t>isky</w:t>
            </w:r>
            <w:r>
              <w:rPr>
                <w:rFonts w:ascii="Courier New" w:hAnsi="Courier New" w:cs="Courier New"/>
                <w:color w:val="222222"/>
              </w:rPr>
              <w:t xml:space="preserve"> attached.</w:t>
            </w:r>
          </w:p>
          <w:p w14:paraId="0CCEA81D" w14:textId="77BFCD3A" w:rsidR="0021113C" w:rsidRPr="00E31361" w:rsidRDefault="0021113C" w:rsidP="00E31361">
            <w:pPr>
              <w:rPr>
                <w:rFonts w:ascii="Courier New" w:hAnsi="Courier New" w:cs="Courier New"/>
              </w:rPr>
            </w:pPr>
          </w:p>
        </w:tc>
      </w:tr>
    </w:tbl>
    <w:p w14:paraId="7108807B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E35F361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8FF9C" w14:textId="77777777" w:rsidR="009C4B55" w:rsidRDefault="009C4B55">
      <w:r>
        <w:separator/>
      </w:r>
    </w:p>
  </w:endnote>
  <w:endnote w:type="continuationSeparator" w:id="0">
    <w:p w14:paraId="494CAFD9" w14:textId="77777777" w:rsidR="009C4B55" w:rsidRDefault="009C4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8E7A8" w14:textId="77777777" w:rsidR="009C4B55" w:rsidRDefault="009C4B55">
      <w:r>
        <w:separator/>
      </w:r>
    </w:p>
  </w:footnote>
  <w:footnote w:type="continuationSeparator" w:id="0">
    <w:p w14:paraId="45433DC9" w14:textId="77777777" w:rsidR="009C4B55" w:rsidRDefault="009C4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C40C3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309F5"/>
    <w:rsid w:val="0003165D"/>
    <w:rsid w:val="0005139D"/>
    <w:rsid w:val="00105747"/>
    <w:rsid w:val="00133DB7"/>
    <w:rsid w:val="00146A05"/>
    <w:rsid w:val="00181A56"/>
    <w:rsid w:val="001B3B79"/>
    <w:rsid w:val="00200EB4"/>
    <w:rsid w:val="0021113C"/>
    <w:rsid w:val="0022172E"/>
    <w:rsid w:val="002266D0"/>
    <w:rsid w:val="002618B1"/>
    <w:rsid w:val="00262E34"/>
    <w:rsid w:val="00310413"/>
    <w:rsid w:val="00320B15"/>
    <w:rsid w:val="00344A01"/>
    <w:rsid w:val="00353280"/>
    <w:rsid w:val="003F20F3"/>
    <w:rsid w:val="004A0036"/>
    <w:rsid w:val="00572298"/>
    <w:rsid w:val="005B320F"/>
    <w:rsid w:val="005D7264"/>
    <w:rsid w:val="00613EDF"/>
    <w:rsid w:val="00617C7B"/>
    <w:rsid w:val="0063737D"/>
    <w:rsid w:val="006446A6"/>
    <w:rsid w:val="00650FBF"/>
    <w:rsid w:val="006B2809"/>
    <w:rsid w:val="006D53AE"/>
    <w:rsid w:val="007924FE"/>
    <w:rsid w:val="007B2F7F"/>
    <w:rsid w:val="00803959"/>
    <w:rsid w:val="00871F7D"/>
    <w:rsid w:val="008905E1"/>
    <w:rsid w:val="00935C5E"/>
    <w:rsid w:val="009748D6"/>
    <w:rsid w:val="009C2908"/>
    <w:rsid w:val="009C4B55"/>
    <w:rsid w:val="00A2031B"/>
    <w:rsid w:val="00A56502"/>
    <w:rsid w:val="00AA0087"/>
    <w:rsid w:val="00B770B9"/>
    <w:rsid w:val="00BD0A6F"/>
    <w:rsid w:val="00BF0DB8"/>
    <w:rsid w:val="00C503E4"/>
    <w:rsid w:val="00C61171"/>
    <w:rsid w:val="00CB255A"/>
    <w:rsid w:val="00CC4F60"/>
    <w:rsid w:val="00D36E67"/>
    <w:rsid w:val="00D44816"/>
    <w:rsid w:val="00DC6D9B"/>
    <w:rsid w:val="00E23128"/>
    <w:rsid w:val="00E31361"/>
    <w:rsid w:val="00EF76FD"/>
    <w:rsid w:val="00F32482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0AC7B36"/>
  <w15:docId w15:val="{48D0908C-4D3E-47A8-A07E-4816FBF13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1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5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3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5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43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Courtney Aviation</cp:lastModifiedBy>
  <cp:revision>8</cp:revision>
  <cp:lastPrinted>2004-03-23T21:00:00Z</cp:lastPrinted>
  <dcterms:created xsi:type="dcterms:W3CDTF">2022-07-09T07:58:00Z</dcterms:created>
  <dcterms:modified xsi:type="dcterms:W3CDTF">2022-07-13T08:24:00Z</dcterms:modified>
</cp:coreProperties>
</file>