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7E" w:rsidRDefault="00A8587E" w:rsidP="00A8587E">
      <w:pPr>
        <w:autoSpaceDE w:val="0"/>
        <w:autoSpaceDN w:val="0"/>
        <w:adjustRightInd w:val="0"/>
        <w:spacing w:after="0" w:line="240" w:lineRule="auto"/>
        <w:rPr>
          <w:rFonts w:ascii="Tms Rmn" w:hAnsi="Tms Rmn" w:cs="Tms Rmn"/>
          <w:color w:val="000000"/>
          <w:sz w:val="24"/>
          <w:szCs w:val="24"/>
        </w:rPr>
      </w:pPr>
      <w:r>
        <w:rPr>
          <w:rFonts w:ascii="Tms Rmn" w:hAnsi="Tms Rmn"/>
          <w:noProof/>
          <w:sz w:val="24"/>
          <w:szCs w:val="24"/>
        </w:rPr>
        <w:drawing>
          <wp:inline distT="0" distB="0" distL="0" distR="0">
            <wp:extent cx="160020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00200" cy="1485900"/>
                    </a:xfrm>
                    <a:prstGeom prst="rect">
                      <a:avLst/>
                    </a:prstGeom>
                    <a:noFill/>
                    <a:ln w="9525">
                      <a:noFill/>
                      <a:miter lim="800000"/>
                      <a:headEnd/>
                      <a:tailEnd/>
                    </a:ln>
                  </pic:spPr>
                </pic:pic>
              </a:graphicData>
            </a:graphic>
          </wp:inline>
        </w:drawing>
      </w:r>
      <w:r>
        <w:rPr>
          <w:rFonts w:ascii="Tms Rmn" w:hAnsi="Tms Rmn"/>
          <w:noProof/>
          <w:sz w:val="24"/>
          <w:szCs w:val="24"/>
        </w:rPr>
        <w:drawing>
          <wp:inline distT="0" distB="0" distL="0" distR="0">
            <wp:extent cx="676275" cy="676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 </w:t>
      </w:r>
      <w:r>
        <w:rPr>
          <w:rFonts w:ascii="Tms Rmn" w:hAnsi="Tms Rmn" w:cs="Tms Rmn"/>
          <w:color w:val="000000"/>
          <w:sz w:val="24"/>
          <w:szCs w:val="24"/>
        </w:rPr>
        <w:t xml:space="preserve"> </w:t>
      </w:r>
    </w:p>
    <w:p w:rsidR="00A8587E" w:rsidRDefault="00A8587E" w:rsidP="00A8587E">
      <w:pPr>
        <w:autoSpaceDE w:val="0"/>
        <w:autoSpaceDN w:val="0"/>
        <w:adjustRightInd w:val="0"/>
        <w:spacing w:after="0" w:line="240" w:lineRule="auto"/>
        <w:rPr>
          <w:rFonts w:ascii="Tms Rmn" w:hAnsi="Tms Rmn" w:cs="Tms Rmn"/>
          <w:color w:val="000000"/>
          <w:sz w:val="24"/>
          <w:szCs w:val="24"/>
        </w:rPr>
      </w:pPr>
      <w:proofErr w:type="spellStart"/>
      <w:r>
        <w:rPr>
          <w:rFonts w:ascii="Helvetica-Black" w:hAnsi="Helvetica-Black" w:cs="Helvetica-Black"/>
          <w:b/>
          <w:bCs/>
          <w:color w:val="000000"/>
          <w:sz w:val="56"/>
          <w:szCs w:val="56"/>
        </w:rPr>
        <w:t>Pagami</w:t>
      </w:r>
      <w:proofErr w:type="spellEnd"/>
      <w:r>
        <w:rPr>
          <w:rFonts w:ascii="Helvetica-Black" w:hAnsi="Helvetica-Black" w:cs="Helvetica-Black"/>
          <w:b/>
          <w:bCs/>
          <w:color w:val="000000"/>
          <w:sz w:val="56"/>
          <w:szCs w:val="56"/>
        </w:rPr>
        <w:t xml:space="preserve"> Creek Fire</w:t>
      </w:r>
      <w:r>
        <w:rPr>
          <w:rFonts w:ascii="Tms Rmn" w:hAnsi="Tms Rmn" w:cs="Tms Rmn"/>
          <w:color w:val="000000"/>
          <w:sz w:val="24"/>
          <w:szCs w:val="24"/>
        </w:rPr>
        <w:t xml:space="preserve"> </w:t>
      </w:r>
    </w:p>
    <w:p w:rsidR="00A8587E" w:rsidRDefault="00A8587E" w:rsidP="00A8587E">
      <w:pPr>
        <w:autoSpaceDE w:val="0"/>
        <w:autoSpaceDN w:val="0"/>
        <w:adjustRightInd w:val="0"/>
        <w:spacing w:after="0" w:line="240" w:lineRule="auto"/>
        <w:rPr>
          <w:rFonts w:ascii="Tms Rmn" w:hAnsi="Tms Rmn" w:cs="Tms Rmn"/>
          <w:color w:val="FF0000"/>
          <w:sz w:val="24"/>
          <w:szCs w:val="24"/>
        </w:rPr>
      </w:pPr>
      <w:r>
        <w:rPr>
          <w:rFonts w:ascii="Arial" w:hAnsi="Arial" w:cs="Arial"/>
          <w:b/>
          <w:bCs/>
          <w:color w:val="000000"/>
          <w:sz w:val="24"/>
          <w:szCs w:val="24"/>
        </w:rPr>
        <w:t xml:space="preserve"> </w:t>
      </w:r>
      <w:r>
        <w:rPr>
          <w:rFonts w:ascii="Arial" w:hAnsi="Arial" w:cs="Arial"/>
          <w:b/>
          <w:bCs/>
          <w:color w:val="FF0000"/>
          <w:sz w:val="24"/>
          <w:szCs w:val="24"/>
        </w:rPr>
        <w:t>September 13, 2011</w:t>
      </w:r>
      <w:r>
        <w:rPr>
          <w:rFonts w:ascii="Tms Rmn" w:hAnsi="Tms Rmn" w:cs="Tms Rmn"/>
          <w:color w:val="FF0000"/>
          <w:sz w:val="24"/>
          <w:szCs w:val="24"/>
        </w:rPr>
        <w:t xml:space="preserve"> </w:t>
      </w:r>
    </w:p>
    <w:p w:rsidR="00A8587E" w:rsidRDefault="00A8587E" w:rsidP="00A8587E">
      <w:pPr>
        <w:autoSpaceDE w:val="0"/>
        <w:autoSpaceDN w:val="0"/>
        <w:adjustRightInd w:val="0"/>
        <w:spacing w:after="0" w:line="240" w:lineRule="auto"/>
        <w:rPr>
          <w:rFonts w:ascii="Tms Rmn" w:hAnsi="Tms Rmn" w:cs="Tms Rmn"/>
          <w:color w:val="FF0000"/>
          <w:sz w:val="24"/>
          <w:szCs w:val="24"/>
        </w:rPr>
      </w:pPr>
    </w:p>
    <w:p w:rsidR="00A8587E" w:rsidRDefault="00A8587E" w:rsidP="00A8587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Contact: Fire Information 218-365-3177</w:t>
      </w:r>
    </w:p>
    <w:p w:rsidR="00A8587E" w:rsidRDefault="00A8587E" w:rsidP="00A8587E">
      <w:pPr>
        <w:autoSpaceDE w:val="0"/>
        <w:autoSpaceDN w:val="0"/>
        <w:adjustRightInd w:val="0"/>
        <w:spacing w:after="0" w:line="240" w:lineRule="auto"/>
        <w:rPr>
          <w:rFonts w:ascii="Times New Roman" w:hAnsi="Times New Roman" w:cs="Times New Roman"/>
          <w:b/>
          <w:bCs/>
          <w:color w:val="000000"/>
          <w:sz w:val="24"/>
          <w:szCs w:val="24"/>
        </w:rPr>
      </w:pPr>
    </w:p>
    <w:p w:rsidR="00A8587E" w:rsidRDefault="00A8587E" w:rsidP="00A858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TODAY’S MESSAGE:</w:t>
      </w:r>
      <w:r>
        <w:rPr>
          <w:rFonts w:ascii="Times New Roman" w:hAnsi="Times New Roman" w:cs="Times New Roman"/>
          <w:color w:val="000000"/>
          <w:sz w:val="24"/>
          <w:szCs w:val="24"/>
        </w:rPr>
        <w:t xml:space="preserve"> Yesterday, a finger of the </w:t>
      </w:r>
      <w:proofErr w:type="spellStart"/>
      <w:r>
        <w:rPr>
          <w:rFonts w:ascii="Times New Roman" w:hAnsi="Times New Roman" w:cs="Times New Roman"/>
          <w:color w:val="000000"/>
          <w:sz w:val="24"/>
          <w:szCs w:val="24"/>
        </w:rPr>
        <w:t>Pagami</w:t>
      </w:r>
      <w:proofErr w:type="spellEnd"/>
      <w:r>
        <w:rPr>
          <w:rFonts w:ascii="Times New Roman" w:hAnsi="Times New Roman" w:cs="Times New Roman"/>
          <w:color w:val="000000"/>
          <w:sz w:val="24"/>
          <w:szCs w:val="24"/>
        </w:rPr>
        <w:t xml:space="preserve"> Creek Fire made an unprecedented 16 mile run to the east, reaching the edge of Polly Lake. The fire became a plume-driven event and reached in excess of 60,000 acres. The fire is now under Unified Command with Lake County Sheriff’s Office as full partners of management of this fire. Residents were evacuated from 36 addresses along the portion of the Cramer Road/Lake County Road 7 from </w:t>
      </w:r>
      <w:proofErr w:type="spellStart"/>
      <w:r>
        <w:rPr>
          <w:rFonts w:ascii="Times New Roman" w:hAnsi="Times New Roman" w:cs="Times New Roman"/>
          <w:color w:val="000000"/>
          <w:sz w:val="24"/>
          <w:szCs w:val="24"/>
        </w:rPr>
        <w:t>Kawishiwi</w:t>
      </w:r>
      <w:proofErr w:type="spellEnd"/>
      <w:r>
        <w:rPr>
          <w:rFonts w:ascii="Times New Roman" w:hAnsi="Times New Roman" w:cs="Times New Roman"/>
          <w:color w:val="000000"/>
          <w:sz w:val="24"/>
          <w:szCs w:val="24"/>
        </w:rPr>
        <w:t xml:space="preserve"> Lake south to the </w:t>
      </w:r>
      <w:proofErr w:type="spellStart"/>
      <w:r>
        <w:rPr>
          <w:rFonts w:ascii="Times New Roman" w:hAnsi="Times New Roman" w:cs="Times New Roman"/>
          <w:color w:val="000000"/>
          <w:sz w:val="24"/>
          <w:szCs w:val="24"/>
        </w:rPr>
        <w:t>Wanless</w:t>
      </w:r>
      <w:proofErr w:type="spellEnd"/>
      <w:r>
        <w:rPr>
          <w:rFonts w:ascii="Times New Roman" w:hAnsi="Times New Roman" w:cs="Times New Roman"/>
          <w:color w:val="000000"/>
          <w:sz w:val="24"/>
          <w:szCs w:val="24"/>
        </w:rPr>
        <w:t xml:space="preserve"> Road (Forest Road 172) and along the </w:t>
      </w:r>
      <w:proofErr w:type="spellStart"/>
      <w:r>
        <w:rPr>
          <w:rFonts w:ascii="Times New Roman" w:hAnsi="Times New Roman" w:cs="Times New Roman"/>
          <w:color w:val="000000"/>
          <w:sz w:val="24"/>
          <w:szCs w:val="24"/>
        </w:rPr>
        <w:t>Wanless</w:t>
      </w:r>
      <w:proofErr w:type="spellEnd"/>
      <w:r>
        <w:rPr>
          <w:rFonts w:ascii="Times New Roman" w:hAnsi="Times New Roman" w:cs="Times New Roman"/>
          <w:color w:val="000000"/>
          <w:sz w:val="24"/>
          <w:szCs w:val="24"/>
        </w:rPr>
        <w:t xml:space="preserve"> Road west from the junction with the Cramer Road to Homestead Lake. Public Safety crews continue to range the wilderness, moving visitors out of areas where they may be at risk. A town meeting held in Isabella was attended by about 100 concerned residents. Winds are expected to be strong and out of the northwest and west again today with little or no precipitation expected. </w:t>
      </w:r>
    </w:p>
    <w:p w:rsidR="00A8587E" w:rsidRDefault="00A8587E" w:rsidP="00A8587E">
      <w:pPr>
        <w:autoSpaceDE w:val="0"/>
        <w:autoSpaceDN w:val="0"/>
        <w:adjustRightInd w:val="0"/>
        <w:spacing w:after="0" w:line="240" w:lineRule="auto"/>
        <w:rPr>
          <w:rFonts w:ascii="Times New Roman" w:hAnsi="Times New Roman" w:cs="Times New Roman"/>
          <w:color w:val="000000"/>
          <w:sz w:val="24"/>
          <w:szCs w:val="24"/>
        </w:rPr>
      </w:pPr>
    </w:p>
    <w:p w:rsidR="00A8587E" w:rsidRDefault="00A8587E" w:rsidP="00A858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ACTIVITIES TODAY:</w:t>
      </w:r>
      <w:r>
        <w:rPr>
          <w:rFonts w:ascii="Times New Roman" w:hAnsi="Times New Roman" w:cs="Times New Roman"/>
          <w:color w:val="000000"/>
          <w:sz w:val="24"/>
          <w:szCs w:val="24"/>
        </w:rPr>
        <w:t xml:space="preserve">  </w:t>
      </w:r>
    </w:p>
    <w:p w:rsidR="00A8587E" w:rsidRDefault="00A8587E" w:rsidP="00A8587E">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ab/>
        <w:t>Hand crews on the north side of the fire will be patrolling lines and monitoring for any fire spread</w:t>
      </w:r>
    </w:p>
    <w:p w:rsidR="00A8587E" w:rsidRDefault="00A8587E" w:rsidP="00A8587E">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Airplanes and helicopters are being used to drop water to slow the spread of the fire.  </w:t>
      </w:r>
    </w:p>
    <w:p w:rsidR="00A8587E" w:rsidRDefault="00A8587E" w:rsidP="00A8587E">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ab/>
        <w:t>Areas around the fire within the BWCAW are being assessed to plan for visitor evacuation and closure.</w:t>
      </w:r>
    </w:p>
    <w:p w:rsidR="00A8587E" w:rsidRDefault="00A8587E" w:rsidP="00A8587E">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 Community Meeting will be held at the Vermilion Community College in Ely, Minnesota tonight, September 13, 2011 at 7:00 p.m. </w:t>
      </w:r>
    </w:p>
    <w:p w:rsidR="00A8587E" w:rsidRDefault="00A8587E" w:rsidP="00A8587E">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ab/>
        <w:t>Daily public meetings will be held in Isabella Community Center at 11:00 a.m.</w:t>
      </w:r>
    </w:p>
    <w:p w:rsidR="00A8587E" w:rsidRDefault="00A8587E" w:rsidP="00A8587E">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 Joint Information Center has been set up in the </w:t>
      </w:r>
      <w:proofErr w:type="spellStart"/>
      <w:r>
        <w:rPr>
          <w:rFonts w:ascii="Times New Roman" w:hAnsi="Times New Roman" w:cs="Times New Roman"/>
          <w:color w:val="000000"/>
          <w:sz w:val="24"/>
          <w:szCs w:val="24"/>
        </w:rPr>
        <w:t>Kawishiwi</w:t>
      </w:r>
      <w:proofErr w:type="spellEnd"/>
      <w:r>
        <w:rPr>
          <w:rFonts w:ascii="Times New Roman" w:hAnsi="Times New Roman" w:cs="Times New Roman"/>
          <w:color w:val="000000"/>
          <w:sz w:val="24"/>
          <w:szCs w:val="24"/>
        </w:rPr>
        <w:t xml:space="preserve"> Ranger District Office for answering both Superior National Forest and Lake County questions. </w:t>
      </w:r>
    </w:p>
    <w:p w:rsidR="00A8587E" w:rsidRDefault="00A8587E" w:rsidP="00A8587E">
      <w:pPr>
        <w:autoSpaceDE w:val="0"/>
        <w:autoSpaceDN w:val="0"/>
        <w:adjustRightInd w:val="0"/>
        <w:spacing w:after="0" w:line="240" w:lineRule="auto"/>
        <w:ind w:left="360"/>
        <w:rPr>
          <w:rFonts w:ascii="Times New Roman" w:hAnsi="Times New Roman" w:cs="Times New Roman"/>
          <w:color w:val="000000"/>
          <w:sz w:val="24"/>
          <w:szCs w:val="24"/>
        </w:rPr>
      </w:pPr>
    </w:p>
    <w:p w:rsidR="00A8587E" w:rsidRDefault="00A8587E" w:rsidP="00A858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BWCAW CLOSURES: </w:t>
      </w:r>
      <w:r>
        <w:rPr>
          <w:rFonts w:ascii="Times New Roman" w:hAnsi="Times New Roman" w:cs="Times New Roman"/>
          <w:color w:val="000000"/>
          <w:sz w:val="24"/>
          <w:szCs w:val="24"/>
        </w:rPr>
        <w:t xml:space="preserve">Closures will be added soon. A complete list will be sent out soon. </w:t>
      </w:r>
    </w:p>
    <w:p w:rsidR="00A8587E" w:rsidRDefault="00A8587E" w:rsidP="00A858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ROAD CLOSURES: </w:t>
      </w:r>
      <w:r>
        <w:rPr>
          <w:rFonts w:ascii="Times New Roman" w:hAnsi="Times New Roman" w:cs="Times New Roman"/>
          <w:color w:val="000000"/>
          <w:sz w:val="24"/>
          <w:szCs w:val="24"/>
        </w:rPr>
        <w:t>All roads north of the following route are closed</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Highway 1 from Forest Road (FR) 1468 east to Isabella; </w:t>
      </w:r>
      <w:proofErr w:type="spellStart"/>
      <w:r>
        <w:rPr>
          <w:rFonts w:ascii="Times New Roman" w:hAnsi="Times New Roman" w:cs="Times New Roman"/>
          <w:color w:val="000000"/>
          <w:sz w:val="24"/>
          <w:szCs w:val="24"/>
        </w:rPr>
        <w:t>Wanless</w:t>
      </w:r>
      <w:proofErr w:type="spellEnd"/>
      <w:r>
        <w:rPr>
          <w:rFonts w:ascii="Times New Roman" w:hAnsi="Times New Roman" w:cs="Times New Roman"/>
          <w:color w:val="000000"/>
          <w:sz w:val="24"/>
          <w:szCs w:val="24"/>
        </w:rPr>
        <w:t xml:space="preserve"> Road (FR 172) east to Lake County Road 7; Lake County Road 7 north to FR 354; FR 354 north to BWCAW boundary at </w:t>
      </w:r>
      <w:proofErr w:type="spellStart"/>
      <w:r>
        <w:rPr>
          <w:rFonts w:ascii="Times New Roman" w:hAnsi="Times New Roman" w:cs="Times New Roman"/>
          <w:color w:val="000000"/>
          <w:sz w:val="24"/>
          <w:szCs w:val="24"/>
        </w:rPr>
        <w:t>Kawishiwi</w:t>
      </w:r>
      <w:proofErr w:type="spellEnd"/>
      <w:r>
        <w:rPr>
          <w:rFonts w:ascii="Times New Roman" w:hAnsi="Times New Roman" w:cs="Times New Roman"/>
          <w:color w:val="000000"/>
          <w:sz w:val="24"/>
          <w:szCs w:val="24"/>
        </w:rPr>
        <w:t xml:space="preserve"> Lake. Highway 1 is still open. Road blocks staffed within Lake County will be at the intersections of </w:t>
      </w:r>
      <w:proofErr w:type="spellStart"/>
      <w:r>
        <w:rPr>
          <w:rFonts w:ascii="Times New Roman" w:hAnsi="Times New Roman" w:cs="Times New Roman"/>
          <w:color w:val="000000"/>
          <w:sz w:val="24"/>
          <w:szCs w:val="24"/>
        </w:rPr>
        <w:t>Wanless</w:t>
      </w:r>
      <w:proofErr w:type="spellEnd"/>
      <w:r>
        <w:rPr>
          <w:rFonts w:ascii="Times New Roman" w:hAnsi="Times New Roman" w:cs="Times New Roman"/>
          <w:color w:val="000000"/>
          <w:sz w:val="24"/>
          <w:szCs w:val="24"/>
        </w:rPr>
        <w:t xml:space="preserve"> and Cramer, Highway 1 and </w:t>
      </w:r>
      <w:proofErr w:type="spellStart"/>
      <w:r>
        <w:rPr>
          <w:rFonts w:ascii="Times New Roman" w:hAnsi="Times New Roman" w:cs="Times New Roman"/>
          <w:color w:val="000000"/>
          <w:sz w:val="24"/>
          <w:szCs w:val="24"/>
        </w:rPr>
        <w:t>Wanless</w:t>
      </w:r>
      <w:proofErr w:type="spellEnd"/>
      <w:r>
        <w:rPr>
          <w:rFonts w:ascii="Times New Roman" w:hAnsi="Times New Roman" w:cs="Times New Roman"/>
          <w:color w:val="000000"/>
          <w:sz w:val="24"/>
          <w:szCs w:val="24"/>
        </w:rPr>
        <w:t xml:space="preserve">, Hwy 1 and Tomahawk Trail. Road blocks within Cook County will be Hwy 3 just west of Sawbill Road. Additional closures may occur. </w:t>
      </w:r>
    </w:p>
    <w:p w:rsidR="00A8587E" w:rsidRDefault="00A8587E" w:rsidP="00A8587E">
      <w:pPr>
        <w:autoSpaceDE w:val="0"/>
        <w:autoSpaceDN w:val="0"/>
        <w:adjustRightInd w:val="0"/>
        <w:spacing w:after="0" w:line="240" w:lineRule="auto"/>
        <w:rPr>
          <w:rFonts w:ascii="Times New Roman" w:hAnsi="Times New Roman" w:cs="Times New Roman"/>
          <w:color w:val="000000"/>
          <w:sz w:val="24"/>
          <w:szCs w:val="24"/>
        </w:rPr>
      </w:pPr>
    </w:p>
    <w:p w:rsidR="00A8587E" w:rsidRDefault="00A8587E" w:rsidP="00A858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SAFETY:</w:t>
      </w:r>
      <w:r>
        <w:rPr>
          <w:rFonts w:ascii="Times New Roman" w:hAnsi="Times New Roman" w:cs="Times New Roman"/>
          <w:color w:val="000000"/>
          <w:sz w:val="24"/>
          <w:szCs w:val="24"/>
        </w:rPr>
        <w:t xml:space="preserve"> The Superior National Forest and the Minnesota Department of Natural Resources are enacting additional fire restrictions for areas outside the BWCAW. Go to the MNICS.org and the Superior National Forest websites for further information. </w:t>
      </w:r>
    </w:p>
    <w:p w:rsidR="00A8587E" w:rsidRDefault="00A8587E" w:rsidP="00A8587E">
      <w:pPr>
        <w:autoSpaceDE w:val="0"/>
        <w:autoSpaceDN w:val="0"/>
        <w:adjustRightInd w:val="0"/>
        <w:spacing w:after="0" w:line="240" w:lineRule="auto"/>
        <w:rPr>
          <w:rFonts w:ascii="Times New Roman" w:hAnsi="Times New Roman" w:cs="Times New Roman"/>
          <w:color w:val="000000"/>
          <w:sz w:val="24"/>
          <w:szCs w:val="24"/>
        </w:rPr>
      </w:pPr>
    </w:p>
    <w:p w:rsidR="00A8587E" w:rsidRDefault="00A8587E" w:rsidP="00A858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DATE OF DETECTION: </w:t>
      </w:r>
      <w:r>
        <w:rPr>
          <w:rFonts w:ascii="Times New Roman" w:hAnsi="Times New Roman" w:cs="Times New Roman"/>
          <w:color w:val="000000"/>
          <w:sz w:val="24"/>
          <w:szCs w:val="24"/>
        </w:rPr>
        <w:t>August 18, 2011</w:t>
      </w:r>
      <w:r>
        <w:rPr>
          <w:rFonts w:ascii="Times New Roman" w:hAnsi="Times New Roman" w:cs="Times New Roman"/>
          <w:b/>
          <w:bCs/>
          <w:color w:val="000000"/>
          <w:sz w:val="24"/>
          <w:szCs w:val="24"/>
        </w:rPr>
        <w:tab/>
        <w:t xml:space="preserve">CAUSE:  </w:t>
      </w:r>
      <w:r>
        <w:rPr>
          <w:rFonts w:ascii="Times New Roman" w:hAnsi="Times New Roman" w:cs="Times New Roman"/>
          <w:color w:val="000000"/>
          <w:sz w:val="24"/>
          <w:szCs w:val="24"/>
        </w:rPr>
        <w:t>Lightning</w:t>
      </w:r>
    </w:p>
    <w:p w:rsidR="00A8587E" w:rsidRDefault="00A8587E" w:rsidP="00A858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CURRENT SIZE: </w:t>
      </w:r>
      <w:r>
        <w:rPr>
          <w:rFonts w:ascii="Times New Roman" w:hAnsi="Times New Roman" w:cs="Times New Roman"/>
          <w:color w:val="000000"/>
          <w:sz w:val="24"/>
          <w:szCs w:val="24"/>
        </w:rPr>
        <w:t xml:space="preserve"> in excess of 60,000 acres</w:t>
      </w:r>
    </w:p>
    <w:p w:rsidR="00A8587E" w:rsidRDefault="00A8587E" w:rsidP="00A858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LOCATION: </w:t>
      </w:r>
      <w:r>
        <w:rPr>
          <w:rFonts w:ascii="Times New Roman" w:hAnsi="Times New Roman" w:cs="Times New Roman"/>
          <w:color w:val="000000"/>
          <w:sz w:val="24"/>
          <w:szCs w:val="24"/>
        </w:rPr>
        <w:t xml:space="preserve">Township 63 N, Range 9 W,   approximately 14 miles east of Ely (within the Boundary Waters Canoe Area Wilderness) in the </w:t>
      </w:r>
      <w:proofErr w:type="spellStart"/>
      <w:r>
        <w:rPr>
          <w:rFonts w:ascii="Times New Roman" w:hAnsi="Times New Roman" w:cs="Times New Roman"/>
          <w:color w:val="000000"/>
          <w:sz w:val="24"/>
          <w:szCs w:val="24"/>
        </w:rPr>
        <w:t>Pagami</w:t>
      </w:r>
      <w:proofErr w:type="spellEnd"/>
      <w:r>
        <w:rPr>
          <w:rFonts w:ascii="Times New Roman" w:hAnsi="Times New Roman" w:cs="Times New Roman"/>
          <w:color w:val="000000"/>
          <w:sz w:val="24"/>
          <w:szCs w:val="24"/>
        </w:rPr>
        <w:t xml:space="preserve"> Creek area between the South </w:t>
      </w:r>
      <w:proofErr w:type="spellStart"/>
      <w:r>
        <w:rPr>
          <w:rFonts w:ascii="Times New Roman" w:hAnsi="Times New Roman" w:cs="Times New Roman"/>
          <w:color w:val="000000"/>
          <w:sz w:val="24"/>
          <w:szCs w:val="24"/>
        </w:rPr>
        <w:t>Kawishiwi</w:t>
      </w:r>
      <w:proofErr w:type="spellEnd"/>
      <w:r>
        <w:rPr>
          <w:rFonts w:ascii="Times New Roman" w:hAnsi="Times New Roman" w:cs="Times New Roman"/>
          <w:color w:val="000000"/>
          <w:sz w:val="24"/>
          <w:szCs w:val="24"/>
        </w:rPr>
        <w:t xml:space="preserve"> River, Clearwater Lake, and Lake One. </w:t>
      </w:r>
    </w:p>
    <w:p w:rsidR="00A8587E" w:rsidRDefault="00A8587E" w:rsidP="00A858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AGENCY:  </w:t>
      </w:r>
      <w:r>
        <w:rPr>
          <w:rFonts w:ascii="Times New Roman" w:hAnsi="Times New Roman" w:cs="Times New Roman"/>
          <w:color w:val="000000"/>
          <w:sz w:val="24"/>
          <w:szCs w:val="24"/>
        </w:rPr>
        <w:t xml:space="preserve">Superior National Forest, </w:t>
      </w:r>
      <w:proofErr w:type="spellStart"/>
      <w:r>
        <w:rPr>
          <w:rFonts w:ascii="Times New Roman" w:hAnsi="Times New Roman" w:cs="Times New Roman"/>
          <w:color w:val="000000"/>
          <w:sz w:val="24"/>
          <w:szCs w:val="24"/>
        </w:rPr>
        <w:t>Kawishiwi</w:t>
      </w:r>
      <w:proofErr w:type="spellEnd"/>
      <w:r>
        <w:rPr>
          <w:rFonts w:ascii="Times New Roman" w:hAnsi="Times New Roman" w:cs="Times New Roman"/>
          <w:color w:val="000000"/>
          <w:sz w:val="24"/>
          <w:szCs w:val="24"/>
        </w:rPr>
        <w:t xml:space="preserve"> Ranger District</w:t>
      </w:r>
    </w:p>
    <w:p w:rsidR="00A8587E" w:rsidRDefault="00A8587E" w:rsidP="00A858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SMOKE CONDITIONS: </w:t>
      </w:r>
      <w:r>
        <w:rPr>
          <w:rFonts w:ascii="Times New Roman" w:hAnsi="Times New Roman" w:cs="Times New Roman"/>
          <w:color w:val="000000"/>
          <w:sz w:val="24"/>
          <w:szCs w:val="24"/>
        </w:rPr>
        <w:t xml:space="preserve">Smoke may be heavy and wide spread depending on wind direction. </w:t>
      </w:r>
    </w:p>
    <w:p w:rsidR="00A8587E" w:rsidRDefault="00A8587E" w:rsidP="00A8587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RESOURCES:  </w:t>
      </w:r>
      <w:r>
        <w:rPr>
          <w:rFonts w:ascii="Times New Roman" w:hAnsi="Times New Roman" w:cs="Times New Roman"/>
          <w:color w:val="000000"/>
          <w:sz w:val="24"/>
          <w:szCs w:val="24"/>
        </w:rPr>
        <w:t>Nearly 200 personnel are assigned to the fire.</w:t>
      </w:r>
      <w:r>
        <w:rPr>
          <w:rFonts w:ascii="Times New Roman" w:hAnsi="Times New Roman" w:cs="Times New Roman"/>
          <w:b/>
          <w:bCs/>
          <w:color w:val="000000"/>
          <w:sz w:val="24"/>
          <w:szCs w:val="24"/>
        </w:rPr>
        <w:t xml:space="preserve"> </w:t>
      </w:r>
    </w:p>
    <w:p w:rsidR="00A8587E" w:rsidRDefault="00A8587E" w:rsidP="00A8587E">
      <w:pPr>
        <w:autoSpaceDE w:val="0"/>
        <w:autoSpaceDN w:val="0"/>
        <w:adjustRightInd w:val="0"/>
        <w:spacing w:after="0" w:line="240" w:lineRule="auto"/>
        <w:rPr>
          <w:rFonts w:ascii="Times New Roman" w:hAnsi="Times New Roman" w:cs="Times New Roman"/>
          <w:b/>
          <w:bCs/>
          <w:color w:val="000000"/>
          <w:sz w:val="24"/>
          <w:szCs w:val="24"/>
        </w:rPr>
      </w:pPr>
    </w:p>
    <w:p w:rsidR="00A8587E" w:rsidRDefault="00A8587E" w:rsidP="00A8587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ADDITIONAL INFORMATION:</w:t>
      </w:r>
      <w:r>
        <w:rPr>
          <w:rFonts w:ascii="Times New Roman" w:hAnsi="Times New Roman" w:cs="Times New Roman"/>
          <w:b/>
          <w:bCs/>
          <w:color w:val="000000"/>
          <w:sz w:val="24"/>
          <w:szCs w:val="24"/>
        </w:rPr>
        <w:tab/>
      </w:r>
    </w:p>
    <w:p w:rsidR="00A8587E" w:rsidRDefault="00A8587E" w:rsidP="00A8587E">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Phone </w:t>
      </w:r>
      <w:r>
        <w:rPr>
          <w:rFonts w:ascii="Times New Roman" w:hAnsi="Times New Roman" w:cs="Times New Roman"/>
          <w:color w:val="000000"/>
          <w:sz w:val="24"/>
          <w:szCs w:val="24"/>
        </w:rPr>
        <w:t xml:space="preserve">(218) 365-3177   </w:t>
      </w:r>
    </w:p>
    <w:p w:rsidR="00A8587E" w:rsidRDefault="00A8587E" w:rsidP="00A8587E">
      <w:pPr>
        <w:autoSpaceDE w:val="0"/>
        <w:autoSpaceDN w:val="0"/>
        <w:adjustRightInd w:val="0"/>
        <w:spacing w:after="0" w:line="240" w:lineRule="auto"/>
        <w:ind w:firstLine="720"/>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Internet:</w:t>
      </w:r>
      <w:r>
        <w:rPr>
          <w:rFonts w:ascii="Times New Roman" w:hAnsi="Times New Roman" w:cs="Times New Roman"/>
          <w:color w:val="000000"/>
          <w:sz w:val="24"/>
          <w:szCs w:val="24"/>
        </w:rPr>
        <w:t xml:space="preserve">  </w:t>
      </w:r>
      <w:hyperlink r:id="rId6" w:history="1">
        <w:r>
          <w:rPr>
            <w:rFonts w:ascii="Times New Roman" w:hAnsi="Times New Roman" w:cs="Times New Roman"/>
            <w:color w:val="0000FF"/>
            <w:sz w:val="24"/>
            <w:szCs w:val="24"/>
            <w:u w:val="single"/>
          </w:rPr>
          <w:t>www.inciweb.org/incident/2534</w:t>
        </w:r>
      </w:hyperlink>
      <w:r>
        <w:rPr>
          <w:rFonts w:ascii="Times New Roman" w:hAnsi="Times New Roman" w:cs="Times New Roman"/>
          <w:i/>
          <w:iCs/>
          <w:color w:val="000000"/>
          <w:sz w:val="24"/>
          <w:szCs w:val="24"/>
        </w:rPr>
        <w:t xml:space="preserve">                   </w:t>
      </w:r>
      <w:r>
        <w:rPr>
          <w:rFonts w:ascii="Times New Roman" w:hAnsi="Times New Roman" w:cs="Times New Roman"/>
          <w:b/>
          <w:bCs/>
          <w:i/>
          <w:iCs/>
          <w:color w:val="000000"/>
          <w:sz w:val="24"/>
          <w:szCs w:val="24"/>
        </w:rPr>
        <w:t xml:space="preserve">Follow us on </w:t>
      </w:r>
      <w:proofErr w:type="spellStart"/>
      <w:r>
        <w:rPr>
          <w:rFonts w:ascii="Times New Roman" w:hAnsi="Times New Roman" w:cs="Times New Roman"/>
          <w:b/>
          <w:bCs/>
          <w:i/>
          <w:iCs/>
          <w:color w:val="000000"/>
          <w:sz w:val="24"/>
          <w:szCs w:val="24"/>
        </w:rPr>
        <w:t>Twitter@inciweb</w:t>
      </w:r>
      <w:proofErr w:type="spellEnd"/>
    </w:p>
    <w:p w:rsidR="00A8587E" w:rsidRDefault="00A8587E" w:rsidP="00A8587E">
      <w:pPr>
        <w:autoSpaceDE w:val="0"/>
        <w:autoSpaceDN w:val="0"/>
        <w:adjustRightInd w:val="0"/>
        <w:spacing w:after="0" w:line="240" w:lineRule="auto"/>
        <w:rPr>
          <w:rFonts w:ascii="Times New Roman" w:hAnsi="Times New Roman" w:cs="Times New Roman"/>
          <w:b/>
          <w:bCs/>
          <w:i/>
          <w:iCs/>
          <w:color w:val="000000"/>
          <w:sz w:val="24"/>
          <w:szCs w:val="24"/>
        </w:rPr>
      </w:pPr>
    </w:p>
    <w:p w:rsidR="00A8587E" w:rsidRDefault="00A8587E" w:rsidP="00A8587E">
      <w:pPr>
        <w:autoSpaceDE w:val="0"/>
        <w:autoSpaceDN w:val="0"/>
        <w:adjustRightInd w:val="0"/>
        <w:spacing w:after="0" w:line="240" w:lineRule="auto"/>
        <w:rPr>
          <w:rFonts w:ascii="Times New Roman" w:hAnsi="Times New Roman" w:cs="Times New Roman"/>
          <w:b/>
          <w:bCs/>
          <w:i/>
          <w:iCs/>
          <w:color w:val="000000"/>
          <w:sz w:val="24"/>
          <w:szCs w:val="24"/>
        </w:rPr>
      </w:pPr>
    </w:p>
    <w:p w:rsidR="005A54D1" w:rsidRDefault="005A54D1"/>
    <w:sectPr w:rsidR="005A54D1" w:rsidSect="008F40B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87E"/>
    <w:rsid w:val="005A54D1"/>
    <w:rsid w:val="00A85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ciweb.org/incident/2534" TargetMode="Externa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0</DocSecurity>
  <Lines>22</Lines>
  <Paragraphs>6</Paragraphs>
  <ScaleCrop>false</ScaleCrop>
  <Company>Forest Service</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nborson</dc:creator>
  <cp:keywords/>
  <dc:description/>
  <cp:lastModifiedBy>nborson</cp:lastModifiedBy>
  <cp:revision>1</cp:revision>
  <dcterms:created xsi:type="dcterms:W3CDTF">2011-09-13T17:05:00Z</dcterms:created>
  <dcterms:modified xsi:type="dcterms:W3CDTF">2011-09-13T17:05:00Z</dcterms:modified>
</cp:coreProperties>
</file>