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346F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6F9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346F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346F9E" w:rsidRDefault="00346F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6F9E">
              <w:rPr>
                <w:rFonts w:ascii="Tahoma" w:hAnsi="Tahoma" w:cs="Tahoma"/>
                <w:b/>
                <w:sz w:val="20"/>
                <w:szCs w:val="20"/>
              </w:rPr>
              <w:t>6,044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4049A" w:rsidP="00557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B4049A" w:rsidRDefault="00B4049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 xml:space="preserve">2120 </w:t>
            </w:r>
            <w:proofErr w:type="spellStart"/>
            <w:r w:rsidRPr="00B4049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  <w:p w:rsidR="00BD0A6F" w:rsidRPr="00B4049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4049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E436F" w:rsidP="00B40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07/1</w:t>
            </w:r>
            <w:r w:rsidR="00B4049A" w:rsidRPr="00B4049A">
              <w:rPr>
                <w:rFonts w:ascii="Tahoma" w:hAnsi="Tahoma" w:cs="Tahoma"/>
                <w:sz w:val="20"/>
                <w:szCs w:val="20"/>
              </w:rPr>
              <w:t>8</w:t>
            </w:r>
            <w:r w:rsidRPr="00B4049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009A2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 - GACC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85FF2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AA49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AA49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4049A" w:rsidRDefault="00B4049A" w:rsidP="00B404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B4049A" w:rsidRDefault="00B4049A" w:rsidP="00B404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B4049A" w:rsidRDefault="00B4049A" w:rsidP="00B404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404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Predicted scattered clouds. None visible in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09A2" w:rsidP="00B40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07/</w:t>
            </w:r>
            <w:r w:rsidR="00BE436F" w:rsidRPr="00B4049A">
              <w:rPr>
                <w:rFonts w:ascii="Tahoma" w:hAnsi="Tahoma" w:cs="Tahoma"/>
                <w:sz w:val="20"/>
                <w:szCs w:val="20"/>
              </w:rPr>
              <w:t>1</w:t>
            </w:r>
            <w:r w:rsidR="00B4049A" w:rsidRPr="00B4049A">
              <w:rPr>
                <w:rFonts w:ascii="Tahoma" w:hAnsi="Tahoma" w:cs="Tahoma"/>
                <w:sz w:val="20"/>
                <w:szCs w:val="20"/>
              </w:rPr>
              <w:t>8</w:t>
            </w:r>
            <w:r w:rsidRPr="00B4049A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B4049A" w:rsidRPr="00B4049A">
              <w:rPr>
                <w:rFonts w:ascii="Tahoma" w:hAnsi="Tahoma" w:cs="Tahoma"/>
                <w:sz w:val="20"/>
                <w:szCs w:val="20"/>
              </w:rPr>
              <w:t>2200</w:t>
            </w:r>
            <w:r w:rsidR="00557CF7" w:rsidRPr="00B4049A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46F9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6F9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46F9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46F9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009A2" w:rsidP="00346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6F9E">
              <w:rPr>
                <w:rFonts w:ascii="Tahoma" w:hAnsi="Tahoma" w:cs="Tahoma"/>
                <w:sz w:val="20"/>
                <w:szCs w:val="20"/>
              </w:rPr>
              <w:t>07/</w:t>
            </w:r>
            <w:r w:rsidR="00BE436F" w:rsidRPr="00346F9E">
              <w:rPr>
                <w:rFonts w:ascii="Tahoma" w:hAnsi="Tahoma" w:cs="Tahoma"/>
                <w:sz w:val="20"/>
                <w:szCs w:val="20"/>
              </w:rPr>
              <w:t>1</w:t>
            </w:r>
            <w:r w:rsidR="00B4049A" w:rsidRPr="00346F9E">
              <w:rPr>
                <w:rFonts w:ascii="Tahoma" w:hAnsi="Tahoma" w:cs="Tahoma"/>
                <w:sz w:val="20"/>
                <w:szCs w:val="20"/>
              </w:rPr>
              <w:t>9</w:t>
            </w:r>
            <w:r w:rsidRPr="00346F9E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346F9E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346F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6F9E" w:rsidRPr="00346F9E">
              <w:rPr>
                <w:rFonts w:ascii="Tahoma" w:hAnsi="Tahoma" w:cs="Tahoma"/>
                <w:sz w:val="20"/>
                <w:szCs w:val="20"/>
              </w:rPr>
              <w:t>0100</w:t>
            </w:r>
            <w:r w:rsidR="00557CF7" w:rsidRPr="00346F9E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46F9E" w:rsidRDefault="00B4049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Active fire at time of flight. </w:t>
            </w:r>
            <w:r w:rsidR="00346F9E">
              <w:rPr>
                <w:rFonts w:ascii="Tahoma" w:hAnsi="Tahoma" w:cs="Tahoma"/>
                <w:b/>
                <w:sz w:val="20"/>
                <w:szCs w:val="20"/>
              </w:rPr>
              <w:t xml:space="preserve"> Intense heat in the northern portion both sides of the Shoal Creek drainage. Scattered heat throughout with isolated areas of heat primarily along the south side of the </w:t>
            </w:r>
            <w:proofErr w:type="spellStart"/>
            <w:r w:rsidR="00346F9E">
              <w:rPr>
                <w:rFonts w:ascii="Tahoma" w:hAnsi="Tahoma" w:cs="Tahoma"/>
                <w:b/>
                <w:sz w:val="20"/>
                <w:szCs w:val="20"/>
              </w:rPr>
              <w:t>Hoback</w:t>
            </w:r>
            <w:proofErr w:type="spellEnd"/>
            <w:r w:rsidR="00346F9E">
              <w:rPr>
                <w:rFonts w:ascii="Tahoma" w:hAnsi="Tahoma" w:cs="Tahoma"/>
                <w:b/>
                <w:sz w:val="20"/>
                <w:szCs w:val="20"/>
              </w:rPr>
              <w:t xml:space="preserve"> river.  Intense heat on the east side of Cliff Creek.  </w:t>
            </w:r>
          </w:p>
          <w:p w:rsidR="00346F9E" w:rsidRDefault="00346F9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Scanner box was not large enough and flight did not capture an isolated area (~32 ac.) located east of the main fire perimeter in se sec. 34. </w:t>
            </w:r>
          </w:p>
          <w:p w:rsidR="00B4049A" w:rsidRPr="00346F9E" w:rsidRDefault="00346F9E" w:rsidP="00346F9E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One isolated heat in se sec. 33 bordering sec. 4.</w:t>
            </w:r>
            <w:bookmarkStart w:id="0" w:name="_GoBack"/>
            <w:bookmarkEnd w:id="0"/>
            <w:r w:rsidRPr="00346F9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748D6" w:rsidRPr="000309F5" w:rsidRDefault="009748D6" w:rsidP="000D59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15" w:rsidRDefault="005F6B15">
      <w:r>
        <w:separator/>
      </w:r>
    </w:p>
  </w:endnote>
  <w:endnote w:type="continuationSeparator" w:id="0">
    <w:p w:rsidR="005F6B15" w:rsidRDefault="005F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15" w:rsidRDefault="005F6B15">
      <w:r>
        <w:separator/>
      </w:r>
    </w:p>
  </w:footnote>
  <w:footnote w:type="continuationSeparator" w:id="0">
    <w:p w:rsidR="005F6B15" w:rsidRDefault="005F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418D"/>
    <w:rsid w:val="000D5908"/>
    <w:rsid w:val="00105747"/>
    <w:rsid w:val="00133DB7"/>
    <w:rsid w:val="00181A56"/>
    <w:rsid w:val="0022172E"/>
    <w:rsid w:val="00262E34"/>
    <w:rsid w:val="00286523"/>
    <w:rsid w:val="002D71EF"/>
    <w:rsid w:val="00320B15"/>
    <w:rsid w:val="00346F9E"/>
    <w:rsid w:val="003660D3"/>
    <w:rsid w:val="003A5B9E"/>
    <w:rsid w:val="003B0347"/>
    <w:rsid w:val="003F20F3"/>
    <w:rsid w:val="00436DB0"/>
    <w:rsid w:val="00515577"/>
    <w:rsid w:val="0053417D"/>
    <w:rsid w:val="00544AA8"/>
    <w:rsid w:val="00550317"/>
    <w:rsid w:val="00557CF7"/>
    <w:rsid w:val="00557D0A"/>
    <w:rsid w:val="005B320F"/>
    <w:rsid w:val="005F6B15"/>
    <w:rsid w:val="006012E7"/>
    <w:rsid w:val="0063737D"/>
    <w:rsid w:val="006446A6"/>
    <w:rsid w:val="00650FBF"/>
    <w:rsid w:val="006D53AE"/>
    <w:rsid w:val="00746DDB"/>
    <w:rsid w:val="007924FE"/>
    <w:rsid w:val="007A0F7B"/>
    <w:rsid w:val="007B2F7F"/>
    <w:rsid w:val="007F695F"/>
    <w:rsid w:val="008652A2"/>
    <w:rsid w:val="008905E1"/>
    <w:rsid w:val="00911B43"/>
    <w:rsid w:val="00913764"/>
    <w:rsid w:val="009272ED"/>
    <w:rsid w:val="00935C5E"/>
    <w:rsid w:val="009748D6"/>
    <w:rsid w:val="009C2908"/>
    <w:rsid w:val="009E728E"/>
    <w:rsid w:val="00A2031B"/>
    <w:rsid w:val="00A56502"/>
    <w:rsid w:val="00A6729F"/>
    <w:rsid w:val="00AA4909"/>
    <w:rsid w:val="00B4049A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85FF2"/>
    <w:rsid w:val="00CB255A"/>
    <w:rsid w:val="00D009A2"/>
    <w:rsid w:val="00DC10BA"/>
    <w:rsid w:val="00DC6D9B"/>
    <w:rsid w:val="00EA259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6F5F16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1362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16</cp:revision>
  <cp:lastPrinted>2004-03-23T21:00:00Z</cp:lastPrinted>
  <dcterms:created xsi:type="dcterms:W3CDTF">2016-07-06T22:11:00Z</dcterms:created>
  <dcterms:modified xsi:type="dcterms:W3CDTF">2016-07-19T07:09:00Z</dcterms:modified>
</cp:coreProperties>
</file>