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Pioneer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592B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4E484E" w:rsidRPr="00CB255A" w:rsidRDefault="00592B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nyorgason@fs.fed.us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847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208-384-3400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D01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96,469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D016E" w:rsidP="00340A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7,714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F13960" w:rsidRPr="00F13960" w:rsidRDefault="002D01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</w:t>
            </w:r>
            <w:r w:rsidR="00F664E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D3510" w:rsidP="00432C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B0D43">
              <w:rPr>
                <w:rFonts w:ascii="Tahoma" w:hAnsi="Tahoma" w:cs="Tahoma"/>
                <w:sz w:val="20"/>
                <w:szCs w:val="20"/>
              </w:rPr>
              <w:t>21</w:t>
            </w:r>
            <w:r w:rsidR="000D0BD7">
              <w:rPr>
                <w:rFonts w:ascii="Tahoma" w:hAnsi="Tahoma" w:cs="Tahoma"/>
                <w:sz w:val="20"/>
                <w:szCs w:val="20"/>
              </w:rPr>
              <w:t>/16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92B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Idaho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592B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435 590 1107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847C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Hope Spriggs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847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208-384-3376 c 866-2873</w:t>
            </w:r>
          </w:p>
        </w:tc>
        <w:tc>
          <w:tcPr>
            <w:tcW w:w="1250" w:type="pct"/>
          </w:tcPr>
          <w:p w:rsidR="006C14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40A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C14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505 842-3845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B67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</w:t>
            </w:r>
            <w:r w:rsidR="001A440D">
              <w:rPr>
                <w:rFonts w:ascii="Tahoma" w:hAnsi="Tahoma" w:cs="Tahoma"/>
                <w:sz w:val="20"/>
                <w:szCs w:val="20"/>
              </w:rPr>
              <w:t>BOF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56B41" w:rsidP="00592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D016E">
              <w:rPr>
                <w:rFonts w:ascii="Tahoma" w:hAnsi="Tahoma" w:cs="Tahoma"/>
                <w:sz w:val="20"/>
                <w:szCs w:val="20"/>
              </w:rPr>
              <w:t>329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E10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FA17AF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065C9" w:rsidRDefault="003D44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proofErr w:type="spellStart"/>
            <w:r w:rsidR="006551E4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</w:p>
          <w:p w:rsidR="00C9433A" w:rsidRDefault="006551E4" w:rsidP="00A31C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  <w:p w:rsidR="003D44E9" w:rsidRPr="00CB255A" w:rsidRDefault="003D44E9" w:rsidP="006551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 </w:t>
            </w:r>
            <w:r w:rsidR="006551E4">
              <w:rPr>
                <w:rFonts w:ascii="Tahoma" w:hAnsi="Tahoma" w:cs="Tahoma"/>
                <w:sz w:val="20"/>
                <w:szCs w:val="20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76A6D" w:rsidP="001600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FC417B">
              <w:rPr>
                <w:rFonts w:ascii="Tahoma" w:hAnsi="Tahoma" w:cs="Tahoma"/>
                <w:sz w:val="20"/>
                <w:szCs w:val="20"/>
              </w:rPr>
              <w:t>magery looked good</w:t>
            </w:r>
            <w:r w:rsidR="003111C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600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B56B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</w:t>
            </w:r>
          </w:p>
          <w:p w:rsidR="009748D6" w:rsidRPr="00B56B41" w:rsidRDefault="004E484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B0D43" w:rsidP="001600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08/21</w:t>
            </w:r>
            <w:r w:rsidR="003F2A1F">
              <w:rPr>
                <w:rFonts w:ascii="Tahoma" w:hAnsi="Tahoma" w:cs="Tahoma"/>
                <w:sz w:val="20"/>
                <w:szCs w:val="20"/>
              </w:rPr>
              <w:t>/</w:t>
            </w:r>
            <w:r w:rsidR="00160036">
              <w:rPr>
                <w:rFonts w:ascii="Tahoma" w:hAnsi="Tahoma" w:cs="Tahoma"/>
                <w:sz w:val="20"/>
                <w:szCs w:val="20"/>
              </w:rPr>
              <w:t>20</w:t>
            </w:r>
            <w:r w:rsidR="003F2A1F">
              <w:rPr>
                <w:rFonts w:ascii="Tahoma" w:hAnsi="Tahoma" w:cs="Tahoma"/>
                <w:sz w:val="20"/>
                <w:szCs w:val="20"/>
              </w:rPr>
              <w:t xml:space="preserve">16 </w:t>
            </w:r>
            <w:r w:rsidR="002D016E">
              <w:rPr>
                <w:rFonts w:ascii="Tahoma" w:hAnsi="Tahoma" w:cs="Tahoma"/>
                <w:sz w:val="20"/>
                <w:szCs w:val="20"/>
              </w:rPr>
              <w:t>2100</w:t>
            </w:r>
            <w:r w:rsidR="003F2A1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A132E2" w:rsidRPr="000309F5" w:rsidRDefault="00A132E2" w:rsidP="00A132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shapefiles</w:t>
            </w:r>
          </w:p>
          <w:p w:rsidR="00BD0A6F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E3205B" w:rsidP="00E320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ftp.nifc.gov/</w:t>
            </w:r>
            <w:r w:rsidRPr="00E3205B">
              <w:rPr>
                <w:rFonts w:ascii="Tahoma" w:hAnsi="Tahoma" w:cs="Tahoma"/>
                <w:sz w:val="18"/>
                <w:szCs w:val="18"/>
              </w:rPr>
              <w:t>incident_specific_data/great_basin/2016_Incidents/Pioneer/IR/20160</w:t>
            </w:r>
            <w:r w:rsidR="00B64179">
              <w:rPr>
                <w:rFonts w:ascii="Tahoma" w:hAnsi="Tahoma" w:cs="Tahoma"/>
                <w:sz w:val="18"/>
                <w:szCs w:val="18"/>
              </w:rPr>
              <w:t>82</w:t>
            </w:r>
            <w:r w:rsidR="002D016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D3510" w:rsidP="00B641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B0D43">
              <w:rPr>
                <w:rFonts w:ascii="Tahoma" w:hAnsi="Tahoma" w:cs="Tahoma"/>
                <w:sz w:val="20"/>
                <w:szCs w:val="20"/>
              </w:rPr>
              <w:t>21</w:t>
            </w:r>
            <w:r w:rsidR="0080031D">
              <w:rPr>
                <w:rFonts w:ascii="Tahoma" w:hAnsi="Tahoma" w:cs="Tahoma"/>
                <w:sz w:val="20"/>
                <w:szCs w:val="20"/>
              </w:rPr>
              <w:t>/</w:t>
            </w:r>
            <w:r w:rsidR="00160036">
              <w:rPr>
                <w:rFonts w:ascii="Tahoma" w:hAnsi="Tahoma" w:cs="Tahoma"/>
                <w:sz w:val="20"/>
                <w:szCs w:val="20"/>
              </w:rPr>
              <w:t>20</w:t>
            </w:r>
            <w:r w:rsidR="0080031D">
              <w:rPr>
                <w:rFonts w:ascii="Tahoma" w:hAnsi="Tahoma" w:cs="Tahoma"/>
                <w:sz w:val="20"/>
                <w:szCs w:val="20"/>
              </w:rPr>
              <w:t>1</w:t>
            </w:r>
            <w:r w:rsidR="000D291F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2D016E">
              <w:rPr>
                <w:rFonts w:ascii="Tahoma" w:hAnsi="Tahoma" w:cs="Tahoma"/>
                <w:sz w:val="20"/>
                <w:szCs w:val="20"/>
              </w:rPr>
              <w:t>2330</w:t>
            </w:r>
            <w:r w:rsidR="0039006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2E401C" w:rsidRDefault="009748D6" w:rsidP="00CD351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45DD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A526DA" w:rsidRPr="000B45D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926454" w:rsidRPr="00926454" w:rsidRDefault="00F664E0" w:rsidP="002D016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</w:t>
            </w:r>
            <w:r w:rsidR="00EA2CE8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grew </w:t>
            </w:r>
            <w:r w:rsidR="002D016E">
              <w:rPr>
                <w:rFonts w:ascii="Tahoma" w:hAnsi="Tahoma" w:cs="Tahoma"/>
                <w:sz w:val="20"/>
                <w:szCs w:val="20"/>
              </w:rPr>
              <w:t>more</w:t>
            </w:r>
            <w:r w:rsidR="001600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 this period compared to </w:t>
            </w:r>
            <w:r w:rsidR="002D016E">
              <w:rPr>
                <w:rFonts w:ascii="Tahoma" w:hAnsi="Tahoma" w:cs="Tahoma"/>
                <w:sz w:val="20"/>
                <w:szCs w:val="20"/>
              </w:rPr>
              <w:t>the past 2 weeks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D016E">
              <w:rPr>
                <w:rFonts w:ascii="Tahoma" w:hAnsi="Tahoma" w:cs="Tahoma"/>
                <w:sz w:val="20"/>
                <w:szCs w:val="20"/>
              </w:rPr>
              <w:t>There were large runs up Deadwood and Trapper Flat burned out.</w:t>
            </w:r>
            <w:r w:rsidR="009264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C417B">
              <w:rPr>
                <w:rFonts w:ascii="Tahoma" w:hAnsi="Tahoma" w:cs="Tahoma"/>
                <w:sz w:val="20"/>
                <w:szCs w:val="20"/>
              </w:rPr>
              <w:t>Th</w:t>
            </w:r>
            <w:r w:rsidR="00EA2CE8">
              <w:rPr>
                <w:rFonts w:ascii="Tahoma" w:hAnsi="Tahoma" w:cs="Tahoma"/>
                <w:sz w:val="20"/>
                <w:szCs w:val="20"/>
              </w:rPr>
              <w:t xml:space="preserve">ere were </w:t>
            </w:r>
            <w:r w:rsidR="002D016E">
              <w:rPr>
                <w:rFonts w:ascii="Tahoma" w:hAnsi="Tahoma" w:cs="Tahoma"/>
                <w:sz w:val="20"/>
                <w:szCs w:val="20"/>
              </w:rPr>
              <w:t>large areas of intense heat where the perimeter grew with spotting occurring on the east side of Deadwood Ridge and east edge of Trapper Flat</w:t>
            </w:r>
            <w:r w:rsidR="00160036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2D016E">
              <w:rPr>
                <w:rFonts w:ascii="Tahoma" w:hAnsi="Tahoma" w:cs="Tahoma"/>
                <w:sz w:val="20"/>
                <w:szCs w:val="20"/>
              </w:rPr>
              <w:t>There were other areas of modest perimeter growth and intense heat as well.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B6" w:rsidRDefault="00FF68B6">
      <w:r>
        <w:separator/>
      </w:r>
    </w:p>
  </w:endnote>
  <w:endnote w:type="continuationSeparator" w:id="0">
    <w:p w:rsidR="00FF68B6" w:rsidRDefault="00F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B6" w:rsidRDefault="00FF68B6">
      <w:r>
        <w:separator/>
      </w:r>
    </w:p>
  </w:footnote>
  <w:footnote w:type="continuationSeparator" w:id="0">
    <w:p w:rsidR="00FF68B6" w:rsidRDefault="00FF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95B"/>
    <w:rsid w:val="00007AA6"/>
    <w:rsid w:val="0001001C"/>
    <w:rsid w:val="0001148A"/>
    <w:rsid w:val="000309F5"/>
    <w:rsid w:val="00035D3E"/>
    <w:rsid w:val="00036FD4"/>
    <w:rsid w:val="00076599"/>
    <w:rsid w:val="000A1397"/>
    <w:rsid w:val="000B45DD"/>
    <w:rsid w:val="000C698C"/>
    <w:rsid w:val="000D0BD7"/>
    <w:rsid w:val="000D291F"/>
    <w:rsid w:val="00105747"/>
    <w:rsid w:val="001141CD"/>
    <w:rsid w:val="00124B7D"/>
    <w:rsid w:val="00133DB7"/>
    <w:rsid w:val="001461E0"/>
    <w:rsid w:val="00146B11"/>
    <w:rsid w:val="00153711"/>
    <w:rsid w:val="001569EA"/>
    <w:rsid w:val="00160036"/>
    <w:rsid w:val="001735E9"/>
    <w:rsid w:val="00181A56"/>
    <w:rsid w:val="001826B7"/>
    <w:rsid w:val="00185461"/>
    <w:rsid w:val="00187C2F"/>
    <w:rsid w:val="0019076B"/>
    <w:rsid w:val="001A440D"/>
    <w:rsid w:val="001A7B57"/>
    <w:rsid w:val="001B0D43"/>
    <w:rsid w:val="001D16F3"/>
    <w:rsid w:val="001E33ED"/>
    <w:rsid w:val="001E378A"/>
    <w:rsid w:val="002065C9"/>
    <w:rsid w:val="002103F4"/>
    <w:rsid w:val="0022172E"/>
    <w:rsid w:val="00262E34"/>
    <w:rsid w:val="00265DAC"/>
    <w:rsid w:val="00283ABE"/>
    <w:rsid w:val="002D016E"/>
    <w:rsid w:val="002D4C6E"/>
    <w:rsid w:val="002E401C"/>
    <w:rsid w:val="003111CC"/>
    <w:rsid w:val="00320B15"/>
    <w:rsid w:val="00332CAC"/>
    <w:rsid w:val="00340A3D"/>
    <w:rsid w:val="0034313A"/>
    <w:rsid w:val="003649CA"/>
    <w:rsid w:val="003759B0"/>
    <w:rsid w:val="00382033"/>
    <w:rsid w:val="00390063"/>
    <w:rsid w:val="003910CB"/>
    <w:rsid w:val="003C66D0"/>
    <w:rsid w:val="003D44E9"/>
    <w:rsid w:val="003E10DB"/>
    <w:rsid w:val="003E398C"/>
    <w:rsid w:val="003E6B2A"/>
    <w:rsid w:val="003F20F3"/>
    <w:rsid w:val="003F2A1F"/>
    <w:rsid w:val="00412D79"/>
    <w:rsid w:val="00422AF5"/>
    <w:rsid w:val="00431C08"/>
    <w:rsid w:val="004321AC"/>
    <w:rsid w:val="00432CE5"/>
    <w:rsid w:val="0043328C"/>
    <w:rsid w:val="00446497"/>
    <w:rsid w:val="004716C6"/>
    <w:rsid w:val="004834A5"/>
    <w:rsid w:val="004876D1"/>
    <w:rsid w:val="004B7D84"/>
    <w:rsid w:val="004C6342"/>
    <w:rsid w:val="004D31A1"/>
    <w:rsid w:val="004E484E"/>
    <w:rsid w:val="004F4B27"/>
    <w:rsid w:val="00552F3B"/>
    <w:rsid w:val="00567AD7"/>
    <w:rsid w:val="00567B1F"/>
    <w:rsid w:val="00576A6D"/>
    <w:rsid w:val="00591152"/>
    <w:rsid w:val="00592BA9"/>
    <w:rsid w:val="005B320F"/>
    <w:rsid w:val="005C4777"/>
    <w:rsid w:val="005E5AF5"/>
    <w:rsid w:val="005F3CA8"/>
    <w:rsid w:val="00622A26"/>
    <w:rsid w:val="00636BC0"/>
    <w:rsid w:val="0063737D"/>
    <w:rsid w:val="006446A6"/>
    <w:rsid w:val="00650FBF"/>
    <w:rsid w:val="00653E44"/>
    <w:rsid w:val="00655060"/>
    <w:rsid w:val="006551E4"/>
    <w:rsid w:val="0066764A"/>
    <w:rsid w:val="0067514C"/>
    <w:rsid w:val="00681017"/>
    <w:rsid w:val="0069246D"/>
    <w:rsid w:val="0069667F"/>
    <w:rsid w:val="006C141B"/>
    <w:rsid w:val="006D35D9"/>
    <w:rsid w:val="006D53AE"/>
    <w:rsid w:val="006D7702"/>
    <w:rsid w:val="006E326A"/>
    <w:rsid w:val="006E4E72"/>
    <w:rsid w:val="006F2853"/>
    <w:rsid w:val="00764F20"/>
    <w:rsid w:val="007659F6"/>
    <w:rsid w:val="007719E1"/>
    <w:rsid w:val="007924FE"/>
    <w:rsid w:val="00792A94"/>
    <w:rsid w:val="00796D39"/>
    <w:rsid w:val="007A0F64"/>
    <w:rsid w:val="007B2F7F"/>
    <w:rsid w:val="007B3D36"/>
    <w:rsid w:val="007C6E4A"/>
    <w:rsid w:val="007F012E"/>
    <w:rsid w:val="0080031D"/>
    <w:rsid w:val="0083197F"/>
    <w:rsid w:val="00832599"/>
    <w:rsid w:val="00833BDD"/>
    <w:rsid w:val="00884417"/>
    <w:rsid w:val="0089041A"/>
    <w:rsid w:val="008905E1"/>
    <w:rsid w:val="008927B0"/>
    <w:rsid w:val="008B1C91"/>
    <w:rsid w:val="008B41AE"/>
    <w:rsid w:val="008D02D4"/>
    <w:rsid w:val="008F01E6"/>
    <w:rsid w:val="009071AC"/>
    <w:rsid w:val="00924780"/>
    <w:rsid w:val="00926454"/>
    <w:rsid w:val="00935C5E"/>
    <w:rsid w:val="009628D6"/>
    <w:rsid w:val="00964BD7"/>
    <w:rsid w:val="009748D6"/>
    <w:rsid w:val="009753BD"/>
    <w:rsid w:val="009847CB"/>
    <w:rsid w:val="009C2908"/>
    <w:rsid w:val="00A132E2"/>
    <w:rsid w:val="00A17FB4"/>
    <w:rsid w:val="00A2031B"/>
    <w:rsid w:val="00A231C5"/>
    <w:rsid w:val="00A31CE8"/>
    <w:rsid w:val="00A45CC2"/>
    <w:rsid w:val="00A526DA"/>
    <w:rsid w:val="00A56502"/>
    <w:rsid w:val="00A625B6"/>
    <w:rsid w:val="00A8229A"/>
    <w:rsid w:val="00AA1A3A"/>
    <w:rsid w:val="00AE0ED3"/>
    <w:rsid w:val="00B12E79"/>
    <w:rsid w:val="00B17431"/>
    <w:rsid w:val="00B310F4"/>
    <w:rsid w:val="00B3268E"/>
    <w:rsid w:val="00B32F9F"/>
    <w:rsid w:val="00B41432"/>
    <w:rsid w:val="00B440F7"/>
    <w:rsid w:val="00B56B41"/>
    <w:rsid w:val="00B64179"/>
    <w:rsid w:val="00B770B9"/>
    <w:rsid w:val="00B82F1B"/>
    <w:rsid w:val="00BA3651"/>
    <w:rsid w:val="00BB3190"/>
    <w:rsid w:val="00BB67EB"/>
    <w:rsid w:val="00BC4049"/>
    <w:rsid w:val="00BC653C"/>
    <w:rsid w:val="00BC7A0E"/>
    <w:rsid w:val="00BD0A6F"/>
    <w:rsid w:val="00BD480E"/>
    <w:rsid w:val="00BF1F16"/>
    <w:rsid w:val="00C30964"/>
    <w:rsid w:val="00C503E4"/>
    <w:rsid w:val="00C6017D"/>
    <w:rsid w:val="00C61171"/>
    <w:rsid w:val="00C62601"/>
    <w:rsid w:val="00C9433A"/>
    <w:rsid w:val="00CB255A"/>
    <w:rsid w:val="00CC7343"/>
    <w:rsid w:val="00CD3510"/>
    <w:rsid w:val="00CD6435"/>
    <w:rsid w:val="00D0050A"/>
    <w:rsid w:val="00D14FF1"/>
    <w:rsid w:val="00D54838"/>
    <w:rsid w:val="00D672FD"/>
    <w:rsid w:val="00D67DF9"/>
    <w:rsid w:val="00D733AC"/>
    <w:rsid w:val="00D76049"/>
    <w:rsid w:val="00D81591"/>
    <w:rsid w:val="00DA0F25"/>
    <w:rsid w:val="00DB3B69"/>
    <w:rsid w:val="00DB74B2"/>
    <w:rsid w:val="00DC2C0D"/>
    <w:rsid w:val="00DC6D9B"/>
    <w:rsid w:val="00DD2C9A"/>
    <w:rsid w:val="00E0585D"/>
    <w:rsid w:val="00E3205B"/>
    <w:rsid w:val="00E32270"/>
    <w:rsid w:val="00E51D63"/>
    <w:rsid w:val="00E8042B"/>
    <w:rsid w:val="00EA2479"/>
    <w:rsid w:val="00EA2CE8"/>
    <w:rsid w:val="00EA568A"/>
    <w:rsid w:val="00ED4CEE"/>
    <w:rsid w:val="00EF61FD"/>
    <w:rsid w:val="00EF76FD"/>
    <w:rsid w:val="00F10BBB"/>
    <w:rsid w:val="00F13960"/>
    <w:rsid w:val="00F252C8"/>
    <w:rsid w:val="00F453EC"/>
    <w:rsid w:val="00F6252C"/>
    <w:rsid w:val="00F6508F"/>
    <w:rsid w:val="00F664E0"/>
    <w:rsid w:val="00F71E34"/>
    <w:rsid w:val="00F7376B"/>
    <w:rsid w:val="00F90AFB"/>
    <w:rsid w:val="00FA17AF"/>
    <w:rsid w:val="00FB3C4A"/>
    <w:rsid w:val="00FB5156"/>
    <w:rsid w:val="00FB5180"/>
    <w:rsid w:val="00FC417B"/>
    <w:rsid w:val="00FD6B1D"/>
    <w:rsid w:val="00FD76BE"/>
    <w:rsid w:val="00FE0354"/>
    <w:rsid w:val="00FE2239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8102B7-0A37-4159-A6DF-C21D0EA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21</cp:revision>
  <cp:lastPrinted>2004-03-23T21:00:00Z</cp:lastPrinted>
  <dcterms:created xsi:type="dcterms:W3CDTF">2016-08-10T08:52:00Z</dcterms:created>
  <dcterms:modified xsi:type="dcterms:W3CDTF">2016-08-22T05:16:00Z</dcterms:modified>
</cp:coreProperties>
</file>