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0253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Saddle</w:t>
            </w:r>
          </w:p>
          <w:p w:rsidR="00025377" w:rsidRPr="00CB255A" w:rsidRDefault="000253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25377">
              <w:rPr>
                <w:rFonts w:ascii="Tahoma" w:hAnsi="Tahoma" w:cs="Tahoma"/>
                <w:sz w:val="20"/>
                <w:szCs w:val="20"/>
              </w:rPr>
              <w:t>UT-DIF-000219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0253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Daniel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LeVrier</w:t>
            </w:r>
            <w:proofErr w:type="spellEnd"/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0253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25377">
              <w:rPr>
                <w:rFonts w:ascii="Tahoma" w:hAnsi="Tahoma" w:cs="Tahoma"/>
                <w:sz w:val="20"/>
                <w:szCs w:val="20"/>
              </w:rPr>
              <w:t>435-865-4604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880B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4A6FB4">
              <w:rPr>
                <w:rFonts w:ascii="Tahoma" w:hAnsi="Tahoma" w:cs="Tahoma"/>
                <w:sz w:val="20"/>
                <w:szCs w:val="20"/>
              </w:rPr>
              <w:t>74</w:t>
            </w:r>
            <w:r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4A6FB4" w:rsidP="004A6FB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36</w:t>
            </w:r>
            <w:r w:rsidR="00EC0636">
              <w:rPr>
                <w:rFonts w:ascii="Tahoma" w:hAnsi="Tahoma" w:cs="Tahoma"/>
                <w:sz w:val="20"/>
                <w:szCs w:val="20"/>
              </w:rPr>
              <w:t xml:space="preserve"> acres 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A65E2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0057</w:t>
            </w:r>
            <w:r w:rsidR="00880B94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025377" w:rsidP="00A65E2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06/</w:t>
            </w:r>
            <w:r w:rsidR="00A65E2B">
              <w:rPr>
                <w:rFonts w:ascii="Tahoma" w:hAnsi="Tahoma" w:cs="Tahoma"/>
                <w:sz w:val="20"/>
                <w:szCs w:val="20"/>
              </w:rPr>
              <w:t>21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>/2016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0253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Albuquerque, NM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0253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505-362-8855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025377" w:rsidRDefault="000253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25377">
              <w:rPr>
                <w:rFonts w:ascii="Tahoma" w:hAnsi="Tahoma" w:cs="Tahoma"/>
                <w:sz w:val="20"/>
                <w:szCs w:val="20"/>
              </w:rPr>
              <w:t xml:space="preserve">Hope </w:t>
            </w:r>
            <w:proofErr w:type="spellStart"/>
            <w:r w:rsidRPr="00025377">
              <w:rPr>
                <w:rFonts w:ascii="Tahoma" w:hAnsi="Tahoma" w:cs="Tahoma"/>
                <w:sz w:val="20"/>
                <w:szCs w:val="20"/>
              </w:rPr>
              <w:t>Spriggs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0253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25377">
              <w:rPr>
                <w:rFonts w:ascii="Tahoma" w:hAnsi="Tahoma" w:cs="Tahoma"/>
                <w:sz w:val="20"/>
                <w:szCs w:val="20"/>
              </w:rPr>
              <w:t>208-384-3376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02537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r w:rsidR="00880B94">
              <w:rPr>
                <w:rFonts w:ascii="Tahoma" w:hAnsi="Tahoma" w:cs="Tahoma"/>
                <w:sz w:val="20"/>
                <w:szCs w:val="20"/>
              </w:rPr>
              <w:t>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880B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880B94" w:rsidRDefault="007368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Mary Schmidt</w:t>
            </w:r>
          </w:p>
          <w:p w:rsidR="00685918" w:rsidRPr="00CB255A" w:rsidRDefault="006859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UT-DIF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025377" w:rsidRPr="00CB255A" w:rsidRDefault="00025377" w:rsidP="006859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685918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880B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80B94">
              <w:rPr>
                <w:rFonts w:ascii="Tahoma" w:hAnsi="Tahoma" w:cs="Tahoma"/>
                <w:sz w:val="20"/>
                <w:szCs w:val="20"/>
              </w:rPr>
              <w:t>N-144Z/Phoenix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880B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80B94">
              <w:rPr>
                <w:rFonts w:ascii="Tahoma" w:hAnsi="Tahoma" w:cs="Tahoma"/>
                <w:sz w:val="20"/>
                <w:szCs w:val="20"/>
              </w:rPr>
              <w:t xml:space="preserve">Don Boyce, Ed </w:t>
            </w:r>
            <w:proofErr w:type="spellStart"/>
            <w:r w:rsidRPr="00880B94">
              <w:rPr>
                <w:rFonts w:ascii="Tahoma" w:hAnsi="Tahoma" w:cs="Tahoma"/>
                <w:sz w:val="20"/>
                <w:szCs w:val="20"/>
              </w:rPr>
              <w:t>Netcher</w:t>
            </w:r>
            <w:proofErr w:type="spellEnd"/>
            <w:r w:rsidRPr="00880B94">
              <w:rPr>
                <w:rFonts w:ascii="Tahoma" w:hAnsi="Tahoma" w:cs="Tahoma"/>
                <w:sz w:val="20"/>
                <w:szCs w:val="20"/>
              </w:rPr>
              <w:t>/ Woody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1E3948" w:rsidP="001E394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Clean and well aligned. Large amount of heat in smoke column.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1E394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880B94" w:rsidRPr="00880B94" w:rsidRDefault="00880B94" w:rsidP="00880B9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80B94">
              <w:rPr>
                <w:rFonts w:ascii="Tahoma" w:hAnsi="Tahoma" w:cs="Tahoma"/>
                <w:sz w:val="20"/>
                <w:szCs w:val="20"/>
              </w:rPr>
              <w:t>Heat detection</w:t>
            </w:r>
          </w:p>
          <w:p w:rsidR="009748D6" w:rsidRPr="00CB255A" w:rsidRDefault="00880B94" w:rsidP="00880B9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80B94">
              <w:rPr>
                <w:rFonts w:ascii="Tahoma" w:hAnsi="Tahoma" w:cs="Tahoma"/>
                <w:sz w:val="20"/>
                <w:szCs w:val="20"/>
              </w:rPr>
              <w:t>Heat perimeter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880B94" w:rsidP="001E394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06/</w:t>
            </w:r>
            <w:r w:rsidR="001E3948">
              <w:rPr>
                <w:rFonts w:ascii="Tahoma" w:hAnsi="Tahoma" w:cs="Tahoma"/>
                <w:sz w:val="20"/>
                <w:szCs w:val="20"/>
              </w:rPr>
              <w:t>21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/2016 </w:t>
            </w:r>
            <w:r w:rsidR="001E3948">
              <w:rPr>
                <w:rFonts w:ascii="Tahoma" w:hAnsi="Tahoma" w:cs="Tahoma"/>
                <w:sz w:val="20"/>
                <w:szCs w:val="20"/>
              </w:rPr>
              <w:t>0103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880B9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80B94">
              <w:rPr>
                <w:rFonts w:ascii="Tahoma" w:hAnsi="Tahoma" w:cs="Tahoma"/>
                <w:sz w:val="20"/>
                <w:szCs w:val="20"/>
              </w:rPr>
              <w:t>Shapefiles, KMZ, map, IRIN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880B94" w:rsidP="00880B9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80B94">
              <w:rPr>
                <w:rFonts w:ascii="Tahoma" w:hAnsi="Tahoma" w:cs="Tahoma"/>
                <w:sz w:val="20"/>
                <w:szCs w:val="20"/>
              </w:rPr>
              <w:t>ftp.nifc.gov/</w:t>
            </w:r>
            <w:r w:rsidR="000A1793" w:rsidRPr="000A1793">
              <w:rPr>
                <w:rFonts w:ascii="Tahoma" w:hAnsi="Tahoma" w:cs="Tahoma"/>
                <w:sz w:val="20"/>
                <w:szCs w:val="20"/>
              </w:rPr>
              <w:t>incident_specific_data/great_basin/2016_Incidents/Saddle/IR</w:t>
            </w:r>
            <w:r w:rsidRPr="00880B94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0A1793" w:rsidP="001E394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06/</w:t>
            </w:r>
            <w:r w:rsidR="001E3948">
              <w:rPr>
                <w:rFonts w:ascii="Tahoma" w:hAnsi="Tahoma" w:cs="Tahoma"/>
                <w:sz w:val="20"/>
                <w:szCs w:val="20"/>
              </w:rPr>
              <w:t>21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/2016 </w:t>
            </w:r>
            <w:r w:rsidR="001E3948">
              <w:rPr>
                <w:rFonts w:ascii="Tahoma" w:hAnsi="Tahoma" w:cs="Tahoma"/>
                <w:sz w:val="20"/>
                <w:szCs w:val="20"/>
              </w:rPr>
              <w:t>0145</w:t>
            </w:r>
            <w:r w:rsidR="007368B4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880B94" w:rsidRDefault="00880B94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Base perimeter </w:t>
            </w:r>
            <w:r w:rsidR="004A6FB4">
              <w:rPr>
                <w:rFonts w:ascii="Tahoma" w:hAnsi="Tahoma" w:cs="Tahoma"/>
                <w:b/>
                <w:sz w:val="20"/>
                <w:szCs w:val="20"/>
              </w:rPr>
              <w:t xml:space="preserve">taken from 20160620_Sadddle_IR_Shapefiles </w:t>
            </w:r>
            <w:r w:rsidR="004A6FB4" w:rsidRPr="004A6FB4">
              <w:rPr>
                <w:rFonts w:ascii="Tahoma" w:hAnsi="Tahoma" w:cs="Tahoma"/>
                <w:b/>
                <w:sz w:val="20"/>
                <w:szCs w:val="20"/>
              </w:rPr>
              <w:sym w:font="Wingdings" w:char="F0E0"/>
            </w:r>
            <w:r w:rsidR="004A6FB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4A6FB4">
              <w:rPr>
                <w:rFonts w:ascii="Tahoma" w:hAnsi="Tahoma" w:cs="Tahoma"/>
                <w:b/>
                <w:sz w:val="20"/>
                <w:szCs w:val="20"/>
              </w:rPr>
              <w:t>HeatPerimeter</w:t>
            </w:r>
            <w:proofErr w:type="spellEnd"/>
            <w:r w:rsidR="004A6FB4">
              <w:rPr>
                <w:rFonts w:ascii="Tahoma" w:hAnsi="Tahoma" w:cs="Tahoma"/>
                <w:b/>
                <w:sz w:val="20"/>
                <w:szCs w:val="20"/>
              </w:rPr>
              <w:t xml:space="preserve"> (previous night’s IR)</w:t>
            </w:r>
            <w:r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880B94" w:rsidRDefault="00880B94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Heat Perimeter:</w:t>
            </w:r>
          </w:p>
          <w:p w:rsidR="001E3948" w:rsidRDefault="00880B94" w:rsidP="00880B94">
            <w:pPr>
              <w:pStyle w:val="ListParagraph"/>
              <w:numPr>
                <w:ilvl w:val="0"/>
                <w:numId w:val="1"/>
              </w:num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Li</w:t>
            </w:r>
            <w:r w:rsidR="001E3948">
              <w:rPr>
                <w:rFonts w:ascii="Tahoma" w:hAnsi="Tahoma" w:cs="Tahoma"/>
                <w:b/>
                <w:sz w:val="20"/>
                <w:szCs w:val="20"/>
              </w:rPr>
              <w:t>ght growth all along southern and western perimeter.</w:t>
            </w:r>
          </w:p>
          <w:p w:rsidR="00880B94" w:rsidRDefault="001E3948" w:rsidP="00880B94">
            <w:pPr>
              <w:pStyle w:val="ListParagraph"/>
              <w:numPr>
                <w:ilvl w:val="0"/>
                <w:numId w:val="1"/>
              </w:num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 notable growth on the northern flank approaching the wilderness boundary.</w:t>
            </w:r>
          </w:p>
          <w:p w:rsidR="001E3948" w:rsidRDefault="001E3948" w:rsidP="00880B94">
            <w:pPr>
              <w:pStyle w:val="ListParagraph"/>
              <w:numPr>
                <w:ilvl w:val="0"/>
                <w:numId w:val="1"/>
              </w:num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Secondary perimeter created to the northeast of main heat perimeter.</w:t>
            </w:r>
          </w:p>
          <w:p w:rsidR="00880B94" w:rsidRDefault="00880B94" w:rsidP="00880B9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Intense Heat:</w:t>
            </w:r>
          </w:p>
          <w:p w:rsidR="00880B94" w:rsidRDefault="00880B94" w:rsidP="00880B94">
            <w:pPr>
              <w:pStyle w:val="ListParagraph"/>
              <w:numPr>
                <w:ilvl w:val="0"/>
                <w:numId w:val="2"/>
              </w:num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All along the heat perimeter and one pocket in the center.</w:t>
            </w:r>
          </w:p>
          <w:p w:rsidR="00880B94" w:rsidRDefault="00880B94" w:rsidP="00880B9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Scattered Heat</w:t>
            </w:r>
          </w:p>
          <w:p w:rsidR="00880B94" w:rsidRDefault="00880B94" w:rsidP="00880B94">
            <w:pPr>
              <w:pStyle w:val="ListParagraph"/>
              <w:numPr>
                <w:ilvl w:val="0"/>
                <w:numId w:val="3"/>
              </w:num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Nearly the entire interior except where intense heat occurs. </w:t>
            </w:r>
          </w:p>
          <w:p w:rsidR="00880B94" w:rsidRDefault="00880B94" w:rsidP="00880B9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Isolated Heat</w:t>
            </w:r>
          </w:p>
          <w:p w:rsidR="00880B94" w:rsidRPr="00880B94" w:rsidRDefault="00880B94" w:rsidP="00880B94">
            <w:pPr>
              <w:pStyle w:val="ListParagraph"/>
              <w:numPr>
                <w:ilvl w:val="0"/>
                <w:numId w:val="4"/>
              </w:num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 isolated heat sources to report.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8A8" w:rsidRDefault="004F68A8">
      <w:r>
        <w:separator/>
      </w:r>
    </w:p>
  </w:endnote>
  <w:endnote w:type="continuationSeparator" w:id="0">
    <w:p w:rsidR="004F68A8" w:rsidRDefault="004F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8A8" w:rsidRDefault="004F68A8">
      <w:r>
        <w:separator/>
      </w:r>
    </w:p>
  </w:footnote>
  <w:footnote w:type="continuationSeparator" w:id="0">
    <w:p w:rsidR="004F68A8" w:rsidRDefault="004F6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D4B66"/>
    <w:multiLevelType w:val="hybridMultilevel"/>
    <w:tmpl w:val="6158D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47C33"/>
    <w:multiLevelType w:val="hybridMultilevel"/>
    <w:tmpl w:val="F8A8C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85EDD"/>
    <w:multiLevelType w:val="hybridMultilevel"/>
    <w:tmpl w:val="74684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56E8B"/>
    <w:multiLevelType w:val="hybridMultilevel"/>
    <w:tmpl w:val="A5264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25377"/>
    <w:rsid w:val="000309F5"/>
    <w:rsid w:val="000A1793"/>
    <w:rsid w:val="00105747"/>
    <w:rsid w:val="00133DB7"/>
    <w:rsid w:val="00181A56"/>
    <w:rsid w:val="001E3948"/>
    <w:rsid w:val="0020532C"/>
    <w:rsid w:val="0022172E"/>
    <w:rsid w:val="00262E34"/>
    <w:rsid w:val="00273959"/>
    <w:rsid w:val="00320B15"/>
    <w:rsid w:val="003F20F3"/>
    <w:rsid w:val="004A6FB4"/>
    <w:rsid w:val="004F68A8"/>
    <w:rsid w:val="005B320F"/>
    <w:rsid w:val="005E4EB6"/>
    <w:rsid w:val="00611CC8"/>
    <w:rsid w:val="0063737D"/>
    <w:rsid w:val="006446A6"/>
    <w:rsid w:val="00650FBF"/>
    <w:rsid w:val="00685918"/>
    <w:rsid w:val="006D53AE"/>
    <w:rsid w:val="007368B4"/>
    <w:rsid w:val="007924FE"/>
    <w:rsid w:val="007B2F7F"/>
    <w:rsid w:val="00880B94"/>
    <w:rsid w:val="008905E1"/>
    <w:rsid w:val="008E7196"/>
    <w:rsid w:val="00935C5E"/>
    <w:rsid w:val="009748D6"/>
    <w:rsid w:val="009C2908"/>
    <w:rsid w:val="00A2031B"/>
    <w:rsid w:val="00A56502"/>
    <w:rsid w:val="00A65E2B"/>
    <w:rsid w:val="00B770B9"/>
    <w:rsid w:val="00BD0A6F"/>
    <w:rsid w:val="00C503E4"/>
    <w:rsid w:val="00C61171"/>
    <w:rsid w:val="00CB255A"/>
    <w:rsid w:val="00DC6D9B"/>
    <w:rsid w:val="00E37305"/>
    <w:rsid w:val="00EC0636"/>
    <w:rsid w:val="00EF76FD"/>
    <w:rsid w:val="00F7137C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C245C88-A6F8-42D4-B8CE-F9D3F9E0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0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71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LeVrier, Daniel R -FS</cp:lastModifiedBy>
  <cp:revision>13</cp:revision>
  <cp:lastPrinted>2004-03-23T21:00:00Z</cp:lastPrinted>
  <dcterms:created xsi:type="dcterms:W3CDTF">2014-03-03T14:32:00Z</dcterms:created>
  <dcterms:modified xsi:type="dcterms:W3CDTF">2016-06-21T07:47:00Z</dcterms:modified>
</cp:coreProperties>
</file>