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</w:t>
            </w:r>
          </w:p>
          <w:p w:rsidR="0065315D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ID-SCF-017139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F4C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4,646</w:t>
            </w:r>
            <w:r w:rsidR="00F553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43B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F4C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+950 </w:t>
            </w:r>
            <w:r w:rsidR="003243BE">
              <w:rPr>
                <w:rFonts w:ascii="Tahoma" w:hAnsi="Tahoma" w:cs="Tahoma"/>
                <w:sz w:val="20"/>
                <w:szCs w:val="20"/>
              </w:rPr>
              <w:t>acres</w:t>
            </w:r>
            <w:r w:rsidR="00363754">
              <w:rPr>
                <w:rFonts w:ascii="Tahoma" w:hAnsi="Tahoma" w:cs="Tahoma"/>
                <w:sz w:val="20"/>
                <w:szCs w:val="20"/>
              </w:rPr>
              <w:t xml:space="preserve"> growth from 8/4 (3696 acres - 8/4)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F4C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0114</w:t>
            </w:r>
            <w:r w:rsidR="0045288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954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8/6/2017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F4C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runs. Some tearing at edges of strips. Utilized run 1 for most of heat data in the south and run 2 for heat in the north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perimeter, isolated heat sources, scattered heat,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954FF" w:rsidP="00BF4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8/6/2017, </w:t>
            </w:r>
            <w:r w:rsidR="00BF4C22">
              <w:rPr>
                <w:rFonts w:ascii="Tahoma" w:hAnsi="Tahoma" w:cs="Tahoma"/>
                <w:sz w:val="20"/>
                <w:szCs w:val="20"/>
              </w:rPr>
              <w:t>0140</w:t>
            </w:r>
            <w:r w:rsidR="00452889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65315D">
              <w:rPr>
                <w:rFonts w:ascii="Tahoma" w:hAnsi="Tahoma" w:cs="Tahoma"/>
                <w:sz w:val="20"/>
                <w:szCs w:val="20"/>
              </w:rPr>
              <w:t>/incident_specific_data/great_basin/2017_Incidents/Ibex/IR/2017080</w:t>
            </w:r>
            <w:r w:rsidR="00520E9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954FF" w:rsidP="001954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8/6/2017, </w:t>
            </w:r>
            <w:r w:rsidR="00BF4C22">
              <w:rPr>
                <w:rFonts w:ascii="Tahoma" w:hAnsi="Tahoma" w:cs="Tahoma"/>
                <w:sz w:val="20"/>
                <w:szCs w:val="20"/>
              </w:rPr>
              <w:t>03</w:t>
            </w:r>
            <w:r w:rsidR="003243BE">
              <w:rPr>
                <w:rFonts w:ascii="Tahoma" w:hAnsi="Tahoma" w:cs="Tahoma"/>
                <w:sz w:val="20"/>
                <w:szCs w:val="20"/>
              </w:rPr>
              <w:t>00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4C22" w:rsidRPr="007C7D3F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*Utilized </w:t>
            </w:r>
            <w:r>
              <w:rPr>
                <w:sz w:val="22"/>
                <w:szCs w:val="22"/>
              </w:rPr>
              <w:t>8/4</w:t>
            </w:r>
            <w:r w:rsidRPr="007C7D3F">
              <w:rPr>
                <w:sz w:val="22"/>
                <w:szCs w:val="22"/>
              </w:rPr>
              <w:t xml:space="preserve">_ IR perimeter for tonight’s interpretation. </w:t>
            </w:r>
          </w:p>
          <w:p w:rsidR="00BF4C22" w:rsidRPr="007C7D3F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*The </w:t>
            </w:r>
            <w:r>
              <w:rPr>
                <w:sz w:val="22"/>
                <w:szCs w:val="22"/>
              </w:rPr>
              <w:t>main fire perimeter</w:t>
            </w:r>
            <w:r w:rsidRPr="007C7D3F">
              <w:rPr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>4,641</w:t>
            </w:r>
            <w:r w:rsidRPr="007C7D3F">
              <w:rPr>
                <w:sz w:val="22"/>
                <w:szCs w:val="22"/>
              </w:rPr>
              <w:t xml:space="preserve"> acres, the </w:t>
            </w:r>
            <w:r>
              <w:rPr>
                <w:sz w:val="22"/>
                <w:szCs w:val="22"/>
              </w:rPr>
              <w:t xml:space="preserve">remaining </w:t>
            </w:r>
            <w:r w:rsidRPr="007C7D3F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>s account for approximately 5 more acres.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 w:rsidR="00146EF0">
              <w:rPr>
                <w:sz w:val="22"/>
                <w:szCs w:val="22"/>
              </w:rPr>
              <w:t>The most i</w:t>
            </w:r>
            <w:r>
              <w:rPr>
                <w:sz w:val="22"/>
                <w:szCs w:val="22"/>
              </w:rPr>
              <w:t>ntense heat</w:t>
            </w:r>
            <w:r w:rsidR="00146EF0">
              <w:rPr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detected throughout the entire SE flank, and on the west, northwest and north flanks. 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*Scattered and isolated heat were detected throughout the rest of the fire area.</w:t>
            </w:r>
          </w:p>
          <w:p w:rsidR="00BF4C22" w:rsidRPr="007C7D3F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*Numerous isolated spots were showing heat outside the main perimeter, identified as isolated and scattered heat.</w:t>
            </w:r>
          </w:p>
          <w:p w:rsidR="00BF4C22" w:rsidRPr="007C7D3F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*2 maps, KMZ, shapefiles and lo</w:t>
            </w:r>
            <w:r>
              <w:rPr>
                <w:sz w:val="22"/>
                <w:szCs w:val="22"/>
              </w:rPr>
              <w:t>g included in upload to ftp</w:t>
            </w:r>
          </w:p>
          <w:p w:rsidR="0065315D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4C22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BF4C22" w:rsidRPr="007C7D3F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Tim Stauffer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US Forest Service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Infrared Interpreter (IRIN)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406.529.6366</w:t>
            </w:r>
          </w:p>
          <w:p w:rsidR="00BF4C22" w:rsidRPr="007C7D3F" w:rsidRDefault="00670ADF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hyperlink r:id="rId6" w:history="1">
              <w:r w:rsidR="00BF4C22" w:rsidRPr="007C7D3F">
                <w:rPr>
                  <w:rStyle w:val="Hyperlink"/>
                  <w:rFonts w:eastAsiaTheme="minorEastAsia"/>
                  <w:b/>
                  <w:noProof/>
                  <w:sz w:val="22"/>
                  <w:szCs w:val="22"/>
                </w:rPr>
                <w:t>tstauffer@fs.fed.us</w:t>
              </w:r>
            </w:hyperlink>
          </w:p>
          <w:p w:rsidR="0065315D" w:rsidRPr="0065315D" w:rsidRDefault="0065315D" w:rsidP="00BF4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DF" w:rsidRDefault="00670ADF">
      <w:r>
        <w:separator/>
      </w:r>
    </w:p>
  </w:endnote>
  <w:endnote w:type="continuationSeparator" w:id="0">
    <w:p w:rsidR="00670ADF" w:rsidRDefault="0067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DF" w:rsidRDefault="00670ADF">
      <w:r>
        <w:separator/>
      </w:r>
    </w:p>
  </w:footnote>
  <w:footnote w:type="continuationSeparator" w:id="0">
    <w:p w:rsidR="00670ADF" w:rsidRDefault="0067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141BF"/>
    <w:rsid w:val="00133DB7"/>
    <w:rsid w:val="00146EF0"/>
    <w:rsid w:val="00181A56"/>
    <w:rsid w:val="001954FF"/>
    <w:rsid w:val="001D2AC9"/>
    <w:rsid w:val="0022172E"/>
    <w:rsid w:val="00262E34"/>
    <w:rsid w:val="00320B15"/>
    <w:rsid w:val="003243BE"/>
    <w:rsid w:val="00363754"/>
    <w:rsid w:val="003F20F3"/>
    <w:rsid w:val="00452889"/>
    <w:rsid w:val="00520E94"/>
    <w:rsid w:val="005B320F"/>
    <w:rsid w:val="0063737D"/>
    <w:rsid w:val="006446A6"/>
    <w:rsid w:val="00650FBF"/>
    <w:rsid w:val="0065315D"/>
    <w:rsid w:val="00670AD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C1BEC"/>
    <w:rsid w:val="00B770B9"/>
    <w:rsid w:val="00B85939"/>
    <w:rsid w:val="00BD0A6F"/>
    <w:rsid w:val="00BF4C22"/>
    <w:rsid w:val="00C503E4"/>
    <w:rsid w:val="00C57B1F"/>
    <w:rsid w:val="00C61171"/>
    <w:rsid w:val="00CB255A"/>
    <w:rsid w:val="00DC6D9B"/>
    <w:rsid w:val="00EF76FD"/>
    <w:rsid w:val="00F553F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33BD29-6D29-4045-83B1-A7CCCB5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7</cp:revision>
  <cp:lastPrinted>2004-03-23T21:00:00Z</cp:lastPrinted>
  <dcterms:created xsi:type="dcterms:W3CDTF">2017-08-06T00:50:00Z</dcterms:created>
  <dcterms:modified xsi:type="dcterms:W3CDTF">2017-08-06T09:44:00Z</dcterms:modified>
</cp:coreProperties>
</file>