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070"/>
        <w:gridCol w:w="2602"/>
        <w:gridCol w:w="4256"/>
      </w:tblGrid>
      <w:tr w:rsidR="009748D6" w:rsidRPr="000309F5" w:rsidTr="00543636">
        <w:trPr>
          <w:trHeight w:val="1610"/>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5202A8" w:rsidP="00105747">
            <w:pPr>
              <w:spacing w:line="360" w:lineRule="auto"/>
              <w:rPr>
                <w:rFonts w:ascii="Tahoma" w:hAnsi="Tahoma" w:cs="Tahoma"/>
                <w:sz w:val="20"/>
                <w:szCs w:val="20"/>
              </w:rPr>
            </w:pPr>
            <w:r>
              <w:rPr>
                <w:rFonts w:ascii="Tahoma" w:hAnsi="Tahoma" w:cs="Tahoma"/>
                <w:sz w:val="20"/>
                <w:szCs w:val="20"/>
              </w:rPr>
              <w:t>Pueblo</w:t>
            </w:r>
          </w:p>
          <w:p w:rsidR="005202A8" w:rsidRPr="00CB255A" w:rsidRDefault="005202A8" w:rsidP="00105747">
            <w:pPr>
              <w:spacing w:line="360" w:lineRule="auto"/>
              <w:rPr>
                <w:rFonts w:ascii="Tahoma" w:hAnsi="Tahoma" w:cs="Tahoma"/>
                <w:sz w:val="20"/>
                <w:szCs w:val="20"/>
              </w:rPr>
            </w:pPr>
            <w:r w:rsidRPr="005202A8">
              <w:rPr>
                <w:rFonts w:ascii="Tahoma" w:hAnsi="Tahoma" w:cs="Tahoma"/>
                <w:sz w:val="20"/>
                <w:szCs w:val="20"/>
              </w:rPr>
              <w:t>ID-PAF-000163</w:t>
            </w:r>
          </w:p>
        </w:tc>
        <w:tc>
          <w:tcPr>
            <w:tcW w:w="207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5202A8" w:rsidRDefault="005202A8" w:rsidP="005B7799">
            <w:pPr>
              <w:spacing w:line="360" w:lineRule="auto"/>
              <w:rPr>
                <w:rFonts w:ascii="Tahoma" w:hAnsi="Tahoma" w:cs="Tahoma"/>
                <w:sz w:val="20"/>
                <w:szCs w:val="20"/>
              </w:rPr>
            </w:pPr>
            <w:r>
              <w:rPr>
                <w:rFonts w:ascii="Tahoma" w:hAnsi="Tahoma" w:cs="Tahoma"/>
                <w:sz w:val="20"/>
                <w:szCs w:val="20"/>
              </w:rPr>
              <w:t>Billy Harris IRIN-T</w:t>
            </w:r>
          </w:p>
          <w:p w:rsidR="009748D6" w:rsidRPr="00CB255A" w:rsidRDefault="005B7799" w:rsidP="005B7799">
            <w:pPr>
              <w:spacing w:line="360" w:lineRule="auto"/>
              <w:rPr>
                <w:rFonts w:ascii="Tahoma" w:hAnsi="Tahoma" w:cs="Tahoma"/>
                <w:sz w:val="20"/>
                <w:szCs w:val="20"/>
              </w:rPr>
            </w:pPr>
            <w:r>
              <w:rPr>
                <w:rFonts w:ascii="Tahoma" w:hAnsi="Tahoma" w:cs="Tahoma"/>
                <w:sz w:val="20"/>
                <w:szCs w:val="20"/>
              </w:rPr>
              <w:t>Howard Harrison</w:t>
            </w:r>
          </w:p>
        </w:tc>
        <w:tc>
          <w:tcPr>
            <w:tcW w:w="260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5202A8" w:rsidP="00105747">
            <w:pPr>
              <w:spacing w:line="360" w:lineRule="auto"/>
              <w:rPr>
                <w:rFonts w:ascii="Tahoma" w:hAnsi="Tahoma" w:cs="Tahoma"/>
                <w:sz w:val="20"/>
                <w:szCs w:val="20"/>
              </w:rPr>
            </w:pPr>
            <w:r w:rsidRPr="005202A8">
              <w:rPr>
                <w:rFonts w:ascii="Tahoma" w:hAnsi="Tahoma" w:cs="Tahoma"/>
                <w:sz w:val="20"/>
                <w:szCs w:val="20"/>
              </w:rPr>
              <w:t>Payette Dispatch</w:t>
            </w:r>
          </w:p>
          <w:p w:rsidR="005202A8" w:rsidRPr="00CB255A" w:rsidRDefault="005202A8" w:rsidP="00105747">
            <w:pPr>
              <w:spacing w:line="360" w:lineRule="auto"/>
              <w:rPr>
                <w:rFonts w:ascii="Tahoma" w:hAnsi="Tahoma" w:cs="Tahoma"/>
                <w:sz w:val="20"/>
                <w:szCs w:val="20"/>
              </w:rPr>
            </w:pPr>
            <w:r w:rsidRPr="005202A8">
              <w:rPr>
                <w:rFonts w:ascii="Tahoma" w:hAnsi="Tahoma" w:cs="Tahoma"/>
                <w:sz w:val="20"/>
                <w:szCs w:val="20"/>
              </w:rPr>
              <w:t>208-634-2757</w:t>
            </w:r>
          </w:p>
        </w:tc>
        <w:tc>
          <w:tcPr>
            <w:tcW w:w="42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acres</w:t>
            </w:r>
          </w:p>
        </w:tc>
      </w:tr>
      <w:tr w:rsidR="009748D6" w:rsidRPr="000309F5" w:rsidTr="00543636">
        <w:trPr>
          <w:trHeight w:val="1059"/>
        </w:trPr>
        <w:tc>
          <w:tcPr>
            <w:tcW w:w="208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C0412" w:rsidP="00105747">
            <w:pPr>
              <w:spacing w:line="360" w:lineRule="auto"/>
              <w:rPr>
                <w:rFonts w:ascii="Tahoma" w:hAnsi="Tahoma" w:cs="Tahoma"/>
                <w:sz w:val="20"/>
                <w:szCs w:val="20"/>
              </w:rPr>
            </w:pPr>
            <w:r>
              <w:rPr>
                <w:rFonts w:ascii="Tahoma" w:hAnsi="Tahoma" w:cs="Tahoma"/>
                <w:sz w:val="20"/>
                <w:szCs w:val="20"/>
              </w:rPr>
              <w:t>0006</w:t>
            </w:r>
            <w:r w:rsidR="00BF7312">
              <w:rPr>
                <w:rFonts w:ascii="Tahoma" w:hAnsi="Tahoma" w:cs="Tahoma"/>
                <w:sz w:val="20"/>
                <w:szCs w:val="20"/>
              </w:rPr>
              <w:t xml:space="preserve"> PDT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C0412" w:rsidP="00BF7312">
            <w:pPr>
              <w:spacing w:line="360" w:lineRule="auto"/>
              <w:rPr>
                <w:rFonts w:ascii="Tahoma" w:hAnsi="Tahoma" w:cs="Tahoma"/>
                <w:sz w:val="20"/>
                <w:szCs w:val="20"/>
              </w:rPr>
            </w:pPr>
            <w:r>
              <w:rPr>
                <w:rFonts w:ascii="Tahoma" w:hAnsi="Tahoma" w:cs="Tahoma"/>
                <w:sz w:val="20"/>
                <w:szCs w:val="20"/>
              </w:rPr>
              <w:t>08/02</w:t>
            </w:r>
            <w:r w:rsidR="005202A8">
              <w:rPr>
                <w:rFonts w:ascii="Tahoma" w:hAnsi="Tahoma" w:cs="Tahoma"/>
                <w:sz w:val="20"/>
                <w:szCs w:val="20"/>
              </w:rPr>
              <w:t>/2017</w:t>
            </w:r>
          </w:p>
        </w:tc>
        <w:tc>
          <w:tcPr>
            <w:tcW w:w="207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Tillamook,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BF7312" w:rsidP="00105747">
            <w:pPr>
              <w:spacing w:line="360" w:lineRule="auto"/>
              <w:rPr>
                <w:rFonts w:ascii="Tahoma" w:hAnsi="Tahoma" w:cs="Tahoma"/>
                <w:sz w:val="20"/>
                <w:szCs w:val="20"/>
              </w:rPr>
            </w:pPr>
            <w:r>
              <w:rPr>
                <w:rFonts w:ascii="Tahoma" w:hAnsi="Tahoma" w:cs="Tahoma"/>
                <w:sz w:val="20"/>
                <w:szCs w:val="20"/>
              </w:rPr>
              <w:t>503-801-3581</w:t>
            </w:r>
          </w:p>
        </w:tc>
        <w:tc>
          <w:tcPr>
            <w:tcW w:w="2602"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5202A8" w:rsidRDefault="005202A8" w:rsidP="00105747">
            <w:pPr>
              <w:spacing w:line="360" w:lineRule="auto"/>
              <w:rPr>
                <w:rFonts w:ascii="Tahoma" w:hAnsi="Tahoma" w:cs="Tahoma"/>
                <w:b/>
                <w:sz w:val="20"/>
                <w:szCs w:val="20"/>
              </w:rPr>
            </w:pP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42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5202A8" w:rsidRDefault="005202A8" w:rsidP="00105747">
            <w:pPr>
              <w:spacing w:line="360" w:lineRule="auto"/>
              <w:rPr>
                <w:rFonts w:ascii="Tahoma" w:hAnsi="Tahoma" w:cs="Tahoma"/>
                <w:sz w:val="20"/>
                <w:szCs w:val="20"/>
              </w:rPr>
            </w:pPr>
            <w:r w:rsidRPr="005202A8">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202A8" w:rsidP="00105747">
            <w:pPr>
              <w:spacing w:line="360" w:lineRule="auto"/>
              <w:rPr>
                <w:rFonts w:ascii="Tahoma" w:hAnsi="Tahoma" w:cs="Tahoma"/>
                <w:sz w:val="20"/>
                <w:szCs w:val="20"/>
              </w:rPr>
            </w:pPr>
            <w:r w:rsidRPr="005202A8">
              <w:rPr>
                <w:rFonts w:ascii="Tahoma" w:hAnsi="Tahoma" w:cs="Tahoma"/>
                <w:sz w:val="20"/>
                <w:szCs w:val="20"/>
              </w:rPr>
              <w:t>208-387-5900</w:t>
            </w:r>
          </w:p>
        </w:tc>
      </w:tr>
      <w:tr w:rsidR="009748D6" w:rsidRPr="000309F5" w:rsidTr="00543636">
        <w:trPr>
          <w:trHeight w:val="528"/>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502D4" w:rsidP="00105747">
            <w:pPr>
              <w:spacing w:line="360" w:lineRule="auto"/>
              <w:rPr>
                <w:rFonts w:ascii="Tahoma" w:hAnsi="Tahoma" w:cs="Tahoma"/>
                <w:sz w:val="20"/>
                <w:szCs w:val="20"/>
              </w:rPr>
            </w:pPr>
            <w:r w:rsidRPr="006502D4">
              <w:rPr>
                <w:rFonts w:ascii="Tahoma" w:hAnsi="Tahoma" w:cs="Tahoma"/>
                <w:sz w:val="20"/>
                <w:szCs w:val="20"/>
              </w:rPr>
              <w:t>Ann Nicholson</w:t>
            </w:r>
          </w:p>
        </w:tc>
        <w:tc>
          <w:tcPr>
            <w:tcW w:w="207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202A8" w:rsidP="00105747">
            <w:pPr>
              <w:spacing w:line="360" w:lineRule="auto"/>
              <w:rPr>
                <w:rFonts w:ascii="Tahoma" w:hAnsi="Tahoma" w:cs="Tahoma"/>
                <w:sz w:val="20"/>
                <w:szCs w:val="20"/>
              </w:rPr>
            </w:pPr>
            <w:r>
              <w:rPr>
                <w:rFonts w:ascii="Tahoma" w:hAnsi="Tahoma" w:cs="Tahoma"/>
                <w:sz w:val="20"/>
                <w:szCs w:val="20"/>
              </w:rPr>
              <w:t>A -13</w:t>
            </w:r>
          </w:p>
        </w:tc>
        <w:tc>
          <w:tcPr>
            <w:tcW w:w="260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202A8" w:rsidP="00105747">
            <w:pPr>
              <w:spacing w:line="360" w:lineRule="auto"/>
              <w:rPr>
                <w:rFonts w:ascii="Tahoma" w:hAnsi="Tahoma" w:cs="Tahoma"/>
                <w:sz w:val="20"/>
                <w:szCs w:val="20"/>
              </w:rPr>
            </w:pPr>
            <w:r>
              <w:rPr>
                <w:rFonts w:ascii="Tahoma" w:hAnsi="Tahoma" w:cs="Tahoma"/>
                <w:sz w:val="20"/>
                <w:szCs w:val="20"/>
              </w:rPr>
              <w:t xml:space="preserve">N144Z </w:t>
            </w:r>
            <w:r w:rsidR="00BF7312">
              <w:rPr>
                <w:rFonts w:ascii="Tahoma" w:hAnsi="Tahoma" w:cs="Tahoma"/>
                <w:sz w:val="20"/>
                <w:szCs w:val="20"/>
              </w:rPr>
              <w:t xml:space="preserve"> /Phoenix</w:t>
            </w:r>
          </w:p>
        </w:tc>
        <w:tc>
          <w:tcPr>
            <w:tcW w:w="42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AA3A66" w:rsidRDefault="00AA3A66" w:rsidP="00AA3A66">
            <w:pPr>
              <w:spacing w:line="360" w:lineRule="auto"/>
              <w:rPr>
                <w:rFonts w:ascii="Tahoma" w:hAnsi="Tahoma" w:cs="Tahoma"/>
                <w:sz w:val="20"/>
                <w:szCs w:val="20"/>
              </w:rPr>
            </w:pPr>
            <w:r>
              <w:rPr>
                <w:rFonts w:ascii="Tahoma" w:hAnsi="Tahoma" w:cs="Tahoma"/>
                <w:sz w:val="20"/>
                <w:szCs w:val="20"/>
              </w:rPr>
              <w:t>Pilot:</w:t>
            </w:r>
            <w:r>
              <w:rPr>
                <w:rFonts w:ascii="Arial" w:hAnsi="Arial" w:cs="Arial"/>
              </w:rPr>
              <w:t xml:space="preserve"> Johnson</w:t>
            </w:r>
          </w:p>
          <w:p w:rsidR="00AA3A66" w:rsidRDefault="00AA3A66" w:rsidP="00AA3A66">
            <w:pPr>
              <w:spacing w:line="360" w:lineRule="auto"/>
              <w:rPr>
                <w:rFonts w:ascii="Arial" w:hAnsi="Arial" w:cs="Arial"/>
              </w:rPr>
            </w:pPr>
            <w:r>
              <w:rPr>
                <w:rFonts w:ascii="Tahoma" w:hAnsi="Tahoma" w:cs="Tahoma"/>
                <w:sz w:val="20"/>
                <w:szCs w:val="20"/>
              </w:rPr>
              <w:t>Pilot:</w:t>
            </w:r>
            <w:r>
              <w:rPr>
                <w:rFonts w:ascii="Arial" w:hAnsi="Arial" w:cs="Arial"/>
              </w:rPr>
              <w:t xml:space="preserve"> Boyce</w:t>
            </w:r>
          </w:p>
          <w:p w:rsidR="00AA3A66" w:rsidRDefault="00AA3A66" w:rsidP="00AA3A66">
            <w:pPr>
              <w:spacing w:line="360" w:lineRule="auto"/>
              <w:rPr>
                <w:rFonts w:ascii="Arial" w:hAnsi="Arial" w:cs="Arial"/>
              </w:rPr>
            </w:pPr>
            <w:r>
              <w:rPr>
                <w:rFonts w:ascii="Tahoma" w:hAnsi="Tahoma" w:cs="Tahoma"/>
                <w:sz w:val="20"/>
                <w:szCs w:val="20"/>
              </w:rPr>
              <w:t>Tech:</w:t>
            </w:r>
            <w:r>
              <w:rPr>
                <w:rFonts w:ascii="Arial" w:hAnsi="Arial" w:cs="Arial"/>
              </w:rPr>
              <w:t xml:space="preserve"> Mann</w:t>
            </w:r>
          </w:p>
          <w:p w:rsidR="009748D6" w:rsidRPr="00CB255A" w:rsidRDefault="009748D6" w:rsidP="00BF7312">
            <w:pPr>
              <w:spacing w:line="360" w:lineRule="auto"/>
              <w:rPr>
                <w:rFonts w:ascii="Tahoma" w:hAnsi="Tahoma" w:cs="Tahoma"/>
                <w:sz w:val="20"/>
                <w:szCs w:val="20"/>
              </w:rPr>
            </w:pPr>
          </w:p>
        </w:tc>
      </w:tr>
      <w:tr w:rsidR="009748D6" w:rsidRPr="000309F5" w:rsidTr="00543636">
        <w:trPr>
          <w:trHeight w:val="630"/>
        </w:trPr>
        <w:tc>
          <w:tcPr>
            <w:tcW w:w="415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C0412" w:rsidP="00105747">
            <w:pPr>
              <w:spacing w:line="360" w:lineRule="auto"/>
              <w:rPr>
                <w:rFonts w:ascii="Tahoma" w:hAnsi="Tahoma" w:cs="Tahoma"/>
                <w:sz w:val="20"/>
                <w:szCs w:val="20"/>
              </w:rPr>
            </w:pPr>
            <w:r>
              <w:rPr>
                <w:rFonts w:ascii="Tahoma" w:hAnsi="Tahoma" w:cs="Tahoma"/>
                <w:sz w:val="20"/>
                <w:szCs w:val="20"/>
              </w:rPr>
              <w:t>Good quality</w:t>
            </w:r>
          </w:p>
        </w:tc>
        <w:tc>
          <w:tcPr>
            <w:tcW w:w="2602" w:type="dxa"/>
          </w:tcPr>
          <w:p w:rsidR="009748D6" w:rsidRPr="00CB255A" w:rsidRDefault="009748D6" w:rsidP="00CC0412">
            <w:pPr>
              <w:spacing w:line="360" w:lineRule="auto"/>
              <w:rPr>
                <w:rFonts w:ascii="Tahoma" w:hAnsi="Tahoma" w:cs="Tahoma"/>
                <w:sz w:val="20"/>
                <w:szCs w:val="20"/>
              </w:rPr>
            </w:pPr>
            <w:r w:rsidRPr="000309F5">
              <w:rPr>
                <w:rFonts w:ascii="Tahoma" w:hAnsi="Tahoma" w:cs="Tahoma"/>
                <w:b/>
                <w:sz w:val="20"/>
                <w:szCs w:val="20"/>
              </w:rPr>
              <w:t>Weather at time of flight</w:t>
            </w:r>
            <w:r w:rsidRPr="00CC0412">
              <w:rPr>
                <w:rFonts w:ascii="Tahoma" w:hAnsi="Tahoma" w:cs="Tahoma"/>
                <w:sz w:val="20"/>
                <w:szCs w:val="20"/>
              </w:rPr>
              <w:t>:</w:t>
            </w:r>
            <w:r w:rsidR="00CC0412" w:rsidRPr="00CC0412">
              <w:rPr>
                <w:rFonts w:ascii="Tahoma" w:hAnsi="Tahoma" w:cs="Tahoma"/>
                <w:sz w:val="20"/>
                <w:szCs w:val="20"/>
              </w:rPr>
              <w:t xml:space="preserve">   </w:t>
            </w:r>
            <w:r w:rsidR="00CC0412">
              <w:rPr>
                <w:rFonts w:ascii="Tahoma" w:hAnsi="Tahoma" w:cs="Tahoma"/>
                <w:sz w:val="20"/>
                <w:szCs w:val="20"/>
              </w:rPr>
              <w:t>Clear</w:t>
            </w:r>
          </w:p>
        </w:tc>
        <w:tc>
          <w:tcPr>
            <w:tcW w:w="42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543636">
        <w:trPr>
          <w:trHeight w:val="614"/>
        </w:trPr>
        <w:tc>
          <w:tcPr>
            <w:tcW w:w="415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C0412" w:rsidP="00105747">
            <w:pPr>
              <w:spacing w:line="360" w:lineRule="auto"/>
              <w:rPr>
                <w:rFonts w:ascii="Tahoma" w:hAnsi="Tahoma" w:cs="Tahoma"/>
                <w:sz w:val="20"/>
                <w:szCs w:val="20"/>
              </w:rPr>
            </w:pPr>
            <w:r>
              <w:rPr>
                <w:rFonts w:ascii="Tahoma" w:hAnsi="Tahoma" w:cs="Tahoma"/>
                <w:sz w:val="20"/>
                <w:szCs w:val="20"/>
              </w:rPr>
              <w:t>08/01</w:t>
            </w:r>
            <w:r w:rsidR="005202A8">
              <w:rPr>
                <w:rFonts w:ascii="Tahoma" w:hAnsi="Tahoma" w:cs="Tahoma"/>
                <w:sz w:val="20"/>
                <w:szCs w:val="20"/>
              </w:rPr>
              <w:t>/2017</w:t>
            </w:r>
            <w:r>
              <w:rPr>
                <w:rFonts w:ascii="Tahoma" w:hAnsi="Tahoma" w:cs="Tahoma"/>
                <w:sz w:val="20"/>
                <w:szCs w:val="20"/>
              </w:rPr>
              <w:t xml:space="preserve"> @ </w:t>
            </w:r>
            <w:r w:rsidR="00BF7312">
              <w:rPr>
                <w:rFonts w:ascii="Tahoma" w:hAnsi="Tahoma" w:cs="Tahoma"/>
                <w:sz w:val="20"/>
                <w:szCs w:val="20"/>
              </w:rPr>
              <w:t xml:space="preserve"> </w:t>
            </w:r>
            <w:r>
              <w:rPr>
                <w:rFonts w:ascii="Tahoma" w:hAnsi="Tahoma" w:cs="Tahoma"/>
                <w:sz w:val="20"/>
                <w:szCs w:val="20"/>
              </w:rPr>
              <w:t xml:space="preserve">1154 </w:t>
            </w:r>
            <w:r w:rsidR="00BF7312">
              <w:rPr>
                <w:rFonts w:ascii="Tahoma" w:hAnsi="Tahoma" w:cs="Tahoma"/>
                <w:sz w:val="20"/>
                <w:szCs w:val="20"/>
              </w:rPr>
              <w:t>PDT</w:t>
            </w:r>
          </w:p>
        </w:tc>
        <w:tc>
          <w:tcPr>
            <w:tcW w:w="685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4F5E89" w:rsidP="00BF7312">
            <w:pPr>
              <w:spacing w:line="360" w:lineRule="auto"/>
              <w:rPr>
                <w:rFonts w:ascii="Tahoma" w:hAnsi="Tahoma" w:cs="Tahoma"/>
                <w:b/>
                <w:sz w:val="20"/>
                <w:szCs w:val="20"/>
              </w:rPr>
            </w:pPr>
            <w:hyperlink r:id="rId6" w:history="1">
              <w:r w:rsidR="00543636" w:rsidRPr="000158B3">
                <w:rPr>
                  <w:rStyle w:val="Hyperlink"/>
                  <w:rFonts w:ascii="Tahoma" w:hAnsi="Tahoma" w:cs="Tahoma"/>
                  <w:sz w:val="20"/>
                  <w:szCs w:val="20"/>
                </w:rPr>
                <w:t>http://ftp.nifc.gov/incident_specific_data/great_basin/2017_Incidents/Pueblo/IR/20170802</w:t>
              </w:r>
            </w:hyperlink>
            <w:r w:rsidR="00543636">
              <w:rPr>
                <w:rFonts w:ascii="Tahoma" w:hAnsi="Tahoma" w:cs="Tahoma"/>
                <w:sz w:val="20"/>
                <w:szCs w:val="20"/>
              </w:rPr>
              <w:t xml:space="preserve"> </w:t>
            </w:r>
          </w:p>
        </w:tc>
      </w:tr>
      <w:tr w:rsidR="009748D6" w:rsidRPr="000309F5" w:rsidTr="00543636">
        <w:trPr>
          <w:trHeight w:val="614"/>
        </w:trPr>
        <w:tc>
          <w:tcPr>
            <w:tcW w:w="415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C0412" w:rsidP="00105747">
            <w:pPr>
              <w:spacing w:line="360" w:lineRule="auto"/>
              <w:rPr>
                <w:rFonts w:ascii="Tahoma" w:hAnsi="Tahoma" w:cs="Tahoma"/>
                <w:sz w:val="20"/>
                <w:szCs w:val="20"/>
              </w:rPr>
            </w:pPr>
            <w:r>
              <w:rPr>
                <w:rFonts w:ascii="Tahoma" w:hAnsi="Tahoma" w:cs="Tahoma"/>
                <w:sz w:val="20"/>
                <w:szCs w:val="20"/>
              </w:rPr>
              <w:t>08/02</w:t>
            </w:r>
            <w:r w:rsidR="005202A8">
              <w:rPr>
                <w:rFonts w:ascii="Tahoma" w:hAnsi="Tahoma" w:cs="Tahoma"/>
                <w:sz w:val="20"/>
                <w:szCs w:val="20"/>
              </w:rPr>
              <w:t>/2017</w:t>
            </w:r>
            <w:r w:rsidR="00522D98">
              <w:rPr>
                <w:rFonts w:ascii="Tahoma" w:hAnsi="Tahoma" w:cs="Tahoma"/>
                <w:sz w:val="20"/>
                <w:szCs w:val="20"/>
              </w:rPr>
              <w:t xml:space="preserve"> @ 0252</w:t>
            </w:r>
            <w:bookmarkStart w:id="0" w:name="_GoBack"/>
            <w:bookmarkEnd w:id="0"/>
            <w:r w:rsidR="00BF7312">
              <w:rPr>
                <w:rFonts w:ascii="Tahoma" w:hAnsi="Tahoma" w:cs="Tahoma"/>
                <w:sz w:val="20"/>
                <w:szCs w:val="20"/>
              </w:rPr>
              <w:t xml:space="preserve"> PDT</w:t>
            </w:r>
          </w:p>
        </w:tc>
        <w:tc>
          <w:tcPr>
            <w:tcW w:w="685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543636">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15443" w:rsidRDefault="00742B3A" w:rsidP="00105747">
            <w:pPr>
              <w:tabs>
                <w:tab w:val="left" w:pos="9125"/>
              </w:tabs>
              <w:spacing w:line="360" w:lineRule="auto"/>
              <w:rPr>
                <w:rFonts w:ascii="Tahoma" w:hAnsi="Tahoma" w:cs="Tahoma"/>
                <w:sz w:val="20"/>
                <w:szCs w:val="20"/>
              </w:rPr>
            </w:pPr>
            <w:r w:rsidRPr="00742B3A">
              <w:rPr>
                <w:rFonts w:ascii="Tahoma" w:hAnsi="Tahoma" w:cs="Tahoma"/>
                <w:sz w:val="20"/>
                <w:szCs w:val="20"/>
              </w:rPr>
              <w:t>P</w:t>
            </w:r>
            <w:r>
              <w:rPr>
                <w:rFonts w:ascii="Tahoma" w:hAnsi="Tahoma" w:cs="Tahoma"/>
                <w:sz w:val="20"/>
                <w:szCs w:val="20"/>
              </w:rPr>
              <w:t xml:space="preserve">erimeter generated from raw data. Small fire </w:t>
            </w:r>
            <w:r w:rsidR="00315443">
              <w:rPr>
                <w:rFonts w:ascii="Tahoma" w:hAnsi="Tahoma" w:cs="Tahoma"/>
                <w:sz w:val="20"/>
                <w:szCs w:val="20"/>
              </w:rPr>
              <w:t xml:space="preserve">(approximated 2 acres) </w:t>
            </w:r>
            <w:r>
              <w:rPr>
                <w:rFonts w:ascii="Tahoma" w:hAnsi="Tahoma" w:cs="Tahoma"/>
                <w:sz w:val="20"/>
                <w:szCs w:val="20"/>
              </w:rPr>
              <w:t>mapped in vicinity of</w:t>
            </w:r>
            <w:r w:rsidR="0009421E">
              <w:rPr>
                <w:rFonts w:ascii="Tahoma" w:hAnsi="Tahoma" w:cs="Tahoma"/>
                <w:sz w:val="20"/>
                <w:szCs w:val="20"/>
              </w:rPr>
              <w:t xml:space="preserve"> headwaters of unnamed tributary to Smith creek and </w:t>
            </w:r>
            <w:r w:rsidR="00315443">
              <w:rPr>
                <w:rFonts w:ascii="Tahoma" w:hAnsi="Tahoma" w:cs="Tahoma"/>
                <w:sz w:val="20"/>
                <w:szCs w:val="20"/>
              </w:rPr>
              <w:t xml:space="preserve">approximately ½ east of </w:t>
            </w:r>
            <w:proofErr w:type="spellStart"/>
            <w:r w:rsidR="00315443">
              <w:rPr>
                <w:rFonts w:ascii="Tahoma" w:hAnsi="Tahoma" w:cs="Tahoma"/>
                <w:sz w:val="20"/>
                <w:szCs w:val="20"/>
              </w:rPr>
              <w:t>Werdenhoff</w:t>
            </w:r>
            <w:proofErr w:type="spellEnd"/>
            <w:r w:rsidR="00315443">
              <w:rPr>
                <w:rFonts w:ascii="Tahoma" w:hAnsi="Tahoma" w:cs="Tahoma"/>
                <w:sz w:val="20"/>
                <w:szCs w:val="20"/>
              </w:rPr>
              <w:t xml:space="preserve"> Mine.  There is intense heat along south and north heat perimeter and in interior of perimeter. Several possible hot spots mapped north and northwest of heat perimeter in vicinity of headwaters of same unnamed </w:t>
            </w:r>
            <w:proofErr w:type="spellStart"/>
            <w:r w:rsidR="00315443">
              <w:rPr>
                <w:rFonts w:ascii="Tahoma" w:hAnsi="Tahoma" w:cs="Tahoma"/>
                <w:sz w:val="20"/>
                <w:szCs w:val="20"/>
              </w:rPr>
              <w:t>trib</w:t>
            </w:r>
            <w:proofErr w:type="spellEnd"/>
            <w:r w:rsidR="00315443">
              <w:rPr>
                <w:rFonts w:ascii="Tahoma" w:hAnsi="Tahoma" w:cs="Tahoma"/>
                <w:sz w:val="20"/>
                <w:szCs w:val="20"/>
              </w:rPr>
              <w:t xml:space="preserve"> to Smith creek.</w:t>
            </w:r>
          </w:p>
          <w:p w:rsidR="00315443" w:rsidRPr="00742B3A" w:rsidRDefault="00315443" w:rsidP="00105747">
            <w:pPr>
              <w:tabs>
                <w:tab w:val="left" w:pos="9125"/>
              </w:tabs>
              <w:spacing w:line="360" w:lineRule="auto"/>
              <w:rPr>
                <w:rFonts w:ascii="Tahoma" w:hAnsi="Tahoma" w:cs="Tahoma"/>
                <w:sz w:val="20"/>
                <w:szCs w:val="20"/>
              </w:rPr>
            </w:pPr>
            <w:r>
              <w:rPr>
                <w:rFonts w:ascii="Tahoma" w:hAnsi="Tahoma" w:cs="Tahoma"/>
                <w:sz w:val="20"/>
                <w:szCs w:val="20"/>
              </w:rPr>
              <w:t>There is an isolated heat spot mapped approximately ¾ mile north of heat perimeter north and below forest road at pueblo summit.</w:t>
            </w:r>
          </w:p>
          <w:p w:rsidR="00BF7312" w:rsidRDefault="00BF7312" w:rsidP="00105747">
            <w:pPr>
              <w:tabs>
                <w:tab w:val="left" w:pos="9125"/>
              </w:tabs>
              <w:spacing w:line="360" w:lineRule="auto"/>
              <w:rPr>
                <w:rFonts w:ascii="Tahoma" w:hAnsi="Tahoma" w:cs="Tahoma"/>
                <w:b/>
                <w:sz w:val="20"/>
                <w:szCs w:val="20"/>
              </w:rPr>
            </w:pP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89" w:rsidRDefault="004F5E89">
      <w:r>
        <w:separator/>
      </w:r>
    </w:p>
  </w:endnote>
  <w:endnote w:type="continuationSeparator" w:id="0">
    <w:p w:rsidR="004F5E89" w:rsidRDefault="004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89" w:rsidRDefault="004F5E89">
      <w:r>
        <w:separator/>
      </w:r>
    </w:p>
  </w:footnote>
  <w:footnote w:type="continuationSeparator" w:id="0">
    <w:p w:rsidR="004F5E89" w:rsidRDefault="004F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9421E"/>
    <w:rsid w:val="00105747"/>
    <w:rsid w:val="00133DB7"/>
    <w:rsid w:val="00181A56"/>
    <w:rsid w:val="0022172E"/>
    <w:rsid w:val="00261AC4"/>
    <w:rsid w:val="00262E34"/>
    <w:rsid w:val="002C007B"/>
    <w:rsid w:val="00315443"/>
    <w:rsid w:val="00320B15"/>
    <w:rsid w:val="003F20F3"/>
    <w:rsid w:val="004F5E89"/>
    <w:rsid w:val="005202A8"/>
    <w:rsid w:val="00522D98"/>
    <w:rsid w:val="00543636"/>
    <w:rsid w:val="00551A23"/>
    <w:rsid w:val="005746C3"/>
    <w:rsid w:val="005B320F"/>
    <w:rsid w:val="005B7799"/>
    <w:rsid w:val="00610501"/>
    <w:rsid w:val="0063737D"/>
    <w:rsid w:val="006446A6"/>
    <w:rsid w:val="006502D4"/>
    <w:rsid w:val="00650FBF"/>
    <w:rsid w:val="006D53AE"/>
    <w:rsid w:val="00742B3A"/>
    <w:rsid w:val="007924FE"/>
    <w:rsid w:val="007B2F7F"/>
    <w:rsid w:val="008905E1"/>
    <w:rsid w:val="00935C5E"/>
    <w:rsid w:val="009748D6"/>
    <w:rsid w:val="009C2908"/>
    <w:rsid w:val="00A2031B"/>
    <w:rsid w:val="00A56502"/>
    <w:rsid w:val="00AA3A66"/>
    <w:rsid w:val="00B770B9"/>
    <w:rsid w:val="00BD0A6F"/>
    <w:rsid w:val="00BF7312"/>
    <w:rsid w:val="00C503E4"/>
    <w:rsid w:val="00C61171"/>
    <w:rsid w:val="00CB255A"/>
    <w:rsid w:val="00CC0412"/>
    <w:rsid w:val="00D336CE"/>
    <w:rsid w:val="00DC6D9B"/>
    <w:rsid w:val="00E80374"/>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great_basin/2017_Incidents/Pueblo/IR/201708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46</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11</cp:revision>
  <cp:lastPrinted>2015-03-05T17:28:00Z</cp:lastPrinted>
  <dcterms:created xsi:type="dcterms:W3CDTF">2015-03-05T17:31:00Z</dcterms:created>
  <dcterms:modified xsi:type="dcterms:W3CDTF">2017-08-02T09:52:00Z</dcterms:modified>
</cp:coreProperties>
</file>