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3501"/>
        <w:gridCol w:w="2841"/>
        <w:gridCol w:w="2882"/>
      </w:tblGrid>
      <w:tr w:rsidR="00723EB1" w:rsidRPr="000309F5" w:rsidTr="00D336CE">
        <w:trPr>
          <w:trHeight w:val="1059"/>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36916" w:rsidP="00105747">
            <w:pPr>
              <w:spacing w:line="360" w:lineRule="auto"/>
              <w:rPr>
                <w:rFonts w:ascii="Tahoma" w:hAnsi="Tahoma" w:cs="Tahoma"/>
                <w:sz w:val="20"/>
                <w:szCs w:val="20"/>
              </w:rPr>
            </w:pPr>
            <w:r>
              <w:rPr>
                <w:rFonts w:ascii="Tahoma" w:hAnsi="Tahoma" w:cs="Tahoma"/>
                <w:sz w:val="20"/>
                <w:szCs w:val="20"/>
              </w:rPr>
              <w:t>Tungsten</w:t>
            </w:r>
          </w:p>
          <w:p w:rsidR="00C36916" w:rsidRPr="00CB255A" w:rsidRDefault="00C36916" w:rsidP="00105747">
            <w:pPr>
              <w:spacing w:line="360" w:lineRule="auto"/>
              <w:rPr>
                <w:rFonts w:ascii="Tahoma" w:hAnsi="Tahoma" w:cs="Tahoma"/>
                <w:sz w:val="20"/>
                <w:szCs w:val="20"/>
              </w:rPr>
            </w:pPr>
            <w:r w:rsidRPr="00C36916">
              <w:rPr>
                <w:rFonts w:ascii="Tahoma" w:hAnsi="Tahoma" w:cs="Tahoma"/>
                <w:sz w:val="20"/>
                <w:szCs w:val="20"/>
              </w:rPr>
              <w:t>NV-CCD-030637</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80961" w:rsidP="00105747">
            <w:pPr>
              <w:spacing w:line="360" w:lineRule="auto"/>
              <w:rPr>
                <w:rFonts w:ascii="Tahoma" w:hAnsi="Tahoma" w:cs="Tahoma"/>
                <w:sz w:val="20"/>
                <w:szCs w:val="20"/>
              </w:rPr>
            </w:pPr>
            <w:r>
              <w:rPr>
                <w:rFonts w:ascii="Tahoma" w:hAnsi="Tahoma" w:cs="Tahoma"/>
                <w:sz w:val="20"/>
                <w:szCs w:val="20"/>
              </w:rPr>
              <w:t>Brian Mitchell</w:t>
            </w:r>
          </w:p>
          <w:p w:rsidR="00D80961" w:rsidRPr="00CB255A" w:rsidRDefault="00D80961" w:rsidP="00105747">
            <w:pPr>
              <w:spacing w:line="360" w:lineRule="auto"/>
              <w:rPr>
                <w:rFonts w:ascii="Tahoma" w:hAnsi="Tahoma" w:cs="Tahoma"/>
                <w:sz w:val="20"/>
                <w:szCs w:val="20"/>
              </w:rPr>
            </w:pPr>
            <w:r>
              <w:rPr>
                <w:rFonts w:ascii="Tahoma" w:hAnsi="Tahoma" w:cs="Tahoma"/>
                <w:sz w:val="20"/>
                <w:szCs w:val="20"/>
              </w:rPr>
              <w:t>bmitchell@mfc.state.ms.us</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36916" w:rsidP="00105747">
            <w:pPr>
              <w:spacing w:line="360" w:lineRule="auto"/>
              <w:rPr>
                <w:rFonts w:ascii="Tahoma" w:hAnsi="Tahoma" w:cs="Tahoma"/>
                <w:sz w:val="20"/>
                <w:szCs w:val="20"/>
              </w:rPr>
            </w:pPr>
            <w:r>
              <w:rPr>
                <w:rFonts w:ascii="Tahoma" w:hAnsi="Tahoma" w:cs="Tahoma"/>
                <w:sz w:val="20"/>
                <w:szCs w:val="20"/>
              </w:rPr>
              <w:t>775-782-1401</w:t>
            </w:r>
          </w:p>
          <w:p w:rsidR="00C36916" w:rsidRPr="00CB255A" w:rsidRDefault="00C36916" w:rsidP="00105747">
            <w:pPr>
              <w:spacing w:line="360" w:lineRule="auto"/>
              <w:rPr>
                <w:rFonts w:ascii="Tahoma" w:hAnsi="Tahoma" w:cs="Tahoma"/>
                <w:sz w:val="20"/>
                <w:szCs w:val="20"/>
              </w:rPr>
            </w:pPr>
            <w:r>
              <w:rPr>
                <w:rFonts w:ascii="Tahoma" w:hAnsi="Tahoma" w:cs="Tahoma"/>
                <w:sz w:val="20"/>
                <w:szCs w:val="20"/>
              </w:rPr>
              <w:t>Sierra Front</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A4264" w:rsidP="00105747">
            <w:pPr>
              <w:spacing w:line="360" w:lineRule="auto"/>
              <w:rPr>
                <w:rFonts w:ascii="Tahoma" w:hAnsi="Tahoma" w:cs="Tahoma"/>
                <w:sz w:val="20"/>
                <w:szCs w:val="20"/>
              </w:rPr>
            </w:pPr>
            <w:r>
              <w:rPr>
                <w:rFonts w:ascii="Tahoma" w:hAnsi="Tahoma" w:cs="Tahoma"/>
                <w:sz w:val="20"/>
                <w:szCs w:val="20"/>
              </w:rPr>
              <w:t>16,455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A4264" w:rsidP="00105747">
            <w:pPr>
              <w:spacing w:line="360" w:lineRule="auto"/>
              <w:rPr>
                <w:rFonts w:ascii="Tahoma" w:hAnsi="Tahoma" w:cs="Tahoma"/>
                <w:sz w:val="20"/>
                <w:szCs w:val="20"/>
              </w:rPr>
            </w:pPr>
            <w:r>
              <w:rPr>
                <w:rFonts w:ascii="Tahoma" w:hAnsi="Tahoma" w:cs="Tahoma"/>
                <w:sz w:val="20"/>
                <w:szCs w:val="20"/>
              </w:rPr>
              <w:t>**613 acres</w:t>
            </w:r>
          </w:p>
        </w:tc>
      </w:tr>
      <w:tr w:rsidR="00723EB1"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23EB1" w:rsidP="00105747">
            <w:pPr>
              <w:spacing w:line="360" w:lineRule="auto"/>
              <w:rPr>
                <w:rFonts w:ascii="Tahoma" w:hAnsi="Tahoma" w:cs="Tahoma"/>
                <w:sz w:val="20"/>
                <w:szCs w:val="20"/>
              </w:rPr>
            </w:pPr>
            <w:r>
              <w:rPr>
                <w:rFonts w:ascii="Tahoma" w:hAnsi="Tahoma" w:cs="Tahoma"/>
                <w:sz w:val="20"/>
                <w:szCs w:val="20"/>
              </w:rPr>
              <w:t>0108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23EB1" w:rsidP="00105747">
            <w:pPr>
              <w:spacing w:line="360" w:lineRule="auto"/>
              <w:rPr>
                <w:rFonts w:ascii="Tahoma" w:hAnsi="Tahoma" w:cs="Tahoma"/>
                <w:sz w:val="20"/>
                <w:szCs w:val="20"/>
              </w:rPr>
            </w:pPr>
            <w:r>
              <w:rPr>
                <w:rFonts w:ascii="Tahoma" w:hAnsi="Tahoma" w:cs="Tahoma"/>
                <w:sz w:val="20"/>
                <w:szCs w:val="20"/>
              </w:rPr>
              <w:t>20170908</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80961" w:rsidP="00105747">
            <w:pPr>
              <w:spacing w:line="360" w:lineRule="auto"/>
              <w:rPr>
                <w:rFonts w:ascii="Tahoma" w:hAnsi="Tahoma" w:cs="Tahoma"/>
                <w:sz w:val="20"/>
                <w:szCs w:val="20"/>
              </w:rPr>
            </w:pPr>
            <w:r>
              <w:rPr>
                <w:rFonts w:ascii="Tahoma" w:hAnsi="Tahoma" w:cs="Tahoma"/>
                <w:sz w:val="20"/>
                <w:szCs w:val="20"/>
              </w:rPr>
              <w:t>Hattiesburg,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80961" w:rsidP="00105747">
            <w:pPr>
              <w:spacing w:line="360" w:lineRule="auto"/>
              <w:rPr>
                <w:rFonts w:ascii="Tahoma" w:hAnsi="Tahoma" w:cs="Tahoma"/>
                <w:sz w:val="20"/>
                <w:szCs w:val="20"/>
              </w:rPr>
            </w:pPr>
            <w:r>
              <w:rPr>
                <w:rFonts w:ascii="Tahoma" w:hAnsi="Tahoma" w:cs="Tahoma"/>
                <w:sz w:val="20"/>
                <w:szCs w:val="20"/>
              </w:rPr>
              <w:t>601-624-4290</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36916"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36916" w:rsidP="00105747">
            <w:pPr>
              <w:spacing w:line="360" w:lineRule="auto"/>
              <w:rPr>
                <w:rFonts w:ascii="Tahoma" w:hAnsi="Tahoma" w:cs="Tahoma"/>
                <w:sz w:val="20"/>
                <w:szCs w:val="20"/>
              </w:rPr>
            </w:pPr>
            <w:r>
              <w:rPr>
                <w:rFonts w:ascii="Tahoma" w:hAnsi="Tahoma" w:cs="Tahoma"/>
                <w:sz w:val="20"/>
                <w:szCs w:val="20"/>
              </w:rPr>
              <w:t>208-870-5066</w:t>
            </w:r>
          </w:p>
        </w:tc>
      </w:tr>
      <w:tr w:rsidR="00723EB1" w:rsidRPr="000309F5" w:rsidTr="00D336CE">
        <w:trPr>
          <w:trHeight w:val="528"/>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36916" w:rsidP="00105747">
            <w:pPr>
              <w:spacing w:line="360" w:lineRule="auto"/>
              <w:rPr>
                <w:rFonts w:ascii="Tahoma" w:hAnsi="Tahoma" w:cs="Tahoma"/>
                <w:sz w:val="20"/>
                <w:szCs w:val="20"/>
              </w:rPr>
            </w:pPr>
            <w:r>
              <w:rPr>
                <w:rFonts w:ascii="Tahoma" w:hAnsi="Tahoma" w:cs="Tahoma"/>
                <w:sz w:val="20"/>
                <w:szCs w:val="20"/>
              </w:rPr>
              <w:t>SITL Matt Dutton</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36916" w:rsidP="00105747">
            <w:pPr>
              <w:spacing w:line="360" w:lineRule="auto"/>
              <w:rPr>
                <w:rFonts w:ascii="Tahoma" w:hAnsi="Tahoma" w:cs="Tahoma"/>
                <w:sz w:val="20"/>
                <w:szCs w:val="20"/>
              </w:rPr>
            </w:pPr>
            <w:r>
              <w:rPr>
                <w:rFonts w:ascii="Tahoma" w:hAnsi="Tahoma" w:cs="Tahoma"/>
                <w:sz w:val="20"/>
                <w:szCs w:val="20"/>
              </w:rPr>
              <w:t>93</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36916" w:rsidP="00105747">
            <w:pPr>
              <w:spacing w:line="360" w:lineRule="auto"/>
              <w:rPr>
                <w:rFonts w:ascii="Tahoma" w:hAnsi="Tahoma" w:cs="Tahoma"/>
                <w:sz w:val="20"/>
                <w:szCs w:val="20"/>
              </w:rPr>
            </w:pPr>
            <w:r>
              <w:rPr>
                <w:rFonts w:ascii="Tahoma" w:hAnsi="Tahoma" w:cs="Tahoma"/>
                <w:sz w:val="20"/>
                <w:szCs w:val="20"/>
              </w:rPr>
              <w:t>N149Z/Phoenix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36916" w:rsidP="00105747">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/White/</w:t>
            </w:r>
            <w:proofErr w:type="spellStart"/>
            <w:r>
              <w:rPr>
                <w:rFonts w:ascii="Tahoma" w:hAnsi="Tahoma" w:cs="Tahoma"/>
                <w:sz w:val="20"/>
                <w:szCs w:val="20"/>
              </w:rPr>
              <w:t>Kuenzi</w:t>
            </w:r>
            <w:proofErr w:type="spellEnd"/>
          </w:p>
        </w:tc>
      </w:tr>
      <w:tr w:rsidR="00723EB1"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23EB1" w:rsidP="00105747">
            <w:pPr>
              <w:spacing w:line="360" w:lineRule="auto"/>
              <w:rPr>
                <w:rFonts w:ascii="Tahoma" w:hAnsi="Tahoma" w:cs="Tahoma"/>
                <w:sz w:val="20"/>
                <w:szCs w:val="20"/>
              </w:rPr>
            </w:pPr>
            <w:r>
              <w:rPr>
                <w:rFonts w:ascii="Tahoma" w:hAnsi="Tahoma" w:cs="Tahoma"/>
                <w:sz w:val="20"/>
                <w:szCs w:val="20"/>
              </w:rPr>
              <w:t>3 passes, whole perimeter covered by passes 1 and 2.  Good alignment.  Clear images.</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23EB1" w:rsidP="00105747">
            <w:pPr>
              <w:spacing w:line="360" w:lineRule="auto"/>
              <w:rPr>
                <w:rFonts w:ascii="Tahoma" w:hAnsi="Tahoma" w:cs="Tahoma"/>
                <w:sz w:val="20"/>
                <w:szCs w:val="20"/>
              </w:rPr>
            </w:pPr>
            <w:r>
              <w:rPr>
                <w:rFonts w:ascii="Tahoma" w:hAnsi="Tahoma" w:cs="Tahoma"/>
                <w:sz w:val="20"/>
                <w:szCs w:val="20"/>
              </w:rPr>
              <w:t>Clear</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36916" w:rsidP="00105747">
            <w:pPr>
              <w:spacing w:line="360" w:lineRule="auto"/>
              <w:rPr>
                <w:rFonts w:ascii="Tahoma" w:hAnsi="Tahoma" w:cs="Tahoma"/>
                <w:sz w:val="20"/>
                <w:szCs w:val="20"/>
              </w:rPr>
            </w:pPr>
            <w:r>
              <w:rPr>
                <w:rFonts w:ascii="Tahoma" w:hAnsi="Tahoma" w:cs="Tahoma"/>
                <w:sz w:val="20"/>
                <w:szCs w:val="20"/>
              </w:rPr>
              <w:t>Heat detection and mapping</w:t>
            </w:r>
          </w:p>
        </w:tc>
      </w:tr>
      <w:tr w:rsidR="00723EB1"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4401D" w:rsidP="00105747">
            <w:pPr>
              <w:spacing w:line="360" w:lineRule="auto"/>
              <w:rPr>
                <w:rFonts w:ascii="Tahoma" w:hAnsi="Tahoma" w:cs="Tahoma"/>
                <w:sz w:val="20"/>
                <w:szCs w:val="20"/>
              </w:rPr>
            </w:pPr>
            <w:r>
              <w:rPr>
                <w:rFonts w:ascii="Tahoma" w:hAnsi="Tahoma" w:cs="Tahoma"/>
                <w:sz w:val="20"/>
                <w:szCs w:val="20"/>
              </w:rPr>
              <w:t>20170908 at 0350 PDT</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36916" w:rsidP="00105747">
            <w:pPr>
              <w:spacing w:line="360" w:lineRule="auto"/>
              <w:rPr>
                <w:rFonts w:ascii="Tahoma" w:hAnsi="Tahoma" w:cs="Tahoma"/>
                <w:b/>
                <w:sz w:val="20"/>
                <w:szCs w:val="20"/>
              </w:rPr>
            </w:pPr>
            <w:r>
              <w:rPr>
                <w:rFonts w:ascii="Tahoma" w:hAnsi="Tahoma" w:cs="Tahoma"/>
                <w:sz w:val="20"/>
                <w:szCs w:val="20"/>
              </w:rPr>
              <w:t>PDF Maps, KMZ, IR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C36916" w:rsidRPr="00C36916" w:rsidRDefault="00C36916" w:rsidP="00C36916">
            <w:pPr>
              <w:spacing w:line="360" w:lineRule="auto"/>
              <w:rPr>
                <w:rFonts w:ascii="Tahoma" w:hAnsi="Tahoma" w:cs="Tahoma"/>
                <w:sz w:val="20"/>
                <w:szCs w:val="20"/>
              </w:rPr>
            </w:pPr>
            <w:r w:rsidRPr="00C36916">
              <w:rPr>
                <w:rFonts w:ascii="Tahoma" w:hAnsi="Tahoma" w:cs="Tahoma"/>
                <w:sz w:val="20"/>
                <w:szCs w:val="20"/>
              </w:rPr>
              <w:t>/</w:t>
            </w:r>
            <w:proofErr w:type="spellStart"/>
            <w:r w:rsidRPr="00C36916">
              <w:rPr>
                <w:rFonts w:ascii="Tahoma" w:hAnsi="Tahoma" w:cs="Tahoma"/>
                <w:sz w:val="20"/>
                <w:szCs w:val="20"/>
              </w:rPr>
              <w:t>incident_specific_data</w:t>
            </w:r>
            <w:proofErr w:type="spellEnd"/>
            <w:r w:rsidRPr="00C36916">
              <w:rPr>
                <w:rFonts w:ascii="Tahoma" w:hAnsi="Tahoma" w:cs="Tahoma"/>
                <w:sz w:val="20"/>
                <w:szCs w:val="20"/>
              </w:rPr>
              <w:t>/</w:t>
            </w:r>
            <w:proofErr w:type="spellStart"/>
            <w:r w:rsidRPr="00C36916">
              <w:rPr>
                <w:rFonts w:ascii="Tahoma" w:hAnsi="Tahoma" w:cs="Tahoma"/>
                <w:sz w:val="20"/>
                <w:szCs w:val="20"/>
              </w:rPr>
              <w:t>great_basin</w:t>
            </w:r>
            <w:proofErr w:type="spellEnd"/>
            <w:r w:rsidRPr="00C36916">
              <w:rPr>
                <w:rFonts w:ascii="Tahoma" w:hAnsi="Tahoma" w:cs="Tahoma"/>
                <w:sz w:val="20"/>
                <w:szCs w:val="20"/>
              </w:rPr>
              <w:t>/2017_Incidents/</w:t>
            </w:r>
          </w:p>
          <w:p w:rsidR="009748D6" w:rsidRPr="000309F5" w:rsidRDefault="00C36916" w:rsidP="00C36916">
            <w:pPr>
              <w:spacing w:line="360" w:lineRule="auto"/>
              <w:rPr>
                <w:rFonts w:ascii="Tahoma" w:hAnsi="Tahoma" w:cs="Tahoma"/>
                <w:b/>
                <w:sz w:val="20"/>
                <w:szCs w:val="20"/>
              </w:rPr>
            </w:pPr>
            <w:r w:rsidRPr="00C36916">
              <w:rPr>
                <w:rFonts w:ascii="Tahoma" w:hAnsi="Tahoma" w:cs="Tahoma"/>
                <w:sz w:val="20"/>
                <w:szCs w:val="20"/>
              </w:rPr>
              <w:t>Tungsten/IR</w:t>
            </w:r>
          </w:p>
        </w:tc>
      </w:tr>
      <w:tr w:rsidR="00723EB1"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4401D" w:rsidP="00105747">
            <w:pPr>
              <w:spacing w:line="360" w:lineRule="auto"/>
              <w:rPr>
                <w:rFonts w:ascii="Tahoma" w:hAnsi="Tahoma" w:cs="Tahoma"/>
                <w:sz w:val="20"/>
                <w:szCs w:val="20"/>
              </w:rPr>
            </w:pPr>
            <w:r>
              <w:rPr>
                <w:rFonts w:ascii="Tahoma" w:hAnsi="Tahoma" w:cs="Tahoma"/>
                <w:sz w:val="20"/>
                <w:szCs w:val="20"/>
              </w:rPr>
              <w:t>20170908 at 0415 PDT</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F5E5D" w:rsidRDefault="001A4264" w:rsidP="006F5E5D">
            <w:pPr>
              <w:textAlignment w:val="center"/>
              <w:rPr>
                <w:rFonts w:ascii="Calibri" w:hAnsi="Calibri" w:cs="Calibri"/>
                <w:sz w:val="22"/>
                <w:szCs w:val="22"/>
              </w:rPr>
            </w:pPr>
            <w:r>
              <w:rPr>
                <w:rFonts w:ascii="Calibri" w:hAnsi="Calibri" w:cs="Calibri"/>
                <w:sz w:val="22"/>
                <w:szCs w:val="22"/>
              </w:rPr>
              <w:t>**</w:t>
            </w:r>
            <w:r w:rsidR="00B96DCD">
              <w:rPr>
                <w:rFonts w:ascii="Calibri" w:hAnsi="Calibri" w:cs="Calibri"/>
                <w:sz w:val="22"/>
                <w:szCs w:val="22"/>
              </w:rPr>
              <w:t xml:space="preserve">This was first IR scan of Tungsten fire.  </w:t>
            </w:r>
            <w:r w:rsidR="006F5E5D">
              <w:rPr>
                <w:rFonts w:ascii="Calibri" w:hAnsi="Calibri" w:cs="Calibri"/>
                <w:sz w:val="22"/>
                <w:szCs w:val="22"/>
              </w:rPr>
              <w:t xml:space="preserve">Used </w:t>
            </w:r>
            <w:proofErr w:type="spellStart"/>
            <w:r w:rsidR="006F5E5D">
              <w:rPr>
                <w:rFonts w:ascii="Calibri" w:hAnsi="Calibri" w:cs="Calibri"/>
                <w:sz w:val="22"/>
                <w:szCs w:val="22"/>
              </w:rPr>
              <w:t>EventPolygon</w:t>
            </w:r>
            <w:proofErr w:type="spellEnd"/>
            <w:r w:rsidR="006F5E5D">
              <w:rPr>
                <w:rFonts w:ascii="Calibri" w:hAnsi="Calibri" w:cs="Calibri"/>
                <w:sz w:val="22"/>
                <w:szCs w:val="22"/>
              </w:rPr>
              <w:t xml:space="preserve"> </w:t>
            </w:r>
            <w:r w:rsidR="006F5E5D">
              <w:rPr>
                <w:rFonts w:ascii="Calibri" w:hAnsi="Calibri" w:cs="Calibri"/>
                <w:sz w:val="22"/>
                <w:szCs w:val="22"/>
              </w:rPr>
              <w:t xml:space="preserve">from </w:t>
            </w:r>
            <w:r w:rsidR="006F5E5D">
              <w:rPr>
                <w:rFonts w:ascii="Calibri" w:hAnsi="Calibri" w:cs="Calibri"/>
                <w:sz w:val="22"/>
                <w:szCs w:val="22"/>
              </w:rPr>
              <w:t xml:space="preserve">the </w:t>
            </w:r>
            <w:r w:rsidR="006F5E5D">
              <w:rPr>
                <w:rFonts w:ascii="Calibri" w:hAnsi="Calibri" w:cs="Calibri"/>
                <w:sz w:val="22"/>
                <w:szCs w:val="22"/>
              </w:rPr>
              <w:t xml:space="preserve">2017_Tungsten_NV-CCD030637.gdb </w:t>
            </w:r>
            <w:r w:rsidR="006F5E5D">
              <w:rPr>
                <w:rFonts w:ascii="Calibri" w:hAnsi="Calibri" w:cs="Calibri"/>
                <w:sz w:val="22"/>
                <w:szCs w:val="22"/>
              </w:rPr>
              <w:t xml:space="preserve">found in </w:t>
            </w:r>
            <w:r w:rsidR="006F5E5D" w:rsidRPr="006F5E5D">
              <w:rPr>
                <w:rFonts w:ascii="Calibri" w:hAnsi="Calibri" w:cs="Calibri"/>
                <w:sz w:val="22"/>
                <w:szCs w:val="22"/>
              </w:rPr>
              <w:t>/incident_specific_data/great_basin/2017_Incidents/Tungsten/GIS/20170906</w:t>
            </w:r>
            <w:r w:rsidR="006F5E5D">
              <w:rPr>
                <w:rFonts w:ascii="Calibri" w:hAnsi="Calibri" w:cs="Calibri"/>
                <w:sz w:val="22"/>
                <w:szCs w:val="22"/>
              </w:rPr>
              <w:t xml:space="preserve"> </w:t>
            </w:r>
            <w:r w:rsidR="006F5E5D">
              <w:rPr>
                <w:rFonts w:ascii="Calibri" w:hAnsi="Calibri" w:cs="Calibri"/>
                <w:sz w:val="22"/>
                <w:szCs w:val="22"/>
              </w:rPr>
              <w:t xml:space="preserve">as previous </w:t>
            </w:r>
            <w:r w:rsidR="006F5E5D">
              <w:rPr>
                <w:rFonts w:ascii="Calibri" w:hAnsi="Calibri" w:cs="Calibri"/>
                <w:sz w:val="22"/>
                <w:szCs w:val="22"/>
              </w:rPr>
              <w:t xml:space="preserve">heat </w:t>
            </w:r>
            <w:r w:rsidR="006F5E5D">
              <w:rPr>
                <w:rFonts w:ascii="Calibri" w:hAnsi="Calibri" w:cs="Calibri"/>
                <w:sz w:val="22"/>
                <w:szCs w:val="22"/>
              </w:rPr>
              <w:t>perimeter</w:t>
            </w:r>
            <w:r w:rsidR="00B96DCD">
              <w:rPr>
                <w:rFonts w:ascii="Calibri" w:hAnsi="Calibri" w:cs="Calibri"/>
                <w:sz w:val="22"/>
                <w:szCs w:val="22"/>
              </w:rPr>
              <w:t>.</w:t>
            </w:r>
          </w:p>
          <w:p w:rsidR="001A4264" w:rsidRDefault="001A4264" w:rsidP="006F5E5D">
            <w:pPr>
              <w:textAlignment w:val="center"/>
              <w:rPr>
                <w:rFonts w:ascii="Calibri" w:hAnsi="Calibri" w:cs="Calibri"/>
                <w:sz w:val="22"/>
                <w:szCs w:val="22"/>
              </w:rPr>
            </w:pPr>
          </w:p>
          <w:p w:rsidR="001A4264" w:rsidRDefault="001A4264" w:rsidP="006F5E5D">
            <w:pPr>
              <w:textAlignment w:val="center"/>
              <w:rPr>
                <w:rFonts w:ascii="Calibri" w:hAnsi="Calibri" w:cs="Calibri"/>
                <w:sz w:val="22"/>
                <w:szCs w:val="22"/>
              </w:rPr>
            </w:pPr>
            <w:r>
              <w:rPr>
                <w:rFonts w:ascii="Calibri" w:hAnsi="Calibri" w:cs="Calibri"/>
                <w:sz w:val="22"/>
                <w:szCs w:val="22"/>
              </w:rPr>
              <w:t xml:space="preserve">There were two areas of expansion along the southwest portion of the perimeter.  The area in Augusta Canyon had intense heat signatures.  The area of expansion just south of </w:t>
            </w:r>
            <w:proofErr w:type="spellStart"/>
            <w:r>
              <w:rPr>
                <w:rFonts w:ascii="Calibri" w:hAnsi="Calibri" w:cs="Calibri"/>
                <w:sz w:val="22"/>
                <w:szCs w:val="22"/>
              </w:rPr>
              <w:t>Lof</w:t>
            </w:r>
            <w:r w:rsidR="006F6D2D">
              <w:rPr>
                <w:rFonts w:ascii="Calibri" w:hAnsi="Calibri" w:cs="Calibri"/>
                <w:sz w:val="22"/>
                <w:szCs w:val="22"/>
              </w:rPr>
              <w:t>t</w:t>
            </w:r>
            <w:r>
              <w:rPr>
                <w:rFonts w:ascii="Calibri" w:hAnsi="Calibri" w:cs="Calibri"/>
                <w:sz w:val="22"/>
                <w:szCs w:val="22"/>
              </w:rPr>
              <w:t>house</w:t>
            </w:r>
            <w:proofErr w:type="spellEnd"/>
            <w:r>
              <w:rPr>
                <w:rFonts w:ascii="Calibri" w:hAnsi="Calibri" w:cs="Calibri"/>
                <w:sz w:val="22"/>
                <w:szCs w:val="22"/>
              </w:rPr>
              <w:t xml:space="preserve"> Mine had scattered heat.  There were numerous isolated heat sources inside of the western half of the perimeter.  There were two isolated heat sources outside of the western portion of the perimeter in the </w:t>
            </w:r>
            <w:bookmarkStart w:id="0" w:name="_GoBack"/>
            <w:bookmarkEnd w:id="0"/>
            <w:r>
              <w:rPr>
                <w:rFonts w:ascii="Calibri" w:hAnsi="Calibri" w:cs="Calibri"/>
                <w:sz w:val="22"/>
                <w:szCs w:val="22"/>
              </w:rPr>
              <w:t xml:space="preserve">upper reaches of Deer Lodge Canyon.  </w:t>
            </w:r>
          </w:p>
          <w:p w:rsidR="009748D6" w:rsidRDefault="009748D6" w:rsidP="00105747">
            <w:pPr>
              <w:spacing w:line="360" w:lineRule="auto"/>
              <w:rPr>
                <w:rFonts w:ascii="Tahoma" w:hAnsi="Tahoma" w:cs="Tahoma"/>
                <w:b/>
                <w:sz w:val="20"/>
                <w:szCs w:val="20"/>
              </w:rPr>
            </w:pPr>
          </w:p>
          <w:p w:rsidR="00D80961" w:rsidRDefault="00D80961" w:rsidP="00105747">
            <w:pPr>
              <w:spacing w:line="360" w:lineRule="auto"/>
              <w:rPr>
                <w:rFonts w:ascii="Tahoma" w:hAnsi="Tahoma" w:cs="Tahoma"/>
                <w:b/>
                <w:sz w:val="20"/>
                <w:szCs w:val="20"/>
              </w:rPr>
            </w:pPr>
          </w:p>
          <w:p w:rsidR="00D80961" w:rsidRDefault="00D80961" w:rsidP="00105747">
            <w:pPr>
              <w:spacing w:line="360" w:lineRule="auto"/>
              <w:rPr>
                <w:rFonts w:ascii="Tahoma" w:hAnsi="Tahoma" w:cs="Tahoma"/>
                <w:b/>
                <w:sz w:val="20"/>
                <w:szCs w:val="20"/>
              </w:rPr>
            </w:pPr>
          </w:p>
          <w:p w:rsidR="00D80961" w:rsidRDefault="00D80961" w:rsidP="00105747">
            <w:pPr>
              <w:spacing w:line="360" w:lineRule="auto"/>
              <w:rPr>
                <w:rFonts w:ascii="Tahoma" w:hAnsi="Tahoma" w:cs="Tahoma"/>
                <w:b/>
                <w:sz w:val="20"/>
                <w:szCs w:val="20"/>
              </w:rPr>
            </w:pPr>
          </w:p>
          <w:p w:rsidR="00D80961" w:rsidRDefault="00D80961" w:rsidP="00105747">
            <w:pPr>
              <w:spacing w:line="360" w:lineRule="auto"/>
              <w:rPr>
                <w:rFonts w:ascii="Tahoma" w:hAnsi="Tahoma" w:cs="Tahoma"/>
                <w:b/>
                <w:sz w:val="20"/>
                <w:szCs w:val="20"/>
              </w:rPr>
            </w:pPr>
          </w:p>
          <w:p w:rsidR="00926D46" w:rsidRDefault="00926D46" w:rsidP="00926D46">
            <w:pPr>
              <w:spacing w:line="360" w:lineRule="auto"/>
              <w:rPr>
                <w:rFonts w:ascii="Tahoma" w:hAnsi="Tahoma" w:cs="Tahoma"/>
                <w:sz w:val="20"/>
                <w:szCs w:val="20"/>
              </w:rPr>
            </w:pPr>
            <w:r>
              <w:rPr>
                <w:rFonts w:ascii="Tahoma" w:hAnsi="Tahoma" w:cs="Tahoma"/>
                <w:sz w:val="20"/>
                <w:szCs w:val="20"/>
              </w:rPr>
              <w:t>Please notify me of any map errors, perimeter updates, questions or feedback you may have that could help ensure delivery of quality products.</w:t>
            </w:r>
          </w:p>
          <w:p w:rsidR="00926D46" w:rsidRDefault="00926D46" w:rsidP="00926D46">
            <w:pPr>
              <w:spacing w:line="360" w:lineRule="auto"/>
              <w:rPr>
                <w:rFonts w:ascii="Tahoma" w:hAnsi="Tahoma" w:cs="Tahoma"/>
                <w:sz w:val="20"/>
                <w:szCs w:val="20"/>
              </w:rPr>
            </w:pPr>
            <w:r>
              <w:rPr>
                <w:rFonts w:ascii="Tahoma" w:hAnsi="Tahoma" w:cs="Tahoma"/>
                <w:sz w:val="20"/>
                <w:szCs w:val="20"/>
              </w:rPr>
              <w:t>Thank you,</w:t>
            </w:r>
          </w:p>
          <w:p w:rsidR="00926D46" w:rsidRDefault="00926D46" w:rsidP="00926D46">
            <w:pPr>
              <w:spacing w:line="360" w:lineRule="auto"/>
              <w:rPr>
                <w:rFonts w:ascii="Tahoma" w:hAnsi="Tahoma" w:cs="Tahoma"/>
                <w:sz w:val="20"/>
                <w:szCs w:val="20"/>
              </w:rPr>
            </w:pPr>
            <w:r>
              <w:rPr>
                <w:rFonts w:ascii="Tahoma" w:hAnsi="Tahoma" w:cs="Tahoma"/>
                <w:sz w:val="20"/>
                <w:szCs w:val="20"/>
              </w:rPr>
              <w:t>Brian Mitchell</w:t>
            </w:r>
          </w:p>
          <w:p w:rsidR="00D80961" w:rsidRPr="00D80961" w:rsidRDefault="00926D46" w:rsidP="00926D46">
            <w:pPr>
              <w:spacing w:line="360" w:lineRule="auto"/>
              <w:rPr>
                <w:rFonts w:ascii="Tahoma" w:hAnsi="Tahoma" w:cs="Tahoma"/>
                <w:sz w:val="20"/>
                <w:szCs w:val="20"/>
              </w:rPr>
            </w:pPr>
            <w:r>
              <w:rPr>
                <w:rFonts w:ascii="Tahoma" w:hAnsi="Tahoma" w:cs="Tahoma"/>
                <w:sz w:val="20"/>
                <w:szCs w:val="20"/>
              </w:rPr>
              <w:t xml:space="preserve">601-624-4290 / </w:t>
            </w:r>
            <w:hyperlink r:id="rId7" w:history="1">
              <w:r w:rsidRPr="00BB2888">
                <w:rPr>
                  <w:rStyle w:val="Hyperlink"/>
                  <w:rFonts w:ascii="Tahoma" w:hAnsi="Tahoma" w:cs="Tahoma"/>
                  <w:sz w:val="20"/>
                  <w:szCs w:val="20"/>
                </w:rPr>
                <w:t>bmitchell@mfc.state.ms.us</w:t>
              </w:r>
            </w:hyperlink>
            <w:r>
              <w:rPr>
                <w:rFonts w:ascii="Tahoma" w:hAnsi="Tahoma" w:cs="Tahoma"/>
                <w:sz w:val="20"/>
                <w:szCs w:val="20"/>
              </w:rPr>
              <w:t xml:space="preserve">   </w:t>
            </w:r>
            <w:r w:rsidR="007459B3">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DA" w:rsidRDefault="005129DA">
      <w:r>
        <w:separator/>
      </w:r>
    </w:p>
  </w:endnote>
  <w:endnote w:type="continuationSeparator" w:id="0">
    <w:p w:rsidR="005129DA" w:rsidRDefault="0051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DA" w:rsidRDefault="005129DA">
      <w:r>
        <w:separator/>
      </w:r>
    </w:p>
  </w:footnote>
  <w:footnote w:type="continuationSeparator" w:id="0">
    <w:p w:rsidR="005129DA" w:rsidRDefault="0051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21C"/>
    <w:multiLevelType w:val="multilevel"/>
    <w:tmpl w:val="658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A071D"/>
    <w:rsid w:val="00105747"/>
    <w:rsid w:val="00133DB7"/>
    <w:rsid w:val="00181A56"/>
    <w:rsid w:val="001A4264"/>
    <w:rsid w:val="001D69E8"/>
    <w:rsid w:val="0022172E"/>
    <w:rsid w:val="00262E34"/>
    <w:rsid w:val="002C007B"/>
    <w:rsid w:val="00320B15"/>
    <w:rsid w:val="003F20F3"/>
    <w:rsid w:val="005129DA"/>
    <w:rsid w:val="005B320F"/>
    <w:rsid w:val="0063737D"/>
    <w:rsid w:val="006446A6"/>
    <w:rsid w:val="00650FBF"/>
    <w:rsid w:val="006C720C"/>
    <w:rsid w:val="006D53AE"/>
    <w:rsid w:val="006F5E5D"/>
    <w:rsid w:val="006F6D2D"/>
    <w:rsid w:val="00723EB1"/>
    <w:rsid w:val="007459B3"/>
    <w:rsid w:val="007924FE"/>
    <w:rsid w:val="007B2F7F"/>
    <w:rsid w:val="008905E1"/>
    <w:rsid w:val="00926D46"/>
    <w:rsid w:val="00935C5E"/>
    <w:rsid w:val="009748D6"/>
    <w:rsid w:val="009C2908"/>
    <w:rsid w:val="00A2031B"/>
    <w:rsid w:val="00A56502"/>
    <w:rsid w:val="00AE4334"/>
    <w:rsid w:val="00B770B9"/>
    <w:rsid w:val="00B96DCD"/>
    <w:rsid w:val="00BD0A6F"/>
    <w:rsid w:val="00C36916"/>
    <w:rsid w:val="00C503E4"/>
    <w:rsid w:val="00C61171"/>
    <w:rsid w:val="00CB255A"/>
    <w:rsid w:val="00D336CE"/>
    <w:rsid w:val="00D80961"/>
    <w:rsid w:val="00DC6D9B"/>
    <w:rsid w:val="00E16BFA"/>
    <w:rsid w:val="00EF2DCE"/>
    <w:rsid w:val="00EF76FD"/>
    <w:rsid w:val="00F01DF8"/>
    <w:rsid w:val="00F4401D"/>
    <w:rsid w:val="00F73744"/>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84440D"/>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mitchell@mfc.state.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119</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Brian Mitchell</cp:lastModifiedBy>
  <cp:revision>9</cp:revision>
  <cp:lastPrinted>2015-03-05T17:28:00Z</cp:lastPrinted>
  <dcterms:created xsi:type="dcterms:W3CDTF">2017-09-08T04:36:00Z</dcterms:created>
  <dcterms:modified xsi:type="dcterms:W3CDTF">2017-09-08T11:14:00Z</dcterms:modified>
</cp:coreProperties>
</file>