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E3D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Dollar Ridge</w:t>
            </w:r>
          </w:p>
          <w:p w:rsidR="0049688E" w:rsidRPr="00CB255A" w:rsidRDefault="00AE3D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UT-NES-200383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0260D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Lance R. Brady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C30E2" w:rsidRPr="00CB255A" w:rsidRDefault="00CC30E2" w:rsidP="00AE3D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 (acres)</w:t>
            </w:r>
          </w:p>
          <w:p w:rsidR="008B5018" w:rsidRDefault="00AE3D5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56,726</w:t>
            </w:r>
          </w:p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 (acres):</w:t>
            </w:r>
            <w:r w:rsidR="00255B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E3D56">
              <w:rPr>
                <w:rFonts w:ascii="Tahoma" w:hAnsi="Tahoma" w:cs="Tahoma"/>
                <w:b/>
                <w:sz w:val="20"/>
                <w:szCs w:val="20"/>
              </w:rPr>
              <w:t>N/A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782B6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782B6B" w:rsidRDefault="00AE3D5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2313</w:t>
            </w:r>
            <w:r w:rsidR="00782B6B" w:rsidRPr="00782B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2B6B">
              <w:rPr>
                <w:rFonts w:ascii="Tahoma" w:hAnsi="Tahoma" w:cs="Tahoma"/>
                <w:sz w:val="20"/>
                <w:szCs w:val="20"/>
              </w:rPr>
              <w:t>M</w:t>
            </w:r>
            <w:r w:rsidR="00210A3B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B5018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0B2B5A">
              <w:rPr>
                <w:rFonts w:ascii="Tahoma" w:hAnsi="Tahoma" w:cs="Tahoma"/>
                <w:sz w:val="20"/>
                <w:szCs w:val="20"/>
              </w:rPr>
              <w:t>/</w:t>
            </w:r>
            <w:r w:rsidR="008C6E8C">
              <w:rPr>
                <w:rFonts w:ascii="Tahoma" w:hAnsi="Tahoma" w:cs="Tahoma"/>
                <w:sz w:val="20"/>
                <w:szCs w:val="20"/>
              </w:rPr>
              <w:t>12</w:t>
            </w:r>
            <w:r w:rsidR="000B2B5A">
              <w:rPr>
                <w:rFonts w:ascii="Tahoma" w:hAnsi="Tahoma" w:cs="Tahoma"/>
                <w:sz w:val="20"/>
                <w:szCs w:val="20"/>
              </w:rPr>
              <w:t>/</w:t>
            </w:r>
            <w:r w:rsidR="00C43983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928-965-4345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B501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B50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Default="008023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nal Coordinator:</w:t>
            </w:r>
          </w:p>
          <w:p w:rsidR="008B5018" w:rsidRPr="000309F5" w:rsidRDefault="008B501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E3D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M.Mattfield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E3D56"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8B5018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B353D">
              <w:rPr>
                <w:rFonts w:ascii="Tahoma" w:hAnsi="Tahoma" w:cs="Tahoma"/>
                <w:sz w:val="20"/>
                <w:szCs w:val="20"/>
              </w:rPr>
              <w:t>/Boyce/</w:t>
            </w:r>
            <w:r>
              <w:rPr>
                <w:rFonts w:ascii="Tahoma" w:hAnsi="Tahoma" w:cs="Tahoma"/>
                <w:sz w:val="20"/>
                <w:szCs w:val="20"/>
              </w:rPr>
              <w:t>Josh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255B4E" w:rsidRDefault="001E33B3" w:rsidP="001E33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1E33B3" w:rsidRPr="001E33B3" w:rsidRDefault="008C6E8C" w:rsidP="001E33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Small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scan box was flown on </w:t>
            </w:r>
            <w:r w:rsidR="00AE3D56">
              <w:rPr>
                <w:rFonts w:ascii="Tahoma" w:hAnsi="Tahoma" w:cs="Tahoma"/>
                <w:sz w:val="20"/>
                <w:szCs w:val="20"/>
              </w:rPr>
              <w:t>south</w:t>
            </w:r>
            <w:r>
              <w:rPr>
                <w:rFonts w:ascii="Tahoma" w:hAnsi="Tahoma" w:cs="Tahoma"/>
                <w:sz w:val="20"/>
                <w:szCs w:val="20"/>
              </w:rPr>
              <w:t>western area of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E3D56" w:rsidP="00255B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 over incident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55B4E" w:rsidP="00AE3D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77607A">
              <w:rPr>
                <w:rFonts w:ascii="Tahoma" w:hAnsi="Tahoma" w:cs="Tahoma"/>
                <w:sz w:val="20"/>
                <w:szCs w:val="20"/>
              </w:rPr>
              <w:t>/</w:t>
            </w:r>
            <w:r w:rsidR="008C6E8C">
              <w:rPr>
                <w:rFonts w:ascii="Tahoma" w:hAnsi="Tahoma" w:cs="Tahoma"/>
                <w:sz w:val="20"/>
                <w:szCs w:val="20"/>
              </w:rPr>
              <w:t>12</w:t>
            </w:r>
            <w:r w:rsidR="00C4398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2018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6E8C">
              <w:rPr>
                <w:rFonts w:ascii="Tahoma" w:hAnsi="Tahoma" w:cs="Tahoma"/>
                <w:sz w:val="20"/>
                <w:szCs w:val="20"/>
              </w:rPr>
              <w:t>2</w:t>
            </w:r>
            <w:r w:rsidR="00AE3D56">
              <w:rPr>
                <w:rFonts w:ascii="Tahoma" w:hAnsi="Tahoma" w:cs="Tahoma"/>
                <w:sz w:val="20"/>
                <w:szCs w:val="20"/>
              </w:rPr>
              <w:t>330</w:t>
            </w:r>
            <w:r w:rsidR="00D204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5405">
              <w:rPr>
                <w:rFonts w:ascii="Tahoma" w:hAnsi="Tahoma" w:cs="Tahoma"/>
                <w:sz w:val="20"/>
                <w:szCs w:val="20"/>
              </w:rPr>
              <w:t>M</w:t>
            </w:r>
            <w:r w:rsidR="00A7727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B353D">
              <w:rPr>
                <w:rFonts w:ascii="Tahoma" w:hAnsi="Tahoma" w:cs="Tahoma"/>
                <w:sz w:val="20"/>
                <w:szCs w:val="20"/>
              </w:rPr>
              <w:t>log,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B324A" w:rsidRPr="00C4398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B2B5A" w:rsidRPr="008752E7" w:rsidRDefault="00A7789F" w:rsidP="00D02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3E21">
              <w:rPr>
                <w:rFonts w:ascii="Tahoma" w:hAnsi="Tahoma" w:cs="Tahoma"/>
                <w:sz w:val="20"/>
                <w:szCs w:val="20"/>
              </w:rPr>
              <w:t>http</w:t>
            </w:r>
            <w:r w:rsidR="00255B4E">
              <w:rPr>
                <w:rFonts w:ascii="Tahoma" w:hAnsi="Tahoma" w:cs="Tahoma"/>
                <w:sz w:val="20"/>
                <w:szCs w:val="20"/>
              </w:rPr>
              <w:t>:/</w:t>
            </w:r>
            <w:r w:rsidR="00255B4E" w:rsidRPr="00255B4E">
              <w:rPr>
                <w:rFonts w:ascii="Tahoma" w:hAnsi="Tahoma" w:cs="Tahoma"/>
                <w:sz w:val="20"/>
                <w:szCs w:val="20"/>
              </w:rPr>
              <w:t>/</w:t>
            </w:r>
            <w:r w:rsidR="00AE3D56" w:rsidRPr="00AE3D56">
              <w:rPr>
                <w:rFonts w:ascii="Tahoma" w:hAnsi="Tahoma" w:cs="Tahoma"/>
                <w:sz w:val="20"/>
                <w:szCs w:val="20"/>
              </w:rPr>
              <w:t>incident_specific_data/great_basin/2018_Incidents/2018_DollarRidge/IR/20180713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55B4E" w:rsidP="008C6E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8C6E8C">
              <w:rPr>
                <w:rFonts w:ascii="Tahoma" w:hAnsi="Tahoma" w:cs="Tahoma"/>
                <w:sz w:val="20"/>
                <w:szCs w:val="20"/>
              </w:rPr>
              <w:t>12</w:t>
            </w:r>
            <w:r w:rsidR="00C43983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D56">
              <w:rPr>
                <w:rFonts w:ascii="Tahoma" w:hAnsi="Tahoma" w:cs="Tahoma"/>
                <w:sz w:val="20"/>
                <w:szCs w:val="20"/>
              </w:rPr>
              <w:t>0130</w:t>
            </w:r>
            <w:r w:rsidR="00635405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E428B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41FE7" w:rsidRPr="001108D6" w:rsidRDefault="00D0260D" w:rsidP="004A09E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255B4E">
              <w:rPr>
                <w:rFonts w:ascii="Tahoma" w:hAnsi="Tahoma" w:cs="Tahoma"/>
                <w:sz w:val="20"/>
                <w:szCs w:val="20"/>
              </w:rPr>
              <w:t>GIS</w:t>
            </w:r>
            <w:r w:rsidR="004B0A91">
              <w:rPr>
                <w:rFonts w:ascii="Tahoma" w:hAnsi="Tahoma" w:cs="Tahoma"/>
                <w:sz w:val="20"/>
                <w:szCs w:val="20"/>
              </w:rPr>
              <w:t xml:space="preserve"> perimeter provided </w:t>
            </w:r>
            <w:r w:rsidR="00255B4E">
              <w:rPr>
                <w:rFonts w:ascii="Tahoma" w:hAnsi="Tahoma" w:cs="Tahoma"/>
                <w:sz w:val="20"/>
                <w:szCs w:val="20"/>
              </w:rPr>
              <w:t>by incident 07/</w:t>
            </w:r>
            <w:r w:rsidR="008C6E8C">
              <w:rPr>
                <w:rFonts w:ascii="Tahoma" w:hAnsi="Tahoma" w:cs="Tahoma"/>
                <w:sz w:val="20"/>
                <w:szCs w:val="20"/>
              </w:rPr>
              <w:t>12</w:t>
            </w:r>
            <w:r w:rsidR="00255B4E">
              <w:rPr>
                <w:rFonts w:ascii="Tahoma" w:hAnsi="Tahoma" w:cs="Tahoma"/>
                <w:sz w:val="20"/>
                <w:szCs w:val="20"/>
              </w:rPr>
              <w:t>/2018</w:t>
            </w:r>
            <w:r w:rsidR="0077607A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AE3D56">
              <w:rPr>
                <w:rFonts w:ascii="Tahoma" w:hAnsi="Tahoma" w:cs="Tahoma"/>
                <w:sz w:val="20"/>
                <w:szCs w:val="20"/>
              </w:rPr>
              <w:t>2000</w:t>
            </w:r>
            <w:r w:rsidR="004B0A91">
              <w:rPr>
                <w:rFonts w:ascii="Tahoma" w:hAnsi="Tahoma" w:cs="Tahoma"/>
                <w:sz w:val="20"/>
                <w:szCs w:val="20"/>
              </w:rPr>
              <w:t xml:space="preserve"> for tonight’s interpretation. </w:t>
            </w:r>
            <w:r w:rsidR="004F7B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D56">
              <w:rPr>
                <w:rFonts w:ascii="Tahoma" w:hAnsi="Tahoma" w:cs="Tahoma"/>
                <w:sz w:val="20"/>
                <w:szCs w:val="20"/>
              </w:rPr>
              <w:t xml:space="preserve">GISS advised </w:t>
            </w:r>
            <w:proofErr w:type="gramStart"/>
            <w:r w:rsidR="00AE3D56">
              <w:rPr>
                <w:rFonts w:ascii="Tahoma" w:hAnsi="Tahoma" w:cs="Tahoma"/>
                <w:sz w:val="20"/>
                <w:szCs w:val="20"/>
              </w:rPr>
              <w:t>to not change</w:t>
            </w:r>
            <w:proofErr w:type="gramEnd"/>
            <w:r w:rsidR="00AE3D56">
              <w:rPr>
                <w:rFonts w:ascii="Tahoma" w:hAnsi="Tahoma" w:cs="Tahoma"/>
                <w:sz w:val="20"/>
                <w:szCs w:val="20"/>
              </w:rPr>
              <w:t xml:space="preserve"> boundary.  </w:t>
            </w:r>
            <w:proofErr w:type="gramStart"/>
            <w:r w:rsidR="00AE3D56">
              <w:rPr>
                <w:rFonts w:ascii="Tahoma" w:hAnsi="Tahoma" w:cs="Tahoma"/>
                <w:sz w:val="20"/>
                <w:szCs w:val="20"/>
              </w:rPr>
              <w:t>However</w:t>
            </w:r>
            <w:proofErr w:type="gramEnd"/>
            <w:r w:rsidR="00AE3D56">
              <w:rPr>
                <w:rFonts w:ascii="Tahoma" w:hAnsi="Tahoma" w:cs="Tahoma"/>
                <w:sz w:val="20"/>
                <w:szCs w:val="20"/>
              </w:rPr>
              <w:t xml:space="preserve"> I did verify that there was heat outside boundary and I called and told </w:t>
            </w:r>
            <w:r w:rsidR="004A09EA">
              <w:rPr>
                <w:rFonts w:ascii="Tahoma" w:hAnsi="Tahoma" w:cs="Tahoma"/>
                <w:sz w:val="20"/>
                <w:szCs w:val="20"/>
              </w:rPr>
              <w:t>GISS</w:t>
            </w:r>
            <w:r w:rsidR="00AE3D56">
              <w:rPr>
                <w:rFonts w:ascii="Tahoma" w:hAnsi="Tahoma" w:cs="Tahoma"/>
                <w:sz w:val="20"/>
                <w:szCs w:val="20"/>
              </w:rPr>
              <w:t xml:space="preserve"> I was moving boundary to accommodate heat outside perimeter on the southern boundary.  The</w:t>
            </w:r>
            <w:r w:rsidR="004A09EA">
              <w:rPr>
                <w:rFonts w:ascii="Tahoma" w:hAnsi="Tahoma" w:cs="Tahoma"/>
                <w:sz w:val="20"/>
                <w:szCs w:val="20"/>
              </w:rPr>
              <w:t>re</w:t>
            </w:r>
            <w:r w:rsidR="00AE3D56">
              <w:rPr>
                <w:rFonts w:ascii="Tahoma" w:hAnsi="Tahoma" w:cs="Tahoma"/>
                <w:sz w:val="20"/>
                <w:szCs w:val="20"/>
              </w:rPr>
              <w:t xml:space="preserve"> was visible cloud cover </w:t>
            </w:r>
            <w:proofErr w:type="gramStart"/>
            <w:r w:rsidR="00AE3D56">
              <w:rPr>
                <w:rFonts w:ascii="Tahoma" w:hAnsi="Tahoma" w:cs="Tahoma"/>
                <w:sz w:val="20"/>
                <w:szCs w:val="20"/>
              </w:rPr>
              <w:t xml:space="preserve">that </w:t>
            </w:r>
            <w:r w:rsidR="004A09EA">
              <w:rPr>
                <w:rFonts w:ascii="Tahoma" w:hAnsi="Tahoma" w:cs="Tahoma"/>
                <w:sz w:val="20"/>
                <w:szCs w:val="20"/>
              </w:rPr>
              <w:t>obscured</w:t>
            </w:r>
            <w:r w:rsidR="00AE3D56">
              <w:rPr>
                <w:rFonts w:ascii="Tahoma" w:hAnsi="Tahoma" w:cs="Tahoma"/>
                <w:sz w:val="20"/>
                <w:szCs w:val="20"/>
              </w:rPr>
              <w:t xml:space="preserve"> a portion of the scan box and is contained on the provided map</w:t>
            </w:r>
            <w:proofErr w:type="gramEnd"/>
            <w:r w:rsidR="00AE3D56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4A09EA">
              <w:rPr>
                <w:rFonts w:ascii="Tahoma" w:hAnsi="Tahoma" w:cs="Tahoma"/>
                <w:sz w:val="20"/>
                <w:szCs w:val="20"/>
              </w:rPr>
              <w:t xml:space="preserve">No areas of intense heat or scattered heat </w:t>
            </w:r>
            <w:proofErr w:type="gramStart"/>
            <w:r w:rsidR="004A09EA">
              <w:rPr>
                <w:rFonts w:ascii="Tahoma" w:hAnsi="Tahoma" w:cs="Tahoma"/>
                <w:sz w:val="20"/>
                <w:szCs w:val="20"/>
              </w:rPr>
              <w:t>were mapped</w:t>
            </w:r>
            <w:proofErr w:type="gramEnd"/>
            <w:r w:rsidR="004A09EA">
              <w:rPr>
                <w:rFonts w:ascii="Tahoma" w:hAnsi="Tahoma" w:cs="Tahoma"/>
                <w:sz w:val="20"/>
                <w:szCs w:val="20"/>
              </w:rPr>
              <w:t xml:space="preserve">.  Several isolated heat sources are right near or on the provided GISS </w:t>
            </w:r>
            <w:proofErr w:type="spellStart"/>
            <w:r w:rsidR="004A09EA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4A09EA">
              <w:rPr>
                <w:rFonts w:ascii="Tahoma" w:hAnsi="Tahoma" w:cs="Tahoma"/>
                <w:sz w:val="20"/>
                <w:szCs w:val="20"/>
              </w:rPr>
              <w:t>.  Most of the heat is located between Twelve Hundred Dollar Ridge and Timber Canyon.</w:t>
            </w:r>
            <w:bookmarkStart w:id="0" w:name="_GoBack"/>
            <w:bookmarkEnd w:id="0"/>
          </w:p>
        </w:tc>
      </w:tr>
      <w:tr w:rsidR="00F40032" w:rsidRPr="000309F5">
        <w:trPr>
          <w:trHeight w:val="5275"/>
        </w:trPr>
        <w:tc>
          <w:tcPr>
            <w:tcW w:w="1250" w:type="pct"/>
            <w:gridSpan w:val="4"/>
          </w:tcPr>
          <w:p w:rsidR="00F40032" w:rsidRPr="000309F5" w:rsidRDefault="00F40032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EC3" w:rsidRDefault="00786EC3">
      <w:r>
        <w:separator/>
      </w:r>
    </w:p>
  </w:endnote>
  <w:endnote w:type="continuationSeparator" w:id="0">
    <w:p w:rsidR="00786EC3" w:rsidRDefault="0078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EC3" w:rsidRDefault="00786EC3">
      <w:r>
        <w:separator/>
      </w:r>
    </w:p>
  </w:footnote>
  <w:footnote w:type="continuationSeparator" w:id="0">
    <w:p w:rsidR="00786EC3" w:rsidRDefault="00786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A23"/>
    <w:multiLevelType w:val="hybridMultilevel"/>
    <w:tmpl w:val="38E40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A2E65"/>
    <w:multiLevelType w:val="hybridMultilevel"/>
    <w:tmpl w:val="13505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7530D"/>
    <w:multiLevelType w:val="hybridMultilevel"/>
    <w:tmpl w:val="B3D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E6D"/>
    <w:rsid w:val="00006C40"/>
    <w:rsid w:val="00010642"/>
    <w:rsid w:val="00014778"/>
    <w:rsid w:val="000178C8"/>
    <w:rsid w:val="00030447"/>
    <w:rsid w:val="000309F5"/>
    <w:rsid w:val="0004512B"/>
    <w:rsid w:val="00045B72"/>
    <w:rsid w:val="000602A1"/>
    <w:rsid w:val="00066C0E"/>
    <w:rsid w:val="00075A67"/>
    <w:rsid w:val="000771A0"/>
    <w:rsid w:val="00085974"/>
    <w:rsid w:val="00086121"/>
    <w:rsid w:val="000975D8"/>
    <w:rsid w:val="000A1B76"/>
    <w:rsid w:val="000A3EDE"/>
    <w:rsid w:val="000B2B5A"/>
    <w:rsid w:val="000B3853"/>
    <w:rsid w:val="000B6E47"/>
    <w:rsid w:val="000B7786"/>
    <w:rsid w:val="000C3954"/>
    <w:rsid w:val="000E0BB9"/>
    <w:rsid w:val="000E2C7A"/>
    <w:rsid w:val="00105747"/>
    <w:rsid w:val="001108D6"/>
    <w:rsid w:val="00130E08"/>
    <w:rsid w:val="00132CA2"/>
    <w:rsid w:val="00133DB7"/>
    <w:rsid w:val="00141466"/>
    <w:rsid w:val="0014655C"/>
    <w:rsid w:val="0015483A"/>
    <w:rsid w:val="00163D9A"/>
    <w:rsid w:val="00170B48"/>
    <w:rsid w:val="00181A56"/>
    <w:rsid w:val="001A61F8"/>
    <w:rsid w:val="001B5A7C"/>
    <w:rsid w:val="001D12AF"/>
    <w:rsid w:val="001D4ABC"/>
    <w:rsid w:val="001D5049"/>
    <w:rsid w:val="001D7BCF"/>
    <w:rsid w:val="001E33B3"/>
    <w:rsid w:val="00203121"/>
    <w:rsid w:val="0020469D"/>
    <w:rsid w:val="002066BC"/>
    <w:rsid w:val="00210A3B"/>
    <w:rsid w:val="0022172E"/>
    <w:rsid w:val="0022320C"/>
    <w:rsid w:val="00223FA5"/>
    <w:rsid w:val="0023165C"/>
    <w:rsid w:val="00232F0A"/>
    <w:rsid w:val="0023771A"/>
    <w:rsid w:val="002408BB"/>
    <w:rsid w:val="00246A97"/>
    <w:rsid w:val="00255B4E"/>
    <w:rsid w:val="00257EFA"/>
    <w:rsid w:val="00262E34"/>
    <w:rsid w:val="002633D5"/>
    <w:rsid w:val="00266A49"/>
    <w:rsid w:val="00282DE8"/>
    <w:rsid w:val="002B44F9"/>
    <w:rsid w:val="002D04F7"/>
    <w:rsid w:val="002E181D"/>
    <w:rsid w:val="002E28D7"/>
    <w:rsid w:val="002F66AF"/>
    <w:rsid w:val="002F711D"/>
    <w:rsid w:val="002F76AB"/>
    <w:rsid w:val="002F7E49"/>
    <w:rsid w:val="0030135B"/>
    <w:rsid w:val="00312A81"/>
    <w:rsid w:val="00320880"/>
    <w:rsid w:val="00320B15"/>
    <w:rsid w:val="00347D6E"/>
    <w:rsid w:val="00356476"/>
    <w:rsid w:val="0036275C"/>
    <w:rsid w:val="00364CD2"/>
    <w:rsid w:val="00366D31"/>
    <w:rsid w:val="003724AA"/>
    <w:rsid w:val="00377177"/>
    <w:rsid w:val="003825B0"/>
    <w:rsid w:val="00390A0A"/>
    <w:rsid w:val="00392DD0"/>
    <w:rsid w:val="00392EA7"/>
    <w:rsid w:val="003A3478"/>
    <w:rsid w:val="003A504D"/>
    <w:rsid w:val="003B6512"/>
    <w:rsid w:val="003C38C7"/>
    <w:rsid w:val="003C62E6"/>
    <w:rsid w:val="003D2362"/>
    <w:rsid w:val="003D3ABC"/>
    <w:rsid w:val="003D59C8"/>
    <w:rsid w:val="003D6BF6"/>
    <w:rsid w:val="003D715A"/>
    <w:rsid w:val="003E7089"/>
    <w:rsid w:val="003F20F3"/>
    <w:rsid w:val="00403A23"/>
    <w:rsid w:val="004103D4"/>
    <w:rsid w:val="00416832"/>
    <w:rsid w:val="00431E10"/>
    <w:rsid w:val="00451B51"/>
    <w:rsid w:val="0045304E"/>
    <w:rsid w:val="00454CA5"/>
    <w:rsid w:val="00473162"/>
    <w:rsid w:val="00480EAB"/>
    <w:rsid w:val="00491C2A"/>
    <w:rsid w:val="0049688E"/>
    <w:rsid w:val="00497A69"/>
    <w:rsid w:val="004A09EA"/>
    <w:rsid w:val="004A4067"/>
    <w:rsid w:val="004A4E18"/>
    <w:rsid w:val="004B060A"/>
    <w:rsid w:val="004B0A91"/>
    <w:rsid w:val="004C4456"/>
    <w:rsid w:val="004E1C8E"/>
    <w:rsid w:val="004F1B4E"/>
    <w:rsid w:val="004F7BBF"/>
    <w:rsid w:val="00501B78"/>
    <w:rsid w:val="005032D4"/>
    <w:rsid w:val="00504AD2"/>
    <w:rsid w:val="005225A0"/>
    <w:rsid w:val="00525857"/>
    <w:rsid w:val="00526F2A"/>
    <w:rsid w:val="0053306C"/>
    <w:rsid w:val="00537D8D"/>
    <w:rsid w:val="0054267D"/>
    <w:rsid w:val="005432CB"/>
    <w:rsid w:val="0055453B"/>
    <w:rsid w:val="00555477"/>
    <w:rsid w:val="00557723"/>
    <w:rsid w:val="005640A0"/>
    <w:rsid w:val="00565803"/>
    <w:rsid w:val="00575E43"/>
    <w:rsid w:val="00577ED2"/>
    <w:rsid w:val="00594FAE"/>
    <w:rsid w:val="005A0644"/>
    <w:rsid w:val="005A218E"/>
    <w:rsid w:val="005A6B24"/>
    <w:rsid w:val="005A6CB9"/>
    <w:rsid w:val="005B10A9"/>
    <w:rsid w:val="005B320F"/>
    <w:rsid w:val="005B544B"/>
    <w:rsid w:val="005C0410"/>
    <w:rsid w:val="005C54AD"/>
    <w:rsid w:val="005C6CBF"/>
    <w:rsid w:val="005D2E2D"/>
    <w:rsid w:val="005D3E0E"/>
    <w:rsid w:val="005F4E9A"/>
    <w:rsid w:val="00632040"/>
    <w:rsid w:val="006344A1"/>
    <w:rsid w:val="00635405"/>
    <w:rsid w:val="0063737D"/>
    <w:rsid w:val="00641AA8"/>
    <w:rsid w:val="006446A6"/>
    <w:rsid w:val="00645547"/>
    <w:rsid w:val="00650FBF"/>
    <w:rsid w:val="0067505D"/>
    <w:rsid w:val="00675F1F"/>
    <w:rsid w:val="00676EE6"/>
    <w:rsid w:val="00681EDB"/>
    <w:rsid w:val="00681F5C"/>
    <w:rsid w:val="00684083"/>
    <w:rsid w:val="00687D35"/>
    <w:rsid w:val="006908D5"/>
    <w:rsid w:val="00692660"/>
    <w:rsid w:val="00694002"/>
    <w:rsid w:val="00694AC2"/>
    <w:rsid w:val="006A0D90"/>
    <w:rsid w:val="006A533A"/>
    <w:rsid w:val="006A7463"/>
    <w:rsid w:val="006A7D17"/>
    <w:rsid w:val="006C2805"/>
    <w:rsid w:val="006C4B10"/>
    <w:rsid w:val="006D3B4F"/>
    <w:rsid w:val="006D53AE"/>
    <w:rsid w:val="006E5C8D"/>
    <w:rsid w:val="007016E4"/>
    <w:rsid w:val="00706024"/>
    <w:rsid w:val="00706A0E"/>
    <w:rsid w:val="00723EA1"/>
    <w:rsid w:val="00726BF1"/>
    <w:rsid w:val="007275EB"/>
    <w:rsid w:val="00740899"/>
    <w:rsid w:val="0075333A"/>
    <w:rsid w:val="007538CA"/>
    <w:rsid w:val="0076486D"/>
    <w:rsid w:val="007727FD"/>
    <w:rsid w:val="0077493E"/>
    <w:rsid w:val="0077607A"/>
    <w:rsid w:val="00777A73"/>
    <w:rsid w:val="0078228F"/>
    <w:rsid w:val="00782B6B"/>
    <w:rsid w:val="00786EC3"/>
    <w:rsid w:val="007924FE"/>
    <w:rsid w:val="0079351B"/>
    <w:rsid w:val="0079533F"/>
    <w:rsid w:val="007A1BFF"/>
    <w:rsid w:val="007A697F"/>
    <w:rsid w:val="007A7963"/>
    <w:rsid w:val="007B2F7F"/>
    <w:rsid w:val="007C0BF8"/>
    <w:rsid w:val="007C7C1B"/>
    <w:rsid w:val="007D331F"/>
    <w:rsid w:val="007F3778"/>
    <w:rsid w:val="0080232A"/>
    <w:rsid w:val="00803467"/>
    <w:rsid w:val="00815363"/>
    <w:rsid w:val="008221AC"/>
    <w:rsid w:val="0082473C"/>
    <w:rsid w:val="00843281"/>
    <w:rsid w:val="00853E8F"/>
    <w:rsid w:val="00865EFE"/>
    <w:rsid w:val="00867DC6"/>
    <w:rsid w:val="00871286"/>
    <w:rsid w:val="008752E7"/>
    <w:rsid w:val="008769F8"/>
    <w:rsid w:val="00876DAE"/>
    <w:rsid w:val="008778E8"/>
    <w:rsid w:val="00883223"/>
    <w:rsid w:val="00883976"/>
    <w:rsid w:val="00883C8A"/>
    <w:rsid w:val="00886273"/>
    <w:rsid w:val="00886398"/>
    <w:rsid w:val="00890078"/>
    <w:rsid w:val="008905E1"/>
    <w:rsid w:val="00892160"/>
    <w:rsid w:val="00896E24"/>
    <w:rsid w:val="008A55D6"/>
    <w:rsid w:val="008B38F9"/>
    <w:rsid w:val="008B5018"/>
    <w:rsid w:val="008B5C7E"/>
    <w:rsid w:val="008B7EE5"/>
    <w:rsid w:val="008C6E8C"/>
    <w:rsid w:val="008C7CF1"/>
    <w:rsid w:val="008E08C7"/>
    <w:rsid w:val="008E436B"/>
    <w:rsid w:val="009025C8"/>
    <w:rsid w:val="00910393"/>
    <w:rsid w:val="00914E9F"/>
    <w:rsid w:val="0091531C"/>
    <w:rsid w:val="00924FB6"/>
    <w:rsid w:val="00925A1D"/>
    <w:rsid w:val="00935C5E"/>
    <w:rsid w:val="00941408"/>
    <w:rsid w:val="00953E21"/>
    <w:rsid w:val="00972E9D"/>
    <w:rsid w:val="009748D6"/>
    <w:rsid w:val="009950F7"/>
    <w:rsid w:val="00996354"/>
    <w:rsid w:val="00997E1D"/>
    <w:rsid w:val="009A3993"/>
    <w:rsid w:val="009A5D5F"/>
    <w:rsid w:val="009B324A"/>
    <w:rsid w:val="009B353D"/>
    <w:rsid w:val="009C2908"/>
    <w:rsid w:val="009C2F56"/>
    <w:rsid w:val="009D5E1E"/>
    <w:rsid w:val="009E385C"/>
    <w:rsid w:val="009E393B"/>
    <w:rsid w:val="009E6E36"/>
    <w:rsid w:val="00A10EAD"/>
    <w:rsid w:val="00A1796C"/>
    <w:rsid w:val="00A2031B"/>
    <w:rsid w:val="00A21711"/>
    <w:rsid w:val="00A33ED6"/>
    <w:rsid w:val="00A3549C"/>
    <w:rsid w:val="00A40F0D"/>
    <w:rsid w:val="00A43BCA"/>
    <w:rsid w:val="00A56502"/>
    <w:rsid w:val="00A70196"/>
    <w:rsid w:val="00A72A8C"/>
    <w:rsid w:val="00A77273"/>
    <w:rsid w:val="00A777A1"/>
    <w:rsid w:val="00A7789F"/>
    <w:rsid w:val="00A81980"/>
    <w:rsid w:val="00A9340C"/>
    <w:rsid w:val="00A93BE4"/>
    <w:rsid w:val="00AA014D"/>
    <w:rsid w:val="00AB4B53"/>
    <w:rsid w:val="00AE2D95"/>
    <w:rsid w:val="00AE3D56"/>
    <w:rsid w:val="00AF1375"/>
    <w:rsid w:val="00B00557"/>
    <w:rsid w:val="00B00EE5"/>
    <w:rsid w:val="00B02E0C"/>
    <w:rsid w:val="00B136CC"/>
    <w:rsid w:val="00B157DD"/>
    <w:rsid w:val="00B336B1"/>
    <w:rsid w:val="00B36DE8"/>
    <w:rsid w:val="00B43E68"/>
    <w:rsid w:val="00B46F0A"/>
    <w:rsid w:val="00B52724"/>
    <w:rsid w:val="00B71712"/>
    <w:rsid w:val="00B75565"/>
    <w:rsid w:val="00B770B9"/>
    <w:rsid w:val="00B872AE"/>
    <w:rsid w:val="00BA66D4"/>
    <w:rsid w:val="00BA6F20"/>
    <w:rsid w:val="00BB385A"/>
    <w:rsid w:val="00BB43C5"/>
    <w:rsid w:val="00BB7516"/>
    <w:rsid w:val="00BB7877"/>
    <w:rsid w:val="00BC574F"/>
    <w:rsid w:val="00BC61AA"/>
    <w:rsid w:val="00BD0A6F"/>
    <w:rsid w:val="00BD4B5E"/>
    <w:rsid w:val="00BE578B"/>
    <w:rsid w:val="00BF0963"/>
    <w:rsid w:val="00BF1C82"/>
    <w:rsid w:val="00C00EC0"/>
    <w:rsid w:val="00C027C9"/>
    <w:rsid w:val="00C07857"/>
    <w:rsid w:val="00C256E1"/>
    <w:rsid w:val="00C34C6F"/>
    <w:rsid w:val="00C43983"/>
    <w:rsid w:val="00C503E4"/>
    <w:rsid w:val="00C60E17"/>
    <w:rsid w:val="00C61171"/>
    <w:rsid w:val="00C628B7"/>
    <w:rsid w:val="00C65128"/>
    <w:rsid w:val="00C65B8E"/>
    <w:rsid w:val="00C66C55"/>
    <w:rsid w:val="00C675ED"/>
    <w:rsid w:val="00C758E9"/>
    <w:rsid w:val="00C86B5D"/>
    <w:rsid w:val="00C86FD2"/>
    <w:rsid w:val="00C90C31"/>
    <w:rsid w:val="00C92FC7"/>
    <w:rsid w:val="00C953F7"/>
    <w:rsid w:val="00C97D43"/>
    <w:rsid w:val="00CA2CA1"/>
    <w:rsid w:val="00CA4259"/>
    <w:rsid w:val="00CA63CF"/>
    <w:rsid w:val="00CB0673"/>
    <w:rsid w:val="00CB125E"/>
    <w:rsid w:val="00CB255A"/>
    <w:rsid w:val="00CC23A4"/>
    <w:rsid w:val="00CC30E2"/>
    <w:rsid w:val="00CC609F"/>
    <w:rsid w:val="00CD0C9D"/>
    <w:rsid w:val="00CF1BFD"/>
    <w:rsid w:val="00D0260D"/>
    <w:rsid w:val="00D048B1"/>
    <w:rsid w:val="00D04DF5"/>
    <w:rsid w:val="00D06D4A"/>
    <w:rsid w:val="00D1721C"/>
    <w:rsid w:val="00D204DC"/>
    <w:rsid w:val="00D21A4B"/>
    <w:rsid w:val="00D3426C"/>
    <w:rsid w:val="00D40D41"/>
    <w:rsid w:val="00D41FE7"/>
    <w:rsid w:val="00D53204"/>
    <w:rsid w:val="00D54131"/>
    <w:rsid w:val="00D64289"/>
    <w:rsid w:val="00D73033"/>
    <w:rsid w:val="00D75717"/>
    <w:rsid w:val="00D8154C"/>
    <w:rsid w:val="00D82911"/>
    <w:rsid w:val="00D954E4"/>
    <w:rsid w:val="00DB0F5D"/>
    <w:rsid w:val="00DB57EC"/>
    <w:rsid w:val="00DB7350"/>
    <w:rsid w:val="00DC281E"/>
    <w:rsid w:val="00DC436D"/>
    <w:rsid w:val="00DC4FE9"/>
    <w:rsid w:val="00DC6D9B"/>
    <w:rsid w:val="00DE53C6"/>
    <w:rsid w:val="00DE6F21"/>
    <w:rsid w:val="00DF2A30"/>
    <w:rsid w:val="00E0045C"/>
    <w:rsid w:val="00E139DB"/>
    <w:rsid w:val="00E233DC"/>
    <w:rsid w:val="00E366B9"/>
    <w:rsid w:val="00E37DBB"/>
    <w:rsid w:val="00E41E03"/>
    <w:rsid w:val="00E428BC"/>
    <w:rsid w:val="00E43CB1"/>
    <w:rsid w:val="00E71426"/>
    <w:rsid w:val="00E73866"/>
    <w:rsid w:val="00EB4900"/>
    <w:rsid w:val="00EB52D0"/>
    <w:rsid w:val="00ED2467"/>
    <w:rsid w:val="00ED4F60"/>
    <w:rsid w:val="00EF53BC"/>
    <w:rsid w:val="00EF76FD"/>
    <w:rsid w:val="00F06DBA"/>
    <w:rsid w:val="00F06EF3"/>
    <w:rsid w:val="00F20E73"/>
    <w:rsid w:val="00F23CB0"/>
    <w:rsid w:val="00F2489B"/>
    <w:rsid w:val="00F331FD"/>
    <w:rsid w:val="00F40032"/>
    <w:rsid w:val="00F41F29"/>
    <w:rsid w:val="00F63BD5"/>
    <w:rsid w:val="00F640E2"/>
    <w:rsid w:val="00F6433E"/>
    <w:rsid w:val="00F725ED"/>
    <w:rsid w:val="00F761DB"/>
    <w:rsid w:val="00F7744A"/>
    <w:rsid w:val="00FA7A18"/>
    <w:rsid w:val="00FB3C4A"/>
    <w:rsid w:val="00FB6B81"/>
    <w:rsid w:val="00FD26E8"/>
    <w:rsid w:val="00FD72C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D54996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Brady, Lance R</cp:lastModifiedBy>
  <cp:revision>3</cp:revision>
  <cp:lastPrinted>2017-08-25T03:28:00Z</cp:lastPrinted>
  <dcterms:created xsi:type="dcterms:W3CDTF">2018-07-13T06:12:00Z</dcterms:created>
  <dcterms:modified xsi:type="dcterms:W3CDTF">2018-07-13T06:27:00Z</dcterms:modified>
</cp:coreProperties>
</file>