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1B3853" w:rsidP="008152B6">
            <w:pPr>
              <w:spacing w:line="360" w:lineRule="auto"/>
              <w:rPr>
                <w:rFonts w:ascii="Tahoma" w:hAnsi="Tahoma" w:cs="Tahoma"/>
                <w:sz w:val="20"/>
                <w:szCs w:val="20"/>
              </w:rPr>
            </w:pPr>
            <w:r>
              <w:rPr>
                <w:rFonts w:ascii="Tahoma" w:hAnsi="Tahoma" w:cs="Tahoma"/>
                <w:sz w:val="20"/>
                <w:szCs w:val="20"/>
              </w:rPr>
              <w:t>Perry</w:t>
            </w:r>
          </w:p>
          <w:p w:rsidR="00D7311D" w:rsidRPr="00CB255A" w:rsidRDefault="001B3853" w:rsidP="003A6B94">
            <w:pPr>
              <w:spacing w:line="360" w:lineRule="auto"/>
              <w:rPr>
                <w:rFonts w:ascii="Tahoma" w:hAnsi="Tahoma" w:cs="Tahoma"/>
                <w:sz w:val="20"/>
                <w:szCs w:val="20"/>
              </w:rPr>
            </w:pPr>
            <w:r>
              <w:rPr>
                <w:rFonts w:ascii="Tahoma" w:hAnsi="Tahoma" w:cs="Tahoma"/>
                <w:sz w:val="20"/>
                <w:szCs w:val="20"/>
              </w:rPr>
              <w:t>NV</w:t>
            </w:r>
            <w:r w:rsidR="009249E9">
              <w:rPr>
                <w:rFonts w:ascii="Tahoma" w:hAnsi="Tahoma" w:cs="Tahoma"/>
                <w:sz w:val="20"/>
                <w:szCs w:val="20"/>
              </w:rPr>
              <w:t>-</w:t>
            </w:r>
            <w:r>
              <w:rPr>
                <w:rFonts w:ascii="Tahoma" w:hAnsi="Tahoma" w:cs="Tahoma"/>
                <w:sz w:val="20"/>
                <w:szCs w:val="20"/>
              </w:rPr>
              <w:t>CCD-030447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1B3853" w:rsidP="00A36FA5">
            <w:pPr>
              <w:spacing w:line="360" w:lineRule="auto"/>
              <w:rPr>
                <w:rFonts w:ascii="Tahoma" w:hAnsi="Tahoma" w:cs="Tahoma"/>
                <w:sz w:val="20"/>
                <w:szCs w:val="20"/>
              </w:rPr>
            </w:pPr>
            <w:r>
              <w:rPr>
                <w:rFonts w:ascii="Tahoma" w:hAnsi="Tahoma" w:cs="Tahoma"/>
                <w:sz w:val="20"/>
                <w:szCs w:val="20"/>
              </w:rPr>
              <w:t>Sierra Front Range Dispatch Center</w:t>
            </w:r>
          </w:p>
          <w:p w:rsidR="00DA7AEE" w:rsidRPr="00CB255A" w:rsidRDefault="001B3853" w:rsidP="00A36FA5">
            <w:pPr>
              <w:spacing w:line="360" w:lineRule="auto"/>
              <w:rPr>
                <w:rFonts w:ascii="Tahoma" w:hAnsi="Tahoma" w:cs="Tahoma"/>
                <w:sz w:val="20"/>
                <w:szCs w:val="20"/>
              </w:rPr>
            </w:pPr>
            <w:r>
              <w:rPr>
                <w:rFonts w:ascii="Tahoma" w:hAnsi="Tahoma" w:cs="Tahoma"/>
                <w:sz w:val="20"/>
                <w:szCs w:val="20"/>
              </w:rPr>
              <w:t>775-883-5995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23375" w:rsidP="00105747">
            <w:pPr>
              <w:spacing w:line="360" w:lineRule="auto"/>
              <w:rPr>
                <w:rFonts w:ascii="Tahoma" w:hAnsi="Tahoma" w:cs="Tahoma"/>
                <w:sz w:val="20"/>
                <w:szCs w:val="20"/>
              </w:rPr>
            </w:pPr>
            <w:r>
              <w:rPr>
                <w:rFonts w:ascii="Tahoma" w:hAnsi="Tahoma" w:cs="Tahoma"/>
                <w:sz w:val="20"/>
                <w:szCs w:val="20"/>
              </w:rPr>
              <w:t>51,386</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826719"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23375" w:rsidP="00105747">
            <w:pPr>
              <w:spacing w:line="360" w:lineRule="auto"/>
              <w:rPr>
                <w:rFonts w:ascii="Tahoma" w:hAnsi="Tahoma" w:cs="Tahoma"/>
                <w:sz w:val="20"/>
                <w:szCs w:val="20"/>
              </w:rPr>
            </w:pPr>
            <w:r>
              <w:rPr>
                <w:rFonts w:ascii="Tahoma" w:hAnsi="Tahoma" w:cs="Tahoma"/>
                <w:sz w:val="20"/>
                <w:szCs w:val="20"/>
              </w:rPr>
              <w:t>0235</w:t>
            </w:r>
            <w:r w:rsidR="00137B8B">
              <w:rPr>
                <w:rFonts w:ascii="Tahoma" w:hAnsi="Tahoma" w:cs="Tahoma"/>
                <w:sz w:val="20"/>
                <w:szCs w:val="20"/>
              </w:rPr>
              <w:t xml:space="preserve"> </w:t>
            </w:r>
            <w:proofErr w:type="spellStart"/>
            <w:r w:rsidR="001B3853">
              <w:rPr>
                <w:rFonts w:ascii="Tahoma" w:hAnsi="Tahoma" w:cs="Tahoma"/>
                <w:sz w:val="20"/>
                <w:szCs w:val="20"/>
              </w:rPr>
              <w:t>Hrs</w:t>
            </w:r>
            <w:proofErr w:type="spellEnd"/>
            <w:r w:rsidR="001B3853">
              <w:rPr>
                <w:rFonts w:ascii="Tahoma" w:hAnsi="Tahoma" w:cs="Tahoma"/>
                <w:sz w:val="20"/>
                <w:szCs w:val="20"/>
              </w:rPr>
              <w:t xml:space="preserve">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D18AE" w:rsidP="0030247A">
            <w:pPr>
              <w:spacing w:line="360" w:lineRule="auto"/>
              <w:rPr>
                <w:rFonts w:ascii="Tahoma" w:hAnsi="Tahoma" w:cs="Tahoma"/>
                <w:sz w:val="20"/>
                <w:szCs w:val="20"/>
              </w:rPr>
            </w:pPr>
            <w:r>
              <w:rPr>
                <w:rFonts w:ascii="Tahoma" w:hAnsi="Tahoma" w:cs="Tahoma"/>
                <w:sz w:val="20"/>
                <w:szCs w:val="20"/>
              </w:rPr>
              <w:t>August 5</w:t>
            </w:r>
            <w:r w:rsidR="008D16A3">
              <w:rPr>
                <w:rFonts w:ascii="Tahoma" w:hAnsi="Tahoma" w:cs="Tahoma"/>
                <w:sz w:val="20"/>
                <w:szCs w:val="20"/>
              </w:rPr>
              <w:t>,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1B3853" w:rsidP="00105747">
            <w:pPr>
              <w:spacing w:line="360" w:lineRule="auto"/>
              <w:rPr>
                <w:rFonts w:ascii="Tahoma" w:hAnsi="Tahoma" w:cs="Tahoma"/>
                <w:sz w:val="20"/>
                <w:szCs w:val="20"/>
              </w:rPr>
            </w:pPr>
            <w:r>
              <w:rPr>
                <w:rFonts w:ascii="Tahoma" w:hAnsi="Tahoma" w:cs="Tahoma"/>
                <w:sz w:val="20"/>
                <w:szCs w:val="20"/>
              </w:rPr>
              <w:t>Christine Brown</w:t>
            </w:r>
          </w:p>
        </w:tc>
        <w:tc>
          <w:tcPr>
            <w:tcW w:w="1250" w:type="pct"/>
          </w:tcPr>
          <w:p w:rsidR="00F23375" w:rsidRDefault="005B320F" w:rsidP="00E5031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F23375" w:rsidRDefault="001D18AE" w:rsidP="00E50317">
            <w:pPr>
              <w:spacing w:line="360" w:lineRule="auto"/>
              <w:rPr>
                <w:rFonts w:ascii="Tahoma" w:hAnsi="Tahoma" w:cs="Tahoma"/>
                <w:sz w:val="20"/>
                <w:szCs w:val="20"/>
              </w:rPr>
            </w:pPr>
            <w:r w:rsidRPr="00F23375">
              <w:rPr>
                <w:rFonts w:ascii="Tahoma" w:hAnsi="Tahoma" w:cs="Tahoma"/>
                <w:sz w:val="20"/>
                <w:szCs w:val="20"/>
              </w:rPr>
              <w:t>61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9249E9" w:rsidP="006414CE">
            <w:pPr>
              <w:spacing w:line="360" w:lineRule="auto"/>
              <w:rPr>
                <w:rFonts w:ascii="Tahoma" w:hAnsi="Tahoma" w:cs="Tahoma"/>
                <w:sz w:val="20"/>
                <w:szCs w:val="20"/>
              </w:rPr>
            </w:pPr>
            <w:r>
              <w:rPr>
                <w:rFonts w:ascii="Tahoma" w:hAnsi="Tahoma" w:cs="Tahoma"/>
                <w:sz w:val="20"/>
                <w:szCs w:val="20"/>
              </w:rPr>
              <w:t>Boyce</w:t>
            </w:r>
            <w:r w:rsidR="005B6672">
              <w:rPr>
                <w:rFonts w:ascii="Tahoma" w:hAnsi="Tahoma" w:cs="Tahoma"/>
                <w:sz w:val="20"/>
                <w:szCs w:val="20"/>
              </w:rPr>
              <w:t>/</w:t>
            </w:r>
            <w:proofErr w:type="spellStart"/>
            <w:r w:rsidR="006414CE">
              <w:rPr>
                <w:rFonts w:ascii="Tahoma" w:hAnsi="Tahoma" w:cs="Tahoma"/>
                <w:sz w:val="20"/>
                <w:szCs w:val="20"/>
              </w:rPr>
              <w:t>Netcher</w:t>
            </w:r>
            <w:proofErr w:type="spellEnd"/>
            <w:r w:rsidR="006414CE">
              <w:rPr>
                <w:rFonts w:ascii="Tahoma" w:hAnsi="Tahoma" w:cs="Tahoma"/>
                <w:sz w:val="20"/>
                <w:szCs w:val="20"/>
              </w:rPr>
              <w:t>/</w:t>
            </w:r>
            <w:proofErr w:type="spellStart"/>
            <w:r w:rsidR="006414CE">
              <w:rPr>
                <w:rFonts w:ascii="Tahoma" w:hAnsi="Tahoma" w:cs="Tahoma"/>
                <w:sz w:val="20"/>
                <w:szCs w:val="20"/>
              </w:rPr>
              <w:t>Bayock</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p w:rsidR="00405167" w:rsidRPr="00CB255A" w:rsidRDefault="00405167" w:rsidP="008C5443">
            <w:pPr>
              <w:spacing w:line="360" w:lineRule="auto"/>
              <w:rPr>
                <w:rFonts w:ascii="Tahoma" w:hAnsi="Tahoma" w:cs="Tahoma"/>
                <w:sz w:val="20"/>
                <w:szCs w:val="20"/>
              </w:rPr>
            </w:pPr>
            <w:r>
              <w:rPr>
                <w:rFonts w:ascii="Tahoma" w:hAnsi="Tahoma" w:cs="Tahoma"/>
                <w:sz w:val="20"/>
                <w:szCs w:val="20"/>
              </w:rPr>
              <w:t>3 runs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05167" w:rsidP="00CB405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1D18AE" w:rsidP="00CB405B">
            <w:pPr>
              <w:spacing w:line="360" w:lineRule="auto"/>
              <w:rPr>
                <w:rFonts w:ascii="Tahoma" w:hAnsi="Tahoma" w:cs="Tahoma"/>
                <w:sz w:val="20"/>
                <w:szCs w:val="20"/>
              </w:rPr>
            </w:pPr>
            <w:r>
              <w:rPr>
                <w:rFonts w:ascii="Tahoma" w:hAnsi="Tahoma" w:cs="Tahoma"/>
                <w:sz w:val="20"/>
                <w:szCs w:val="20"/>
              </w:rPr>
              <w:t>8/5</w:t>
            </w:r>
            <w:r w:rsidR="009249E9">
              <w:rPr>
                <w:rFonts w:ascii="Tahoma" w:hAnsi="Tahoma" w:cs="Tahoma"/>
                <w:sz w:val="20"/>
                <w:szCs w:val="20"/>
              </w:rPr>
              <w:t>/2018</w:t>
            </w:r>
            <w:r w:rsidR="00EE0BC2">
              <w:rPr>
                <w:rFonts w:ascii="Tahoma" w:hAnsi="Tahoma" w:cs="Tahoma"/>
                <w:sz w:val="20"/>
                <w:szCs w:val="20"/>
              </w:rPr>
              <w:t xml:space="preserve">   </w:t>
            </w:r>
            <w:r w:rsidR="00F23375">
              <w:rPr>
                <w:rFonts w:ascii="Tahoma" w:hAnsi="Tahoma" w:cs="Tahoma"/>
                <w:sz w:val="20"/>
                <w:szCs w:val="20"/>
              </w:rPr>
              <w:t>0245</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9249E9" w:rsidP="001B3853">
            <w:pPr>
              <w:spacing w:line="360" w:lineRule="auto"/>
              <w:rPr>
                <w:rFonts w:ascii="Tahoma" w:hAnsi="Tahoma" w:cs="Tahoma"/>
                <w:color w:val="0000FF" w:themeColor="hyperlink"/>
                <w:sz w:val="20"/>
                <w:szCs w:val="20"/>
                <w:u w:val="single"/>
              </w:rPr>
            </w:pPr>
            <w:r w:rsidRPr="009249E9">
              <w:rPr>
                <w:rStyle w:val="Hyperlink"/>
                <w:rFonts w:ascii="Tahoma" w:hAnsi="Tahoma" w:cs="Tahoma"/>
                <w:sz w:val="20"/>
                <w:szCs w:val="20"/>
              </w:rPr>
              <w:t>https://ftp.nifc.gov/public/incident_specific_data/great_b</w:t>
            </w:r>
            <w:r w:rsidR="003A6B94">
              <w:rPr>
                <w:rStyle w:val="Hyperlink"/>
                <w:rFonts w:ascii="Tahoma" w:hAnsi="Tahoma" w:cs="Tahoma"/>
                <w:sz w:val="20"/>
                <w:szCs w:val="20"/>
              </w:rPr>
              <w:t>asin/2018_Incidents/2018_</w:t>
            </w:r>
            <w:r w:rsidR="001B3853">
              <w:rPr>
                <w:rStyle w:val="Hyperlink"/>
                <w:rFonts w:ascii="Tahoma" w:hAnsi="Tahoma" w:cs="Tahoma"/>
                <w:sz w:val="20"/>
                <w:szCs w:val="20"/>
              </w:rPr>
              <w:t>Perry</w:t>
            </w:r>
            <w:r w:rsidRPr="009249E9">
              <w:rPr>
                <w:rStyle w:val="Hyperlink"/>
                <w:rFonts w:ascii="Tahoma" w:hAnsi="Tahoma" w:cs="Tahoma"/>
                <w:sz w:val="20"/>
                <w:szCs w:val="20"/>
              </w:rPr>
              <w:t>/IR/</w:t>
            </w:r>
            <w:r w:rsidR="004A6A45">
              <w:rPr>
                <w:rStyle w:val="Hyperlink"/>
                <w:rFonts w:ascii="Tahoma" w:hAnsi="Tahoma" w:cs="Tahoma"/>
                <w:sz w:val="20"/>
                <w:szCs w:val="20"/>
              </w:rPr>
              <w:t>2018080</w:t>
            </w:r>
            <w:r w:rsidR="001D18AE">
              <w:rPr>
                <w:rStyle w:val="Hyperlink"/>
                <w:rFonts w:ascii="Tahoma" w:hAnsi="Tahoma" w:cs="Tahoma"/>
                <w:sz w:val="20"/>
                <w:szCs w:val="20"/>
              </w:rPr>
              <w:t>5</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1D18AE" w:rsidP="00CB405B">
            <w:pPr>
              <w:spacing w:line="360" w:lineRule="auto"/>
              <w:rPr>
                <w:rFonts w:ascii="Tahoma" w:hAnsi="Tahoma" w:cs="Tahoma"/>
                <w:sz w:val="20"/>
                <w:szCs w:val="20"/>
              </w:rPr>
            </w:pPr>
            <w:r>
              <w:rPr>
                <w:rFonts w:ascii="Tahoma" w:hAnsi="Tahoma" w:cs="Tahoma"/>
                <w:sz w:val="20"/>
                <w:szCs w:val="20"/>
              </w:rPr>
              <w:t>8/5</w:t>
            </w:r>
            <w:r w:rsidR="009249E9">
              <w:rPr>
                <w:rFonts w:ascii="Tahoma" w:hAnsi="Tahoma" w:cs="Tahoma"/>
                <w:sz w:val="20"/>
                <w:szCs w:val="20"/>
              </w:rPr>
              <w:t>/2018</w:t>
            </w:r>
            <w:r w:rsidR="008D16A3">
              <w:rPr>
                <w:rFonts w:ascii="Tahoma" w:hAnsi="Tahoma" w:cs="Tahoma"/>
                <w:sz w:val="20"/>
                <w:szCs w:val="20"/>
              </w:rPr>
              <w:t xml:space="preserve">   </w:t>
            </w:r>
            <w:r w:rsidR="00F23375">
              <w:rPr>
                <w:rFonts w:ascii="Tahoma" w:hAnsi="Tahoma" w:cs="Tahoma"/>
                <w:sz w:val="20"/>
                <w:szCs w:val="20"/>
              </w:rPr>
              <w:t>0345</w:t>
            </w:r>
            <w:r w:rsidR="00E50317">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7733" w:rsidRDefault="00A45810" w:rsidP="00105747">
            <w:pPr>
              <w:spacing w:line="360" w:lineRule="auto"/>
              <w:rPr>
                <w:rFonts w:ascii="Tahoma" w:hAnsi="Tahoma" w:cs="Tahoma"/>
                <w:sz w:val="20"/>
                <w:szCs w:val="20"/>
              </w:rPr>
            </w:pPr>
            <w:r>
              <w:rPr>
                <w:rFonts w:ascii="Tahoma" w:hAnsi="Tahoma" w:cs="Tahoma"/>
                <w:sz w:val="20"/>
                <w:szCs w:val="20"/>
              </w:rPr>
              <w:t xml:space="preserve">The starting perimeter </w:t>
            </w:r>
            <w:r w:rsidR="00775EC0">
              <w:rPr>
                <w:rFonts w:ascii="Tahoma" w:hAnsi="Tahoma" w:cs="Tahoma"/>
                <w:sz w:val="20"/>
                <w:szCs w:val="20"/>
              </w:rPr>
              <w:t xml:space="preserve">tonight was the fire perimeter from </w:t>
            </w:r>
            <w:r w:rsidR="006414CE">
              <w:rPr>
                <w:rFonts w:ascii="Tahoma" w:hAnsi="Tahoma" w:cs="Tahoma"/>
                <w:sz w:val="20"/>
                <w:szCs w:val="20"/>
              </w:rPr>
              <w:t xml:space="preserve">the incident.  </w:t>
            </w:r>
            <w:r w:rsidR="00FC6DBE">
              <w:rPr>
                <w:rFonts w:ascii="Tahoma" w:hAnsi="Tahoma" w:cs="Tahoma"/>
                <w:sz w:val="20"/>
                <w:szCs w:val="20"/>
              </w:rPr>
              <w:t xml:space="preserve">The </w:t>
            </w:r>
            <w:r w:rsidR="000B589D">
              <w:rPr>
                <w:rFonts w:ascii="Tahoma" w:hAnsi="Tahoma" w:cs="Tahoma"/>
                <w:sz w:val="20"/>
                <w:szCs w:val="20"/>
              </w:rPr>
              <w:t>heat perimeter was mapped at</w:t>
            </w:r>
            <w:r w:rsidR="008C5443">
              <w:rPr>
                <w:rFonts w:ascii="Tahoma" w:hAnsi="Tahoma" w:cs="Tahoma"/>
                <w:sz w:val="20"/>
                <w:szCs w:val="20"/>
              </w:rPr>
              <w:t xml:space="preserve"> </w:t>
            </w:r>
            <w:r w:rsidR="00F23375">
              <w:rPr>
                <w:rFonts w:ascii="Tahoma" w:hAnsi="Tahoma" w:cs="Tahoma"/>
                <w:sz w:val="20"/>
                <w:szCs w:val="20"/>
              </w:rPr>
              <w:t>51,386</w:t>
            </w:r>
            <w:r w:rsidR="00CB405B">
              <w:rPr>
                <w:rFonts w:ascii="Tahoma" w:hAnsi="Tahoma" w:cs="Tahoma"/>
                <w:sz w:val="20"/>
                <w:szCs w:val="20"/>
              </w:rPr>
              <w:t xml:space="preserve">.  </w:t>
            </w:r>
            <w:r w:rsidR="00F23375">
              <w:rPr>
                <w:rFonts w:ascii="Tahoma" w:hAnsi="Tahoma" w:cs="Tahoma"/>
                <w:sz w:val="20"/>
                <w:szCs w:val="20"/>
              </w:rPr>
              <w:t>There was no increase to the heat perimeter, the increase in perimeter was added by the incident representing areas that were cold but not yet mapped in the perimeter.</w:t>
            </w:r>
            <w:r w:rsidR="00CB405B">
              <w:rPr>
                <w:rFonts w:ascii="Tahoma" w:hAnsi="Tahoma" w:cs="Tahoma"/>
                <w:sz w:val="20"/>
                <w:szCs w:val="20"/>
              </w:rPr>
              <w:t xml:space="preserve">  </w:t>
            </w:r>
          </w:p>
          <w:p w:rsidR="00ED5BBD" w:rsidRDefault="00ED5BBD" w:rsidP="00105747">
            <w:pPr>
              <w:spacing w:line="360" w:lineRule="auto"/>
              <w:rPr>
                <w:rFonts w:ascii="Tahoma" w:hAnsi="Tahoma" w:cs="Tahoma"/>
                <w:sz w:val="20"/>
                <w:szCs w:val="20"/>
              </w:rPr>
            </w:pPr>
          </w:p>
          <w:p w:rsidR="00860C1E" w:rsidRDefault="00CB405B" w:rsidP="00105747">
            <w:pPr>
              <w:spacing w:line="360" w:lineRule="auto"/>
              <w:rPr>
                <w:rFonts w:ascii="Tahoma" w:hAnsi="Tahoma" w:cs="Tahoma"/>
                <w:sz w:val="20"/>
                <w:szCs w:val="20"/>
              </w:rPr>
            </w:pPr>
            <w:r>
              <w:rPr>
                <w:rFonts w:ascii="Tahoma" w:hAnsi="Tahoma" w:cs="Tahoma"/>
                <w:sz w:val="20"/>
                <w:szCs w:val="20"/>
              </w:rPr>
              <w:t xml:space="preserve">The interior of the fire </w:t>
            </w:r>
            <w:r w:rsidR="00F23375">
              <w:rPr>
                <w:rFonts w:ascii="Tahoma" w:hAnsi="Tahoma" w:cs="Tahoma"/>
                <w:sz w:val="20"/>
                <w:szCs w:val="20"/>
              </w:rPr>
              <w:t>was cool and there were only isolated hear sources observed within the heat perimeter. Most of the isolated heat sources were southwest and northwest of Moses Rock.</w:t>
            </w:r>
          </w:p>
          <w:p w:rsidR="00405167" w:rsidRDefault="00405167" w:rsidP="00105747">
            <w:pPr>
              <w:spacing w:line="360" w:lineRule="auto"/>
              <w:rPr>
                <w:rFonts w:ascii="Tahoma" w:hAnsi="Tahoma" w:cs="Tahoma"/>
                <w:sz w:val="20"/>
                <w:szCs w:val="20"/>
              </w:rPr>
            </w:pPr>
          </w:p>
          <w:p w:rsidR="00ED5BBD" w:rsidRDefault="00CB405B" w:rsidP="00105747">
            <w:pPr>
              <w:spacing w:line="360" w:lineRule="auto"/>
              <w:rPr>
                <w:rFonts w:ascii="Tahoma" w:hAnsi="Tahoma" w:cs="Tahoma"/>
                <w:sz w:val="20"/>
                <w:szCs w:val="20"/>
              </w:rPr>
            </w:pPr>
            <w:r>
              <w:rPr>
                <w:rFonts w:ascii="Tahoma" w:hAnsi="Tahoma" w:cs="Tahoma"/>
                <w:sz w:val="20"/>
                <w:szCs w:val="20"/>
              </w:rPr>
              <w:t>There were several</w:t>
            </w:r>
            <w:r w:rsidR="00405167">
              <w:rPr>
                <w:rFonts w:ascii="Tahoma" w:hAnsi="Tahoma" w:cs="Tahoma"/>
                <w:sz w:val="20"/>
                <w:szCs w:val="20"/>
              </w:rPr>
              <w:t xml:space="preserve"> </w:t>
            </w:r>
            <w:r w:rsidR="005027C4">
              <w:rPr>
                <w:rFonts w:ascii="Tahoma" w:hAnsi="Tahoma" w:cs="Tahoma"/>
                <w:sz w:val="20"/>
                <w:szCs w:val="20"/>
              </w:rPr>
              <w:t xml:space="preserve">potential heat sources </w:t>
            </w:r>
            <w:r w:rsidR="00F23375">
              <w:rPr>
                <w:rFonts w:ascii="Tahoma" w:hAnsi="Tahoma" w:cs="Tahoma"/>
                <w:sz w:val="20"/>
                <w:szCs w:val="20"/>
              </w:rPr>
              <w:t>that were detected between 8 to 11</w:t>
            </w:r>
            <w:r w:rsidR="00405167">
              <w:rPr>
                <w:rFonts w:ascii="Tahoma" w:hAnsi="Tahoma" w:cs="Tahoma"/>
                <w:sz w:val="20"/>
                <w:szCs w:val="20"/>
              </w:rPr>
              <w:t xml:space="preserve"> miles to southwest of the fire</w:t>
            </w:r>
            <w:r w:rsidR="00F23375">
              <w:rPr>
                <w:rFonts w:ascii="Tahoma" w:hAnsi="Tahoma" w:cs="Tahoma"/>
                <w:sz w:val="20"/>
                <w:szCs w:val="20"/>
              </w:rPr>
              <w:t xml:space="preserve">.  </w:t>
            </w:r>
            <w:r w:rsidR="00405167">
              <w:rPr>
                <w:rFonts w:ascii="Tahoma" w:hAnsi="Tahoma" w:cs="Tahoma"/>
                <w:sz w:val="20"/>
                <w:szCs w:val="20"/>
              </w:rPr>
              <w:t xml:space="preserve">They all appear to be associated </w:t>
            </w:r>
            <w:r w:rsidR="00F23375">
              <w:rPr>
                <w:rFonts w:ascii="Tahoma" w:hAnsi="Tahoma" w:cs="Tahoma"/>
                <w:sz w:val="20"/>
                <w:szCs w:val="20"/>
              </w:rPr>
              <w:t>with residential neighborhoods near Spanish Springs.  There was another potential heat source located approx. 3.5 miles to the northeast on the beach of the Pyramid Lake. It is located southeast of Sutcliffe.</w:t>
            </w:r>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6D" w:rsidRDefault="0042226D">
      <w:r>
        <w:separator/>
      </w:r>
    </w:p>
  </w:endnote>
  <w:endnote w:type="continuationSeparator" w:id="0">
    <w:p w:rsidR="0042226D" w:rsidRDefault="0042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6D" w:rsidRDefault="0042226D">
      <w:r>
        <w:separator/>
      </w:r>
    </w:p>
  </w:footnote>
  <w:footnote w:type="continuationSeparator" w:id="0">
    <w:p w:rsidR="0042226D" w:rsidRDefault="0042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5548C"/>
    <w:rsid w:val="00065E97"/>
    <w:rsid w:val="00073794"/>
    <w:rsid w:val="00083B39"/>
    <w:rsid w:val="000B45BF"/>
    <w:rsid w:val="000B589D"/>
    <w:rsid w:val="00105747"/>
    <w:rsid w:val="00105B33"/>
    <w:rsid w:val="00133AFA"/>
    <w:rsid w:val="00133DB7"/>
    <w:rsid w:val="00137B8B"/>
    <w:rsid w:val="00173A4D"/>
    <w:rsid w:val="00181A56"/>
    <w:rsid w:val="00184087"/>
    <w:rsid w:val="00185007"/>
    <w:rsid w:val="001B3853"/>
    <w:rsid w:val="001B6BE8"/>
    <w:rsid w:val="001B7733"/>
    <w:rsid w:val="001D18AE"/>
    <w:rsid w:val="00205771"/>
    <w:rsid w:val="002057C5"/>
    <w:rsid w:val="0022172E"/>
    <w:rsid w:val="00262E34"/>
    <w:rsid w:val="00281950"/>
    <w:rsid w:val="00292ACD"/>
    <w:rsid w:val="002C2FCC"/>
    <w:rsid w:val="002D56F4"/>
    <w:rsid w:val="002D5A9B"/>
    <w:rsid w:val="002E076B"/>
    <w:rsid w:val="002E7382"/>
    <w:rsid w:val="0030247A"/>
    <w:rsid w:val="00320B15"/>
    <w:rsid w:val="003344B5"/>
    <w:rsid w:val="00334788"/>
    <w:rsid w:val="0034061C"/>
    <w:rsid w:val="00365B3B"/>
    <w:rsid w:val="00365E5B"/>
    <w:rsid w:val="00373065"/>
    <w:rsid w:val="003A6B94"/>
    <w:rsid w:val="003A7C24"/>
    <w:rsid w:val="003B72D7"/>
    <w:rsid w:val="003D324E"/>
    <w:rsid w:val="003E05AF"/>
    <w:rsid w:val="003F20F3"/>
    <w:rsid w:val="003F6CD2"/>
    <w:rsid w:val="00405167"/>
    <w:rsid w:val="00410EA3"/>
    <w:rsid w:val="0042226D"/>
    <w:rsid w:val="004305FF"/>
    <w:rsid w:val="00442085"/>
    <w:rsid w:val="004421F0"/>
    <w:rsid w:val="00475BE8"/>
    <w:rsid w:val="004A6A45"/>
    <w:rsid w:val="005027C4"/>
    <w:rsid w:val="00511822"/>
    <w:rsid w:val="00524E66"/>
    <w:rsid w:val="005A1F9A"/>
    <w:rsid w:val="005B0435"/>
    <w:rsid w:val="005B320F"/>
    <w:rsid w:val="005B6672"/>
    <w:rsid w:val="005C46EC"/>
    <w:rsid w:val="00610DCF"/>
    <w:rsid w:val="006334FF"/>
    <w:rsid w:val="0063737D"/>
    <w:rsid w:val="006414CE"/>
    <w:rsid w:val="006446A6"/>
    <w:rsid w:val="00650FBF"/>
    <w:rsid w:val="006613D1"/>
    <w:rsid w:val="00680CC3"/>
    <w:rsid w:val="006B1A11"/>
    <w:rsid w:val="006D53AE"/>
    <w:rsid w:val="006F5C60"/>
    <w:rsid w:val="006F615B"/>
    <w:rsid w:val="00702960"/>
    <w:rsid w:val="00775EC0"/>
    <w:rsid w:val="00780992"/>
    <w:rsid w:val="007924FE"/>
    <w:rsid w:val="007939A7"/>
    <w:rsid w:val="00794F7C"/>
    <w:rsid w:val="007B2F7F"/>
    <w:rsid w:val="007D1540"/>
    <w:rsid w:val="007D1BD0"/>
    <w:rsid w:val="007D295B"/>
    <w:rsid w:val="007D458E"/>
    <w:rsid w:val="008152B6"/>
    <w:rsid w:val="00826719"/>
    <w:rsid w:val="008335E0"/>
    <w:rsid w:val="00860C1E"/>
    <w:rsid w:val="008905E1"/>
    <w:rsid w:val="00893C8C"/>
    <w:rsid w:val="0089428B"/>
    <w:rsid w:val="008C5443"/>
    <w:rsid w:val="008D16A3"/>
    <w:rsid w:val="008E305C"/>
    <w:rsid w:val="009249E9"/>
    <w:rsid w:val="00935C5E"/>
    <w:rsid w:val="009530B2"/>
    <w:rsid w:val="009748D6"/>
    <w:rsid w:val="00980296"/>
    <w:rsid w:val="0099351B"/>
    <w:rsid w:val="009C2908"/>
    <w:rsid w:val="00A00375"/>
    <w:rsid w:val="00A12898"/>
    <w:rsid w:val="00A2031B"/>
    <w:rsid w:val="00A36FA5"/>
    <w:rsid w:val="00A45810"/>
    <w:rsid w:val="00A556FF"/>
    <w:rsid w:val="00A56502"/>
    <w:rsid w:val="00AA7E43"/>
    <w:rsid w:val="00B40670"/>
    <w:rsid w:val="00B43DB5"/>
    <w:rsid w:val="00B76F6D"/>
    <w:rsid w:val="00B770B9"/>
    <w:rsid w:val="00BA3AE9"/>
    <w:rsid w:val="00BA70C9"/>
    <w:rsid w:val="00BB18BB"/>
    <w:rsid w:val="00BC46C0"/>
    <w:rsid w:val="00BD0A6F"/>
    <w:rsid w:val="00BD2266"/>
    <w:rsid w:val="00BE1D8E"/>
    <w:rsid w:val="00BF1F90"/>
    <w:rsid w:val="00C17B35"/>
    <w:rsid w:val="00C36E1A"/>
    <w:rsid w:val="00C43D30"/>
    <w:rsid w:val="00C50021"/>
    <w:rsid w:val="00C503E4"/>
    <w:rsid w:val="00C61171"/>
    <w:rsid w:val="00C61CD7"/>
    <w:rsid w:val="00C7400D"/>
    <w:rsid w:val="00CB255A"/>
    <w:rsid w:val="00CB405B"/>
    <w:rsid w:val="00CC54B5"/>
    <w:rsid w:val="00CE4E62"/>
    <w:rsid w:val="00CE5C3B"/>
    <w:rsid w:val="00D14FB6"/>
    <w:rsid w:val="00D23D6A"/>
    <w:rsid w:val="00D37605"/>
    <w:rsid w:val="00D71CEF"/>
    <w:rsid w:val="00D7311D"/>
    <w:rsid w:val="00D94B76"/>
    <w:rsid w:val="00DA7AEE"/>
    <w:rsid w:val="00DC6D9B"/>
    <w:rsid w:val="00DF04DC"/>
    <w:rsid w:val="00E01B58"/>
    <w:rsid w:val="00E04859"/>
    <w:rsid w:val="00E204AF"/>
    <w:rsid w:val="00E50317"/>
    <w:rsid w:val="00E831FA"/>
    <w:rsid w:val="00EA6E72"/>
    <w:rsid w:val="00ED5BBD"/>
    <w:rsid w:val="00EE0BC2"/>
    <w:rsid w:val="00EF76FD"/>
    <w:rsid w:val="00F16CF6"/>
    <w:rsid w:val="00F23375"/>
    <w:rsid w:val="00F25CE7"/>
    <w:rsid w:val="00F37405"/>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FD6E81"/>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F652-E521-4625-A574-197FAB7A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1662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39</cp:revision>
  <cp:lastPrinted>2004-03-23T21:00:00Z</cp:lastPrinted>
  <dcterms:created xsi:type="dcterms:W3CDTF">2015-08-20T11:47:00Z</dcterms:created>
  <dcterms:modified xsi:type="dcterms:W3CDTF">2018-08-05T10:41:00Z</dcterms:modified>
</cp:coreProperties>
</file>