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38A2EF65" w14:textId="77777777">
        <w:trPr>
          <w:trHeight w:val="1059"/>
        </w:trPr>
        <w:tc>
          <w:tcPr>
            <w:tcW w:w="1250" w:type="pct"/>
          </w:tcPr>
          <w:p w14:paraId="1046B3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C2F5C4C" w14:textId="53659CDC" w:rsidR="00A7101B" w:rsidRDefault="002306B9" w:rsidP="00105747">
            <w:pPr>
              <w:spacing w:line="360" w:lineRule="auto"/>
              <w:rPr>
                <w:rFonts w:ascii="Tahoma" w:hAnsi="Tahoma" w:cs="Tahoma"/>
                <w:sz w:val="20"/>
                <w:szCs w:val="20"/>
              </w:rPr>
            </w:pPr>
            <w:r>
              <w:rPr>
                <w:rFonts w:ascii="Tahoma" w:hAnsi="Tahoma" w:cs="Tahoma"/>
                <w:sz w:val="20"/>
                <w:szCs w:val="20"/>
              </w:rPr>
              <w:t>Pole Creek</w:t>
            </w:r>
          </w:p>
          <w:p w14:paraId="1500B42A" w14:textId="57E02C87" w:rsidR="00F879AD" w:rsidRPr="00CB255A" w:rsidRDefault="002306B9" w:rsidP="004A3359">
            <w:pPr>
              <w:spacing w:line="360" w:lineRule="auto"/>
              <w:rPr>
                <w:rFonts w:ascii="Tahoma" w:hAnsi="Tahoma" w:cs="Tahoma"/>
                <w:sz w:val="20"/>
                <w:szCs w:val="20"/>
              </w:rPr>
            </w:pPr>
            <w:r>
              <w:rPr>
                <w:rFonts w:ascii="Tahoma" w:hAnsi="Tahoma" w:cs="Tahoma"/>
                <w:sz w:val="20"/>
                <w:szCs w:val="20"/>
              </w:rPr>
              <w:t>UT_UWF_000971</w:t>
            </w:r>
          </w:p>
        </w:tc>
        <w:tc>
          <w:tcPr>
            <w:tcW w:w="1250" w:type="pct"/>
          </w:tcPr>
          <w:p w14:paraId="570C5E0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81005C7" w14:textId="5B60F5CE" w:rsidR="009748D6" w:rsidRDefault="00254A30" w:rsidP="00105747">
            <w:pPr>
              <w:spacing w:line="360" w:lineRule="auto"/>
              <w:rPr>
                <w:rFonts w:ascii="Tahoma" w:hAnsi="Tahoma" w:cs="Tahoma"/>
                <w:sz w:val="20"/>
                <w:szCs w:val="20"/>
              </w:rPr>
            </w:pPr>
            <w:r>
              <w:rPr>
                <w:rFonts w:ascii="Tahoma" w:hAnsi="Tahoma" w:cs="Tahoma"/>
                <w:sz w:val="20"/>
                <w:szCs w:val="20"/>
              </w:rPr>
              <w:t xml:space="preserve">Zack </w:t>
            </w:r>
            <w:proofErr w:type="spellStart"/>
            <w:r>
              <w:rPr>
                <w:rFonts w:ascii="Tahoma" w:hAnsi="Tahoma" w:cs="Tahoma"/>
                <w:sz w:val="20"/>
                <w:szCs w:val="20"/>
              </w:rPr>
              <w:t>Muirbrook</w:t>
            </w:r>
            <w:proofErr w:type="spellEnd"/>
          </w:p>
          <w:p w14:paraId="45673B4B" w14:textId="348D0D24" w:rsidR="00C474BA" w:rsidRDefault="00254A30" w:rsidP="00105747">
            <w:pPr>
              <w:spacing w:line="360" w:lineRule="auto"/>
              <w:rPr>
                <w:rFonts w:ascii="Tahoma" w:hAnsi="Tahoma" w:cs="Tahoma"/>
                <w:sz w:val="20"/>
                <w:szCs w:val="20"/>
              </w:rPr>
            </w:pPr>
            <w:r>
              <w:rPr>
                <w:rStyle w:val="Hyperlink"/>
                <w:rFonts w:ascii="Tahoma" w:hAnsi="Tahoma" w:cs="Tahoma"/>
                <w:sz w:val="20"/>
                <w:szCs w:val="20"/>
              </w:rPr>
              <w:t>zmuirbrook@fs.fed.us</w:t>
            </w:r>
          </w:p>
          <w:p w14:paraId="107F801F" w14:textId="3038C13E" w:rsidR="00845F39" w:rsidRPr="00CB255A" w:rsidRDefault="00845F39" w:rsidP="00105747">
            <w:pPr>
              <w:spacing w:line="360" w:lineRule="auto"/>
              <w:rPr>
                <w:rFonts w:ascii="Tahoma" w:hAnsi="Tahoma" w:cs="Tahoma"/>
                <w:sz w:val="20"/>
                <w:szCs w:val="20"/>
              </w:rPr>
            </w:pPr>
          </w:p>
        </w:tc>
        <w:tc>
          <w:tcPr>
            <w:tcW w:w="1250" w:type="pct"/>
          </w:tcPr>
          <w:p w14:paraId="0662CF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2AA579" w14:textId="77777777" w:rsidR="009748D6" w:rsidRDefault="00471E69" w:rsidP="00105747">
            <w:pPr>
              <w:spacing w:line="360" w:lineRule="auto"/>
              <w:rPr>
                <w:rFonts w:ascii="Tahoma" w:hAnsi="Tahoma" w:cs="Tahoma"/>
                <w:sz w:val="20"/>
                <w:szCs w:val="20"/>
              </w:rPr>
            </w:pPr>
            <w:r>
              <w:rPr>
                <w:rFonts w:ascii="Tahoma" w:hAnsi="Tahoma" w:cs="Tahoma"/>
                <w:sz w:val="20"/>
                <w:szCs w:val="20"/>
              </w:rPr>
              <w:t>Roseburg Interagency</w:t>
            </w:r>
          </w:p>
          <w:p w14:paraId="17BA4C80" w14:textId="4AC12CD3" w:rsidR="00471E69" w:rsidRPr="00CB255A" w:rsidRDefault="00471E69" w:rsidP="00105747">
            <w:pPr>
              <w:spacing w:line="360" w:lineRule="auto"/>
              <w:rPr>
                <w:rFonts w:ascii="Tahoma" w:hAnsi="Tahoma" w:cs="Tahoma"/>
                <w:sz w:val="20"/>
                <w:szCs w:val="20"/>
              </w:rPr>
            </w:pPr>
            <w:r>
              <w:rPr>
                <w:rFonts w:ascii="Tahoma" w:hAnsi="Tahoma" w:cs="Tahoma"/>
                <w:sz w:val="20"/>
                <w:szCs w:val="20"/>
              </w:rPr>
              <w:t>(541)957-3325</w:t>
            </w:r>
          </w:p>
        </w:tc>
        <w:tc>
          <w:tcPr>
            <w:tcW w:w="1250" w:type="pct"/>
          </w:tcPr>
          <w:p w14:paraId="61158DEF" w14:textId="52F00DDA" w:rsidR="009748D6" w:rsidRPr="00017F56" w:rsidRDefault="009748D6" w:rsidP="00105747">
            <w:pPr>
              <w:spacing w:line="360" w:lineRule="auto"/>
              <w:rPr>
                <w:rFonts w:ascii="Tahoma" w:hAnsi="Tahoma" w:cs="Tahoma"/>
                <w:b/>
                <w:sz w:val="20"/>
                <w:szCs w:val="20"/>
              </w:rPr>
            </w:pPr>
            <w:r w:rsidRPr="00017F56">
              <w:rPr>
                <w:rFonts w:ascii="Tahoma" w:hAnsi="Tahoma" w:cs="Tahoma"/>
                <w:b/>
                <w:sz w:val="20"/>
                <w:szCs w:val="20"/>
              </w:rPr>
              <w:t>Interpreted Size:</w:t>
            </w:r>
          </w:p>
          <w:p w14:paraId="5E50436D" w14:textId="53A4BCDE" w:rsidR="002306B9" w:rsidRPr="00017F56" w:rsidRDefault="00017F56" w:rsidP="00105747">
            <w:pPr>
              <w:spacing w:line="360" w:lineRule="auto"/>
              <w:rPr>
                <w:rFonts w:ascii="Tahoma" w:hAnsi="Tahoma" w:cs="Tahoma"/>
                <w:sz w:val="20"/>
                <w:szCs w:val="20"/>
              </w:rPr>
            </w:pPr>
            <w:r w:rsidRPr="00017F56">
              <w:rPr>
                <w:rFonts w:ascii="Tahoma" w:hAnsi="Tahoma" w:cs="Tahoma"/>
                <w:sz w:val="20"/>
                <w:szCs w:val="20"/>
              </w:rPr>
              <w:t>101</w:t>
            </w:r>
            <w:r w:rsidR="00AA2F56" w:rsidRPr="00017F56">
              <w:rPr>
                <w:rFonts w:ascii="Tahoma" w:hAnsi="Tahoma" w:cs="Tahoma"/>
                <w:sz w:val="20"/>
                <w:szCs w:val="20"/>
              </w:rPr>
              <w:t>,</w:t>
            </w:r>
            <w:r w:rsidRPr="00017F56">
              <w:rPr>
                <w:rFonts w:ascii="Tahoma" w:hAnsi="Tahoma" w:cs="Tahoma"/>
                <w:sz w:val="20"/>
                <w:szCs w:val="20"/>
              </w:rPr>
              <w:t>84</w:t>
            </w:r>
            <w:r w:rsidR="00D52534" w:rsidRPr="00017F56">
              <w:rPr>
                <w:rFonts w:ascii="Tahoma" w:hAnsi="Tahoma" w:cs="Tahoma"/>
                <w:sz w:val="20"/>
                <w:szCs w:val="20"/>
              </w:rPr>
              <w:t>3</w:t>
            </w:r>
            <w:r w:rsidR="006A3367" w:rsidRPr="00017F56">
              <w:rPr>
                <w:rFonts w:ascii="Tahoma" w:hAnsi="Tahoma" w:cs="Tahoma"/>
                <w:sz w:val="20"/>
                <w:szCs w:val="20"/>
              </w:rPr>
              <w:t xml:space="preserve"> A</w:t>
            </w:r>
            <w:r w:rsidR="005221F8" w:rsidRPr="00017F56">
              <w:rPr>
                <w:rFonts w:ascii="Tahoma" w:hAnsi="Tahoma" w:cs="Tahoma"/>
                <w:sz w:val="20"/>
                <w:szCs w:val="20"/>
              </w:rPr>
              <w:t>c</w:t>
            </w:r>
            <w:r w:rsidR="006A3367" w:rsidRPr="00017F56">
              <w:rPr>
                <w:rFonts w:ascii="Tahoma" w:hAnsi="Tahoma" w:cs="Tahoma"/>
                <w:sz w:val="20"/>
                <w:szCs w:val="20"/>
              </w:rPr>
              <w:t>res</w:t>
            </w:r>
          </w:p>
          <w:p w14:paraId="0DD222E1" w14:textId="77777777" w:rsidR="009748D6" w:rsidRPr="00017F56" w:rsidRDefault="009748D6" w:rsidP="00105747">
            <w:pPr>
              <w:spacing w:line="360" w:lineRule="auto"/>
              <w:rPr>
                <w:rFonts w:ascii="Tahoma" w:hAnsi="Tahoma" w:cs="Tahoma"/>
                <w:b/>
                <w:sz w:val="20"/>
                <w:szCs w:val="20"/>
              </w:rPr>
            </w:pPr>
            <w:r w:rsidRPr="00017F56">
              <w:rPr>
                <w:rFonts w:ascii="Tahoma" w:hAnsi="Tahoma" w:cs="Tahoma"/>
                <w:b/>
                <w:sz w:val="20"/>
                <w:szCs w:val="20"/>
              </w:rPr>
              <w:t>Growth last period:</w:t>
            </w:r>
          </w:p>
          <w:p w14:paraId="5190BCAC" w14:textId="7585FC39" w:rsidR="004A5769" w:rsidRPr="00CB255A" w:rsidRDefault="00017F56" w:rsidP="005A2FBF">
            <w:pPr>
              <w:spacing w:line="360" w:lineRule="auto"/>
              <w:rPr>
                <w:rFonts w:ascii="Tahoma" w:hAnsi="Tahoma" w:cs="Tahoma"/>
                <w:sz w:val="20"/>
                <w:szCs w:val="20"/>
              </w:rPr>
            </w:pPr>
            <w:r w:rsidRPr="00017F56">
              <w:rPr>
                <w:rFonts w:ascii="Tahoma" w:hAnsi="Tahoma" w:cs="Tahoma"/>
                <w:sz w:val="20"/>
                <w:szCs w:val="20"/>
              </w:rPr>
              <w:t>420</w:t>
            </w:r>
            <w:r w:rsidR="006A3367" w:rsidRPr="00017F56">
              <w:rPr>
                <w:rFonts w:ascii="Tahoma" w:hAnsi="Tahoma" w:cs="Tahoma"/>
                <w:sz w:val="20"/>
                <w:szCs w:val="20"/>
              </w:rPr>
              <w:t xml:space="preserve"> Acres</w:t>
            </w:r>
            <w:r w:rsidR="005A2FBF">
              <w:rPr>
                <w:rFonts w:ascii="Tahoma" w:hAnsi="Tahoma" w:cs="Tahoma"/>
                <w:sz w:val="20"/>
                <w:szCs w:val="20"/>
              </w:rPr>
              <w:t xml:space="preserve"> (mostly from incident perimeter)</w:t>
            </w:r>
          </w:p>
        </w:tc>
      </w:tr>
      <w:tr w:rsidR="009748D6" w:rsidRPr="000309F5" w14:paraId="676BB081" w14:textId="77777777">
        <w:trPr>
          <w:trHeight w:val="1059"/>
        </w:trPr>
        <w:tc>
          <w:tcPr>
            <w:tcW w:w="1250" w:type="pct"/>
          </w:tcPr>
          <w:p w14:paraId="5DC6D885" w14:textId="245A7873" w:rsidR="00BD0A6F" w:rsidRPr="005A2FBF" w:rsidRDefault="009748D6" w:rsidP="00105747">
            <w:pPr>
              <w:spacing w:line="360" w:lineRule="auto"/>
              <w:rPr>
                <w:rFonts w:ascii="Tahoma" w:hAnsi="Tahoma" w:cs="Tahoma"/>
                <w:b/>
                <w:sz w:val="20"/>
                <w:szCs w:val="20"/>
              </w:rPr>
            </w:pPr>
            <w:r w:rsidRPr="005A2FBF">
              <w:rPr>
                <w:rFonts w:ascii="Tahoma" w:hAnsi="Tahoma" w:cs="Tahoma"/>
                <w:b/>
                <w:sz w:val="20"/>
                <w:szCs w:val="20"/>
              </w:rPr>
              <w:t>Flight Time:</w:t>
            </w:r>
          </w:p>
          <w:p w14:paraId="306D568F" w14:textId="7D5A9B4D" w:rsidR="00EC710D" w:rsidRPr="005A2FBF" w:rsidRDefault="00284662" w:rsidP="00105747">
            <w:pPr>
              <w:spacing w:line="360" w:lineRule="auto"/>
              <w:rPr>
                <w:rFonts w:ascii="Tahoma" w:hAnsi="Tahoma" w:cs="Tahoma"/>
                <w:sz w:val="20"/>
                <w:szCs w:val="20"/>
              </w:rPr>
            </w:pPr>
            <w:r w:rsidRPr="005A2FBF">
              <w:rPr>
                <w:rFonts w:ascii="Tahoma" w:hAnsi="Tahoma" w:cs="Tahoma"/>
                <w:sz w:val="20"/>
                <w:szCs w:val="20"/>
              </w:rPr>
              <w:t>2</w:t>
            </w:r>
            <w:r w:rsidR="005A2FBF" w:rsidRPr="005A2FBF">
              <w:rPr>
                <w:rFonts w:ascii="Tahoma" w:hAnsi="Tahoma" w:cs="Tahoma"/>
                <w:sz w:val="20"/>
                <w:szCs w:val="20"/>
              </w:rPr>
              <w:t>022</w:t>
            </w:r>
            <w:r w:rsidR="00064F4F" w:rsidRPr="005A2FBF">
              <w:rPr>
                <w:rFonts w:ascii="Tahoma" w:hAnsi="Tahoma" w:cs="Tahoma"/>
                <w:sz w:val="20"/>
                <w:szCs w:val="20"/>
              </w:rPr>
              <w:t xml:space="preserve"> </w:t>
            </w:r>
            <w:r w:rsidR="00D921FB" w:rsidRPr="005A2FBF">
              <w:rPr>
                <w:rFonts w:ascii="Tahoma" w:hAnsi="Tahoma" w:cs="Tahoma"/>
                <w:sz w:val="20"/>
                <w:szCs w:val="20"/>
              </w:rPr>
              <w:t>M</w:t>
            </w:r>
            <w:r w:rsidR="00B754E1" w:rsidRPr="005A2FBF">
              <w:rPr>
                <w:rFonts w:ascii="Tahoma" w:hAnsi="Tahoma" w:cs="Tahoma"/>
                <w:sz w:val="20"/>
                <w:szCs w:val="20"/>
              </w:rPr>
              <w:t>D</w:t>
            </w:r>
            <w:r w:rsidR="004A1F4E" w:rsidRPr="005A2FBF">
              <w:rPr>
                <w:rFonts w:ascii="Tahoma" w:hAnsi="Tahoma" w:cs="Tahoma"/>
                <w:sz w:val="20"/>
                <w:szCs w:val="20"/>
              </w:rPr>
              <w:t>T</w:t>
            </w:r>
          </w:p>
          <w:p w14:paraId="6D9E8988" w14:textId="77777777" w:rsidR="00BD0A6F" w:rsidRPr="005A2FBF" w:rsidRDefault="009748D6" w:rsidP="00105747">
            <w:pPr>
              <w:spacing w:line="360" w:lineRule="auto"/>
              <w:rPr>
                <w:rFonts w:ascii="Tahoma" w:hAnsi="Tahoma" w:cs="Tahoma"/>
                <w:sz w:val="20"/>
                <w:szCs w:val="20"/>
              </w:rPr>
            </w:pPr>
            <w:r w:rsidRPr="005A2FBF">
              <w:rPr>
                <w:rFonts w:ascii="Tahoma" w:hAnsi="Tahoma" w:cs="Tahoma"/>
                <w:b/>
                <w:sz w:val="20"/>
                <w:szCs w:val="20"/>
              </w:rPr>
              <w:t>Flight Date</w:t>
            </w:r>
            <w:r w:rsidR="00BD0A6F" w:rsidRPr="005A2FBF">
              <w:rPr>
                <w:rFonts w:ascii="Tahoma" w:hAnsi="Tahoma" w:cs="Tahoma"/>
                <w:b/>
                <w:sz w:val="20"/>
                <w:szCs w:val="20"/>
              </w:rPr>
              <w:t>:</w:t>
            </w:r>
          </w:p>
          <w:p w14:paraId="760F2196" w14:textId="0B8576B0" w:rsidR="009748D6" w:rsidRPr="00CB255A" w:rsidRDefault="00AE26E5" w:rsidP="005A2FBF">
            <w:pPr>
              <w:spacing w:line="360" w:lineRule="auto"/>
              <w:rPr>
                <w:rFonts w:ascii="Tahoma" w:hAnsi="Tahoma" w:cs="Tahoma"/>
                <w:sz w:val="20"/>
                <w:szCs w:val="20"/>
              </w:rPr>
            </w:pPr>
            <w:r w:rsidRPr="005A2FBF">
              <w:rPr>
                <w:rFonts w:ascii="Tahoma" w:hAnsi="Tahoma" w:cs="Tahoma"/>
                <w:sz w:val="20"/>
                <w:szCs w:val="20"/>
              </w:rPr>
              <w:t>09</w:t>
            </w:r>
            <w:r w:rsidR="004A1F4E" w:rsidRPr="005A2FBF">
              <w:rPr>
                <w:rFonts w:ascii="Tahoma" w:hAnsi="Tahoma" w:cs="Tahoma"/>
                <w:sz w:val="20"/>
                <w:szCs w:val="20"/>
              </w:rPr>
              <w:t>/</w:t>
            </w:r>
            <w:r w:rsidR="00982187" w:rsidRPr="005A2FBF">
              <w:rPr>
                <w:rFonts w:ascii="Tahoma" w:hAnsi="Tahoma" w:cs="Tahoma"/>
                <w:sz w:val="20"/>
                <w:szCs w:val="20"/>
              </w:rPr>
              <w:t>2</w:t>
            </w:r>
            <w:r w:rsidR="005A2FBF" w:rsidRPr="005A2FBF">
              <w:rPr>
                <w:rFonts w:ascii="Tahoma" w:hAnsi="Tahoma" w:cs="Tahoma"/>
                <w:sz w:val="20"/>
                <w:szCs w:val="20"/>
              </w:rPr>
              <w:t>4</w:t>
            </w:r>
            <w:r w:rsidR="004A1F4E" w:rsidRPr="005A2FBF">
              <w:rPr>
                <w:rFonts w:ascii="Tahoma" w:hAnsi="Tahoma" w:cs="Tahoma"/>
                <w:sz w:val="20"/>
                <w:szCs w:val="20"/>
              </w:rPr>
              <w:t>/2018</w:t>
            </w:r>
          </w:p>
        </w:tc>
        <w:tc>
          <w:tcPr>
            <w:tcW w:w="1250" w:type="pct"/>
          </w:tcPr>
          <w:p w14:paraId="3D88690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53152C2" w14:textId="143BF4A0" w:rsidR="009748D6" w:rsidRPr="00CB255A" w:rsidRDefault="00254A30" w:rsidP="00105747">
            <w:pPr>
              <w:spacing w:line="360" w:lineRule="auto"/>
              <w:rPr>
                <w:rFonts w:ascii="Tahoma" w:hAnsi="Tahoma" w:cs="Tahoma"/>
                <w:sz w:val="20"/>
                <w:szCs w:val="20"/>
              </w:rPr>
            </w:pPr>
            <w:r>
              <w:rPr>
                <w:rFonts w:ascii="Tahoma" w:hAnsi="Tahoma" w:cs="Tahoma"/>
                <w:sz w:val="20"/>
                <w:szCs w:val="20"/>
              </w:rPr>
              <w:t>Idaho Falls</w:t>
            </w:r>
            <w:r w:rsidR="003F0C80">
              <w:rPr>
                <w:rFonts w:ascii="Tahoma" w:hAnsi="Tahoma" w:cs="Tahoma"/>
                <w:sz w:val="20"/>
                <w:szCs w:val="20"/>
              </w:rPr>
              <w:t>, ID</w:t>
            </w:r>
          </w:p>
          <w:p w14:paraId="4040BEE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EE9A43A" w14:textId="46159A01" w:rsidR="009748D6" w:rsidRPr="00CB255A" w:rsidRDefault="003F0C80" w:rsidP="00254A30">
            <w:pPr>
              <w:spacing w:line="360" w:lineRule="auto"/>
              <w:rPr>
                <w:rFonts w:ascii="Tahoma" w:hAnsi="Tahoma" w:cs="Tahoma"/>
                <w:sz w:val="20"/>
                <w:szCs w:val="20"/>
              </w:rPr>
            </w:pPr>
            <w:r>
              <w:rPr>
                <w:rFonts w:ascii="Tahoma" w:hAnsi="Tahoma" w:cs="Tahoma"/>
                <w:sz w:val="20"/>
                <w:szCs w:val="20"/>
              </w:rPr>
              <w:t>208-</w:t>
            </w:r>
            <w:r w:rsidR="00254A30">
              <w:rPr>
                <w:rFonts w:ascii="Tahoma" w:hAnsi="Tahoma" w:cs="Tahoma"/>
                <w:sz w:val="20"/>
                <w:szCs w:val="20"/>
              </w:rPr>
              <w:t>221-3775</w:t>
            </w:r>
          </w:p>
        </w:tc>
        <w:tc>
          <w:tcPr>
            <w:tcW w:w="1250" w:type="pct"/>
          </w:tcPr>
          <w:p w14:paraId="344E10E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2C95A9"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Nate </w:t>
            </w:r>
            <w:proofErr w:type="spellStart"/>
            <w:r w:rsidRPr="002306B9">
              <w:rPr>
                <w:rFonts w:ascii="Tahoma" w:hAnsi="Tahoma" w:cs="Tahoma"/>
                <w:sz w:val="20"/>
                <w:szCs w:val="20"/>
              </w:rPr>
              <w:t>Yorgason</w:t>
            </w:r>
            <w:proofErr w:type="spellEnd"/>
          </w:p>
          <w:p w14:paraId="23647D43" w14:textId="2295355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126483B" w14:textId="3E9F1C65" w:rsidR="009748D6" w:rsidRPr="00CB255A" w:rsidRDefault="002306B9" w:rsidP="00105747">
            <w:pPr>
              <w:spacing w:line="360" w:lineRule="auto"/>
              <w:rPr>
                <w:rFonts w:ascii="Tahoma" w:hAnsi="Tahoma" w:cs="Tahoma"/>
                <w:sz w:val="20"/>
                <w:szCs w:val="20"/>
              </w:rPr>
            </w:pPr>
            <w:r w:rsidRPr="002306B9">
              <w:rPr>
                <w:rFonts w:ascii="Tahoma" w:hAnsi="Tahoma" w:cs="Tahoma"/>
                <w:sz w:val="20"/>
                <w:szCs w:val="20"/>
              </w:rPr>
              <w:t>435-590-1107</w:t>
            </w:r>
          </w:p>
        </w:tc>
        <w:tc>
          <w:tcPr>
            <w:tcW w:w="1250" w:type="pct"/>
          </w:tcPr>
          <w:p w14:paraId="14ADF7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CCF34" w14:textId="69DCE425" w:rsidR="00BD0A6F" w:rsidRDefault="00837F76" w:rsidP="00105747">
            <w:pPr>
              <w:spacing w:line="360" w:lineRule="auto"/>
              <w:rPr>
                <w:rFonts w:ascii="Tahoma" w:hAnsi="Tahoma" w:cs="Tahoma"/>
                <w:b/>
                <w:sz w:val="20"/>
                <w:szCs w:val="20"/>
              </w:rPr>
            </w:pPr>
            <w:r>
              <w:rPr>
                <w:rFonts w:ascii="Tahoma" w:hAnsi="Tahoma" w:cs="Tahoma"/>
                <w:sz w:val="20"/>
                <w:szCs w:val="20"/>
              </w:rPr>
              <w:t>Jan Johnson</w:t>
            </w:r>
          </w:p>
          <w:p w14:paraId="1376001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0EF4D0D" w14:textId="77777777" w:rsidR="009748D6" w:rsidRPr="00CB255A" w:rsidRDefault="00452A99" w:rsidP="00105747">
            <w:pPr>
              <w:spacing w:line="360" w:lineRule="auto"/>
              <w:rPr>
                <w:rFonts w:ascii="Tahoma" w:hAnsi="Tahoma" w:cs="Tahoma"/>
                <w:sz w:val="20"/>
                <w:szCs w:val="20"/>
              </w:rPr>
            </w:pPr>
            <w:r w:rsidRPr="00B3038C">
              <w:rPr>
                <w:rFonts w:ascii="Tahoma" w:hAnsi="Tahoma" w:cs="Tahoma"/>
                <w:sz w:val="20"/>
                <w:szCs w:val="20"/>
              </w:rPr>
              <w:t>208-387-5900</w:t>
            </w:r>
          </w:p>
        </w:tc>
      </w:tr>
      <w:tr w:rsidR="009748D6" w:rsidRPr="000309F5" w14:paraId="044A8F04" w14:textId="77777777">
        <w:trPr>
          <w:trHeight w:val="528"/>
        </w:trPr>
        <w:tc>
          <w:tcPr>
            <w:tcW w:w="1250" w:type="pct"/>
          </w:tcPr>
          <w:p w14:paraId="28005EF7" w14:textId="08D6D3B5" w:rsidR="00F879AD" w:rsidRDefault="00471E69" w:rsidP="00105747">
            <w:pPr>
              <w:spacing w:line="360" w:lineRule="auto"/>
              <w:rPr>
                <w:rFonts w:ascii="Tahoma" w:hAnsi="Tahoma" w:cs="Tahoma"/>
                <w:b/>
                <w:sz w:val="20"/>
                <w:szCs w:val="20"/>
              </w:rPr>
            </w:pPr>
            <w:r>
              <w:rPr>
                <w:rFonts w:ascii="Tahoma" w:hAnsi="Tahoma" w:cs="Tahoma"/>
                <w:b/>
                <w:sz w:val="20"/>
                <w:szCs w:val="20"/>
              </w:rPr>
              <w:t>Ordered By</w:t>
            </w:r>
          </w:p>
          <w:p w14:paraId="112F3EEB"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Kari </w:t>
            </w:r>
            <w:proofErr w:type="spellStart"/>
            <w:r w:rsidRPr="002306B9">
              <w:rPr>
                <w:rFonts w:ascii="Tahoma" w:hAnsi="Tahoma" w:cs="Tahoma"/>
                <w:sz w:val="20"/>
                <w:szCs w:val="20"/>
              </w:rPr>
              <w:t>Gromatzky</w:t>
            </w:r>
            <w:proofErr w:type="spellEnd"/>
          </w:p>
          <w:p w14:paraId="33F1434A" w14:textId="790C7D83" w:rsidR="00A7101B" w:rsidRDefault="00105E8A" w:rsidP="00105747">
            <w:pPr>
              <w:spacing w:line="360" w:lineRule="auto"/>
              <w:rPr>
                <w:rFonts w:ascii="Tahoma" w:hAnsi="Tahoma" w:cs="Tahoma"/>
                <w:sz w:val="20"/>
                <w:szCs w:val="20"/>
              </w:rPr>
            </w:pPr>
            <w:hyperlink r:id="rId7" w:history="1">
              <w:r w:rsidR="002306B9" w:rsidRPr="00AE608D">
                <w:rPr>
                  <w:rStyle w:val="Hyperlink"/>
                  <w:rFonts w:ascii="Tahoma" w:hAnsi="Tahoma" w:cs="Tahoma"/>
                  <w:sz w:val="20"/>
                  <w:szCs w:val="20"/>
                </w:rPr>
                <w:t>kgromatzky@fs.fed.us</w:t>
              </w:r>
            </w:hyperlink>
          </w:p>
          <w:p w14:paraId="1F412293" w14:textId="22AD0657" w:rsidR="002306B9" w:rsidRPr="00CB255A" w:rsidRDefault="002306B9" w:rsidP="00105747">
            <w:pPr>
              <w:spacing w:line="360" w:lineRule="auto"/>
              <w:rPr>
                <w:rFonts w:ascii="Tahoma" w:hAnsi="Tahoma" w:cs="Tahoma"/>
                <w:sz w:val="20"/>
                <w:szCs w:val="20"/>
              </w:rPr>
            </w:pPr>
            <w:r w:rsidRPr="002306B9">
              <w:rPr>
                <w:rFonts w:ascii="Tahoma" w:hAnsi="Tahoma" w:cs="Tahoma"/>
                <w:sz w:val="20"/>
                <w:szCs w:val="20"/>
              </w:rPr>
              <w:t>505 550 6349</w:t>
            </w:r>
          </w:p>
        </w:tc>
        <w:tc>
          <w:tcPr>
            <w:tcW w:w="1250" w:type="pct"/>
          </w:tcPr>
          <w:p w14:paraId="20D82A9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FE767E8" w14:textId="58C61BCF" w:rsidR="009748D6" w:rsidRPr="00CB255A" w:rsidRDefault="00254A30" w:rsidP="00C352A3">
            <w:pPr>
              <w:spacing w:line="360" w:lineRule="auto"/>
              <w:rPr>
                <w:rFonts w:ascii="Tahoma" w:hAnsi="Tahoma" w:cs="Tahoma"/>
                <w:sz w:val="20"/>
                <w:szCs w:val="20"/>
              </w:rPr>
            </w:pPr>
            <w:r>
              <w:rPr>
                <w:rFonts w:ascii="Tahoma" w:hAnsi="Tahoma" w:cs="Tahoma"/>
                <w:sz w:val="20"/>
                <w:szCs w:val="20"/>
              </w:rPr>
              <w:t>A-</w:t>
            </w:r>
            <w:r w:rsidR="009D2550">
              <w:rPr>
                <w:rFonts w:ascii="Tahoma" w:hAnsi="Tahoma" w:cs="Tahoma"/>
                <w:sz w:val="20"/>
                <w:szCs w:val="20"/>
              </w:rPr>
              <w:t>1</w:t>
            </w:r>
            <w:r w:rsidR="00A43550">
              <w:rPr>
                <w:rFonts w:ascii="Tahoma" w:hAnsi="Tahoma" w:cs="Tahoma"/>
                <w:sz w:val="20"/>
                <w:szCs w:val="20"/>
              </w:rPr>
              <w:t>7</w:t>
            </w:r>
            <w:r w:rsidR="00C352A3">
              <w:rPr>
                <w:rFonts w:ascii="Tahoma" w:hAnsi="Tahoma" w:cs="Tahoma"/>
                <w:sz w:val="20"/>
                <w:szCs w:val="20"/>
              </w:rPr>
              <w:t>4</w:t>
            </w:r>
          </w:p>
        </w:tc>
        <w:tc>
          <w:tcPr>
            <w:tcW w:w="1250" w:type="pct"/>
          </w:tcPr>
          <w:p w14:paraId="0B8A02D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89B46CC" w14:textId="4A5EE5A0" w:rsidR="009748D6" w:rsidRPr="00CB255A" w:rsidRDefault="00A7101B" w:rsidP="00105747">
            <w:pPr>
              <w:spacing w:line="360" w:lineRule="auto"/>
              <w:rPr>
                <w:rFonts w:ascii="Tahoma" w:hAnsi="Tahoma" w:cs="Tahoma"/>
                <w:sz w:val="20"/>
                <w:szCs w:val="20"/>
              </w:rPr>
            </w:pPr>
            <w:r>
              <w:rPr>
                <w:rFonts w:ascii="Tahoma" w:hAnsi="Tahoma" w:cs="Tahoma"/>
                <w:sz w:val="20"/>
                <w:szCs w:val="20"/>
              </w:rPr>
              <w:t>14</w:t>
            </w:r>
            <w:r w:rsidR="008347B5">
              <w:rPr>
                <w:rFonts w:ascii="Tahoma" w:hAnsi="Tahoma" w:cs="Tahoma"/>
                <w:sz w:val="20"/>
                <w:szCs w:val="20"/>
              </w:rPr>
              <w:t>9</w:t>
            </w:r>
            <w:r>
              <w:rPr>
                <w:rFonts w:ascii="Tahoma" w:hAnsi="Tahoma" w:cs="Tahoma"/>
                <w:sz w:val="20"/>
                <w:szCs w:val="20"/>
              </w:rPr>
              <w:t>Z/Phoenix</w:t>
            </w:r>
          </w:p>
        </w:tc>
        <w:tc>
          <w:tcPr>
            <w:tcW w:w="1250" w:type="pct"/>
          </w:tcPr>
          <w:p w14:paraId="07F7DA6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A82502C" w14:textId="2E0AD6BB" w:rsidR="00B3038C" w:rsidRPr="00CB255A" w:rsidRDefault="00F65B53" w:rsidP="00C352A3">
            <w:pPr>
              <w:spacing w:line="360" w:lineRule="auto"/>
              <w:rPr>
                <w:rFonts w:ascii="Tahoma" w:hAnsi="Tahoma" w:cs="Tahoma"/>
                <w:sz w:val="20"/>
                <w:szCs w:val="20"/>
              </w:rPr>
            </w:pPr>
            <w:r w:rsidRPr="00F65B53">
              <w:rPr>
                <w:rFonts w:ascii="Calibri" w:hAnsi="Calibri" w:cs="Calibri"/>
                <w:sz w:val="22"/>
                <w:szCs w:val="22"/>
                <w:shd w:val="clear" w:color="auto" w:fill="FFFFFF"/>
              </w:rPr>
              <w:t>Nelson/</w:t>
            </w:r>
            <w:proofErr w:type="spellStart"/>
            <w:r w:rsidR="00C352A3">
              <w:rPr>
                <w:rFonts w:ascii="Calibri" w:hAnsi="Calibri" w:cs="Calibri"/>
                <w:sz w:val="22"/>
                <w:szCs w:val="22"/>
                <w:shd w:val="clear" w:color="auto" w:fill="FFFFFF"/>
              </w:rPr>
              <w:t>Netcher</w:t>
            </w:r>
            <w:proofErr w:type="spellEnd"/>
            <w:r w:rsidRPr="00F65B53">
              <w:rPr>
                <w:rFonts w:ascii="Calibri" w:hAnsi="Calibri" w:cs="Calibri"/>
                <w:sz w:val="22"/>
                <w:szCs w:val="22"/>
                <w:shd w:val="clear" w:color="auto" w:fill="FFFFFF"/>
              </w:rPr>
              <w:t>/Navarro</w:t>
            </w:r>
          </w:p>
        </w:tc>
      </w:tr>
      <w:tr w:rsidR="009748D6" w:rsidRPr="000309F5" w14:paraId="3FD4CF9D" w14:textId="77777777">
        <w:trPr>
          <w:trHeight w:val="630"/>
        </w:trPr>
        <w:tc>
          <w:tcPr>
            <w:tcW w:w="1250" w:type="pct"/>
            <w:gridSpan w:val="2"/>
          </w:tcPr>
          <w:p w14:paraId="3B5D3690" w14:textId="6A3AC063" w:rsidR="009748D6" w:rsidRPr="005A2FBF" w:rsidRDefault="009748D6" w:rsidP="00105747">
            <w:pPr>
              <w:spacing w:line="360" w:lineRule="auto"/>
              <w:rPr>
                <w:rFonts w:ascii="Tahoma" w:hAnsi="Tahoma" w:cs="Tahoma"/>
                <w:b/>
                <w:sz w:val="20"/>
                <w:szCs w:val="20"/>
              </w:rPr>
            </w:pPr>
            <w:r w:rsidRPr="005A2FBF">
              <w:rPr>
                <w:rFonts w:ascii="Tahoma" w:hAnsi="Tahoma" w:cs="Tahoma"/>
                <w:b/>
                <w:sz w:val="20"/>
                <w:szCs w:val="20"/>
              </w:rPr>
              <w:t>IRIN Comments on imagery:</w:t>
            </w:r>
          </w:p>
          <w:p w14:paraId="02030F4D" w14:textId="511BEBC9" w:rsidR="009748D6" w:rsidRPr="005A2FBF" w:rsidRDefault="00C143AE" w:rsidP="00171987">
            <w:pPr>
              <w:spacing w:line="360" w:lineRule="auto"/>
              <w:rPr>
                <w:rFonts w:ascii="Tahoma" w:hAnsi="Tahoma" w:cs="Tahoma"/>
                <w:sz w:val="20"/>
                <w:szCs w:val="20"/>
              </w:rPr>
            </w:pPr>
            <w:r w:rsidRPr="005A2FBF">
              <w:rPr>
                <w:rFonts w:ascii="Tahoma" w:hAnsi="Tahoma" w:cs="Tahoma"/>
                <w:sz w:val="20"/>
                <w:szCs w:val="20"/>
              </w:rPr>
              <w:t>Good imagery</w:t>
            </w:r>
            <w:r w:rsidR="00B923F4" w:rsidRPr="005A2FBF">
              <w:rPr>
                <w:rFonts w:ascii="Tahoma" w:hAnsi="Tahoma" w:cs="Tahoma"/>
                <w:sz w:val="20"/>
                <w:szCs w:val="20"/>
              </w:rPr>
              <w:t xml:space="preserve">. </w:t>
            </w:r>
            <w:r w:rsidR="005264EA" w:rsidRPr="005A2FBF">
              <w:rPr>
                <w:rFonts w:ascii="Tahoma" w:hAnsi="Tahoma" w:cs="Tahoma"/>
                <w:sz w:val="20"/>
                <w:szCs w:val="20"/>
              </w:rPr>
              <w:t xml:space="preserve">There were a total of </w:t>
            </w:r>
            <w:r w:rsidR="00171987" w:rsidRPr="005A2FBF">
              <w:rPr>
                <w:rFonts w:ascii="Tahoma" w:hAnsi="Tahoma" w:cs="Tahoma"/>
                <w:sz w:val="20"/>
                <w:szCs w:val="20"/>
              </w:rPr>
              <w:t>5</w:t>
            </w:r>
            <w:r w:rsidR="00B923F4" w:rsidRPr="005A2FBF">
              <w:rPr>
                <w:rFonts w:ascii="Tahoma" w:hAnsi="Tahoma" w:cs="Tahoma"/>
                <w:sz w:val="20"/>
                <w:szCs w:val="20"/>
              </w:rPr>
              <w:t xml:space="preserve"> scan strips.  </w:t>
            </w:r>
          </w:p>
        </w:tc>
        <w:tc>
          <w:tcPr>
            <w:tcW w:w="1250" w:type="pct"/>
          </w:tcPr>
          <w:p w14:paraId="4A6EC068" w14:textId="77777777" w:rsidR="009748D6" w:rsidRPr="005A2FBF" w:rsidRDefault="009748D6" w:rsidP="00105747">
            <w:pPr>
              <w:spacing w:line="360" w:lineRule="auto"/>
              <w:rPr>
                <w:rFonts w:ascii="Tahoma" w:hAnsi="Tahoma" w:cs="Tahoma"/>
                <w:b/>
                <w:sz w:val="20"/>
                <w:szCs w:val="20"/>
              </w:rPr>
            </w:pPr>
            <w:r w:rsidRPr="005A2FBF">
              <w:rPr>
                <w:rFonts w:ascii="Tahoma" w:hAnsi="Tahoma" w:cs="Tahoma"/>
                <w:b/>
                <w:sz w:val="20"/>
                <w:szCs w:val="20"/>
              </w:rPr>
              <w:t>Weather at time of flight:</w:t>
            </w:r>
          </w:p>
          <w:p w14:paraId="15D841E8" w14:textId="71380ECD" w:rsidR="009748D6" w:rsidRPr="005A2FBF" w:rsidRDefault="00C143AE" w:rsidP="006A3367">
            <w:pPr>
              <w:spacing w:line="360" w:lineRule="auto"/>
              <w:rPr>
                <w:rFonts w:ascii="Tahoma" w:hAnsi="Tahoma" w:cs="Tahoma"/>
                <w:sz w:val="20"/>
                <w:szCs w:val="20"/>
              </w:rPr>
            </w:pPr>
            <w:r w:rsidRPr="005A2FBF">
              <w:rPr>
                <w:rFonts w:ascii="Tahoma" w:hAnsi="Tahoma" w:cs="Tahoma"/>
                <w:sz w:val="20"/>
                <w:szCs w:val="20"/>
              </w:rPr>
              <w:t>C</w:t>
            </w:r>
            <w:r w:rsidR="006A3367" w:rsidRPr="005A2FBF">
              <w:rPr>
                <w:rFonts w:ascii="Tahoma" w:hAnsi="Tahoma" w:cs="Tahoma"/>
                <w:sz w:val="20"/>
                <w:szCs w:val="20"/>
              </w:rPr>
              <w:t>lear</w:t>
            </w:r>
          </w:p>
        </w:tc>
        <w:tc>
          <w:tcPr>
            <w:tcW w:w="1250" w:type="pct"/>
          </w:tcPr>
          <w:p w14:paraId="24652FE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EAB955" w14:textId="77777777"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14:paraId="5471CB80" w14:textId="77777777">
        <w:trPr>
          <w:trHeight w:val="614"/>
        </w:trPr>
        <w:tc>
          <w:tcPr>
            <w:tcW w:w="1250" w:type="pct"/>
            <w:gridSpan w:val="2"/>
          </w:tcPr>
          <w:p w14:paraId="622D9CCA" w14:textId="77777777" w:rsidR="00EC710D" w:rsidRPr="00E04B57" w:rsidRDefault="009748D6" w:rsidP="00105747">
            <w:pPr>
              <w:spacing w:line="360" w:lineRule="auto"/>
              <w:rPr>
                <w:rFonts w:ascii="Tahoma" w:hAnsi="Tahoma" w:cs="Tahoma"/>
                <w:b/>
                <w:sz w:val="20"/>
                <w:szCs w:val="20"/>
              </w:rPr>
            </w:pPr>
            <w:r w:rsidRPr="00E04B57">
              <w:rPr>
                <w:rFonts w:ascii="Tahoma" w:hAnsi="Tahoma" w:cs="Tahoma"/>
                <w:b/>
                <w:sz w:val="20"/>
                <w:szCs w:val="20"/>
              </w:rPr>
              <w:t>Date and Time Imagery Received by Interpreter:</w:t>
            </w:r>
          </w:p>
          <w:p w14:paraId="0AE4DAA9" w14:textId="20A1FACD" w:rsidR="00C84F79" w:rsidRPr="00A43550" w:rsidRDefault="00AE26E5" w:rsidP="00E04B57">
            <w:pPr>
              <w:spacing w:line="360" w:lineRule="auto"/>
              <w:rPr>
                <w:rFonts w:ascii="Tahoma" w:hAnsi="Tahoma" w:cs="Tahoma"/>
                <w:sz w:val="20"/>
                <w:szCs w:val="20"/>
                <w:highlight w:val="yellow"/>
              </w:rPr>
            </w:pPr>
            <w:r w:rsidRPr="00E04B57">
              <w:rPr>
                <w:rFonts w:ascii="Tahoma" w:hAnsi="Tahoma" w:cs="Tahoma"/>
                <w:sz w:val="20"/>
                <w:szCs w:val="20"/>
              </w:rPr>
              <w:t>09</w:t>
            </w:r>
            <w:r w:rsidR="004A1F4E" w:rsidRPr="00E04B57">
              <w:rPr>
                <w:rFonts w:ascii="Tahoma" w:hAnsi="Tahoma" w:cs="Tahoma"/>
                <w:sz w:val="20"/>
                <w:szCs w:val="20"/>
              </w:rPr>
              <w:t>/</w:t>
            </w:r>
            <w:r w:rsidR="00171987" w:rsidRPr="00E04B57">
              <w:rPr>
                <w:rFonts w:ascii="Tahoma" w:hAnsi="Tahoma" w:cs="Tahoma"/>
                <w:sz w:val="20"/>
                <w:szCs w:val="20"/>
              </w:rPr>
              <w:t>2</w:t>
            </w:r>
            <w:r w:rsidR="00E04B57" w:rsidRPr="00E04B57">
              <w:rPr>
                <w:rFonts w:ascii="Tahoma" w:hAnsi="Tahoma" w:cs="Tahoma"/>
                <w:sz w:val="20"/>
                <w:szCs w:val="20"/>
              </w:rPr>
              <w:t>4</w:t>
            </w:r>
            <w:r w:rsidRPr="00E04B57">
              <w:rPr>
                <w:rFonts w:ascii="Tahoma" w:hAnsi="Tahoma" w:cs="Tahoma"/>
                <w:sz w:val="20"/>
                <w:szCs w:val="20"/>
              </w:rPr>
              <w:t>/</w:t>
            </w:r>
            <w:r w:rsidR="00B754E1" w:rsidRPr="00E04B57">
              <w:rPr>
                <w:rFonts w:ascii="Tahoma" w:hAnsi="Tahoma" w:cs="Tahoma"/>
                <w:sz w:val="20"/>
                <w:szCs w:val="20"/>
              </w:rPr>
              <w:t xml:space="preserve">2018 </w:t>
            </w:r>
            <w:r w:rsidR="00A508B1" w:rsidRPr="00E04B57">
              <w:rPr>
                <w:rFonts w:ascii="Tahoma" w:hAnsi="Tahoma" w:cs="Tahoma"/>
                <w:sz w:val="20"/>
                <w:szCs w:val="20"/>
              </w:rPr>
              <w:t>at</w:t>
            </w:r>
            <w:r w:rsidR="00B754E1" w:rsidRPr="00E04B57">
              <w:rPr>
                <w:rFonts w:ascii="Tahoma" w:hAnsi="Tahoma" w:cs="Tahoma"/>
                <w:sz w:val="20"/>
                <w:szCs w:val="20"/>
              </w:rPr>
              <w:t xml:space="preserve"> </w:t>
            </w:r>
            <w:r w:rsidR="00E04B57" w:rsidRPr="00E04B57">
              <w:rPr>
                <w:rFonts w:ascii="Tahoma" w:hAnsi="Tahoma" w:cs="Tahoma"/>
                <w:sz w:val="20"/>
                <w:szCs w:val="20"/>
              </w:rPr>
              <w:t>2130</w:t>
            </w:r>
            <w:r w:rsidR="009B1AA7" w:rsidRPr="00E04B57">
              <w:rPr>
                <w:rFonts w:ascii="Tahoma" w:hAnsi="Tahoma" w:cs="Tahoma"/>
                <w:sz w:val="20"/>
                <w:szCs w:val="20"/>
              </w:rPr>
              <w:t xml:space="preserve"> </w:t>
            </w:r>
            <w:r w:rsidR="00E21A0D" w:rsidRPr="00E04B57">
              <w:rPr>
                <w:rFonts w:ascii="Tahoma" w:hAnsi="Tahoma" w:cs="Tahoma"/>
                <w:sz w:val="20"/>
                <w:szCs w:val="20"/>
              </w:rPr>
              <w:t>M</w:t>
            </w:r>
            <w:r w:rsidR="00A508B1" w:rsidRPr="00E04B57">
              <w:rPr>
                <w:rFonts w:ascii="Tahoma" w:hAnsi="Tahoma" w:cs="Tahoma"/>
                <w:sz w:val="20"/>
                <w:szCs w:val="20"/>
              </w:rPr>
              <w:t>DT</w:t>
            </w:r>
          </w:p>
        </w:tc>
        <w:tc>
          <w:tcPr>
            <w:tcW w:w="1250" w:type="pct"/>
            <w:gridSpan w:val="2"/>
            <w:vMerge w:val="restart"/>
          </w:tcPr>
          <w:p w14:paraId="08A540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6B1671B" w14:textId="77777777"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14:paraId="1ECD457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3EF753F" w14:textId="7402A882" w:rsidR="009748D6" w:rsidRPr="000309F5" w:rsidRDefault="002306B9" w:rsidP="008E2B99">
            <w:pPr>
              <w:spacing w:line="360" w:lineRule="auto"/>
              <w:rPr>
                <w:rFonts w:ascii="Tahoma" w:hAnsi="Tahoma" w:cs="Tahoma"/>
                <w:b/>
                <w:sz w:val="20"/>
                <w:szCs w:val="20"/>
              </w:rPr>
            </w:pPr>
            <w:r w:rsidRPr="002306B9">
              <w:rPr>
                <w:rFonts w:ascii="Tahoma" w:hAnsi="Tahoma" w:cs="Tahoma"/>
                <w:sz w:val="20"/>
                <w:szCs w:val="20"/>
              </w:rPr>
              <w:t>/incident_specific_data/great_basin/2018_Incidents/2018_Pole_Creek/IR</w:t>
            </w:r>
          </w:p>
        </w:tc>
      </w:tr>
      <w:tr w:rsidR="009748D6" w:rsidRPr="000309F5" w14:paraId="0A90F185" w14:textId="77777777">
        <w:trPr>
          <w:trHeight w:val="614"/>
        </w:trPr>
        <w:tc>
          <w:tcPr>
            <w:tcW w:w="1250" w:type="pct"/>
            <w:gridSpan w:val="2"/>
          </w:tcPr>
          <w:p w14:paraId="2C98D0A2" w14:textId="77777777" w:rsidR="009748D6" w:rsidRPr="005A2FBF" w:rsidRDefault="005B320F" w:rsidP="00105747">
            <w:pPr>
              <w:spacing w:line="360" w:lineRule="auto"/>
              <w:rPr>
                <w:rFonts w:ascii="Tahoma" w:hAnsi="Tahoma" w:cs="Tahoma"/>
                <w:b/>
                <w:sz w:val="20"/>
                <w:szCs w:val="20"/>
              </w:rPr>
            </w:pPr>
            <w:bookmarkStart w:id="0" w:name="_GoBack"/>
            <w:bookmarkEnd w:id="0"/>
            <w:r w:rsidRPr="005A2FBF">
              <w:rPr>
                <w:rFonts w:ascii="Tahoma" w:hAnsi="Tahoma" w:cs="Tahoma"/>
                <w:b/>
                <w:sz w:val="20"/>
                <w:szCs w:val="20"/>
              </w:rPr>
              <w:t>Date and Time Product</w:t>
            </w:r>
            <w:r w:rsidR="006446A6" w:rsidRPr="005A2FBF">
              <w:rPr>
                <w:rFonts w:ascii="Tahoma" w:hAnsi="Tahoma" w:cs="Tahoma"/>
                <w:b/>
                <w:sz w:val="20"/>
                <w:szCs w:val="20"/>
              </w:rPr>
              <w:t>s</w:t>
            </w:r>
            <w:r w:rsidR="009748D6" w:rsidRPr="005A2FBF">
              <w:rPr>
                <w:rFonts w:ascii="Tahoma" w:hAnsi="Tahoma" w:cs="Tahoma"/>
                <w:b/>
                <w:sz w:val="20"/>
                <w:szCs w:val="20"/>
              </w:rPr>
              <w:t xml:space="preserve"> Delivered to Incident:</w:t>
            </w:r>
          </w:p>
          <w:p w14:paraId="1E3BF354" w14:textId="31119E2A" w:rsidR="009748D6" w:rsidRPr="005A2FBF" w:rsidRDefault="008347B5" w:rsidP="0017126A">
            <w:pPr>
              <w:spacing w:line="360" w:lineRule="auto"/>
              <w:rPr>
                <w:rFonts w:ascii="Tahoma" w:hAnsi="Tahoma" w:cs="Tahoma"/>
                <w:sz w:val="20"/>
                <w:szCs w:val="20"/>
              </w:rPr>
            </w:pPr>
            <w:r w:rsidRPr="005A2FBF">
              <w:rPr>
                <w:rFonts w:ascii="Tahoma" w:hAnsi="Tahoma" w:cs="Tahoma"/>
                <w:sz w:val="20"/>
                <w:szCs w:val="20"/>
              </w:rPr>
              <w:t>9</w:t>
            </w:r>
            <w:r w:rsidR="007141ED" w:rsidRPr="005A2FBF">
              <w:rPr>
                <w:rFonts w:ascii="Tahoma" w:hAnsi="Tahoma" w:cs="Tahoma"/>
                <w:sz w:val="20"/>
                <w:szCs w:val="20"/>
              </w:rPr>
              <w:t>/</w:t>
            </w:r>
            <w:r w:rsidR="00E21A0D" w:rsidRPr="005A2FBF">
              <w:rPr>
                <w:rFonts w:ascii="Tahoma" w:hAnsi="Tahoma" w:cs="Tahoma"/>
                <w:sz w:val="20"/>
                <w:szCs w:val="20"/>
              </w:rPr>
              <w:t>2</w:t>
            </w:r>
            <w:r w:rsidR="005A2FBF" w:rsidRPr="005A2FBF">
              <w:rPr>
                <w:rFonts w:ascii="Tahoma" w:hAnsi="Tahoma" w:cs="Tahoma"/>
                <w:sz w:val="20"/>
                <w:szCs w:val="20"/>
              </w:rPr>
              <w:t>4</w:t>
            </w:r>
            <w:r w:rsidR="007141ED" w:rsidRPr="005A2FBF">
              <w:rPr>
                <w:rFonts w:ascii="Tahoma" w:hAnsi="Tahoma" w:cs="Tahoma"/>
                <w:sz w:val="20"/>
                <w:szCs w:val="20"/>
              </w:rPr>
              <w:t xml:space="preserve">/2018 </w:t>
            </w:r>
            <w:r w:rsidR="00A508B1" w:rsidRPr="005A2FBF">
              <w:rPr>
                <w:rFonts w:ascii="Tahoma" w:hAnsi="Tahoma" w:cs="Tahoma"/>
                <w:sz w:val="20"/>
                <w:szCs w:val="20"/>
              </w:rPr>
              <w:t>at</w:t>
            </w:r>
            <w:r w:rsidR="007141ED" w:rsidRPr="005A2FBF">
              <w:rPr>
                <w:rFonts w:ascii="Tahoma" w:hAnsi="Tahoma" w:cs="Tahoma"/>
                <w:sz w:val="20"/>
                <w:szCs w:val="20"/>
              </w:rPr>
              <w:t xml:space="preserve"> </w:t>
            </w:r>
            <w:r w:rsidR="005A2FBF" w:rsidRPr="005A2FBF">
              <w:rPr>
                <w:rFonts w:ascii="Tahoma" w:hAnsi="Tahoma" w:cs="Tahoma"/>
                <w:sz w:val="20"/>
                <w:szCs w:val="20"/>
              </w:rPr>
              <w:t>2355</w:t>
            </w:r>
            <w:r w:rsidR="00B6088B" w:rsidRPr="005A2FBF">
              <w:rPr>
                <w:rFonts w:ascii="Tahoma" w:hAnsi="Tahoma" w:cs="Tahoma"/>
                <w:sz w:val="20"/>
                <w:szCs w:val="20"/>
              </w:rPr>
              <w:t xml:space="preserve"> </w:t>
            </w:r>
            <w:r w:rsidR="00E21A0D" w:rsidRPr="005A2FBF">
              <w:rPr>
                <w:rFonts w:ascii="Tahoma" w:hAnsi="Tahoma" w:cs="Tahoma"/>
                <w:sz w:val="20"/>
                <w:szCs w:val="20"/>
              </w:rPr>
              <w:t>M</w:t>
            </w:r>
            <w:r w:rsidR="009B1AA7" w:rsidRPr="005A2FBF">
              <w:rPr>
                <w:rFonts w:ascii="Tahoma" w:hAnsi="Tahoma" w:cs="Tahoma"/>
                <w:sz w:val="20"/>
                <w:szCs w:val="20"/>
              </w:rPr>
              <w:t>D</w:t>
            </w:r>
            <w:r w:rsidR="004A1F4E" w:rsidRPr="005A2FBF">
              <w:rPr>
                <w:rFonts w:ascii="Tahoma" w:hAnsi="Tahoma" w:cs="Tahoma"/>
                <w:sz w:val="20"/>
                <w:szCs w:val="20"/>
              </w:rPr>
              <w:t>T</w:t>
            </w:r>
          </w:p>
          <w:p w14:paraId="7D88963D" w14:textId="3CC3C731" w:rsidR="00B3038C" w:rsidRPr="00A43550" w:rsidRDefault="00B3038C" w:rsidP="0017126A">
            <w:pPr>
              <w:spacing w:line="360" w:lineRule="auto"/>
              <w:rPr>
                <w:rFonts w:ascii="Tahoma" w:hAnsi="Tahoma" w:cs="Tahoma"/>
                <w:sz w:val="20"/>
                <w:szCs w:val="20"/>
                <w:highlight w:val="yellow"/>
              </w:rPr>
            </w:pPr>
          </w:p>
        </w:tc>
        <w:tc>
          <w:tcPr>
            <w:tcW w:w="1250" w:type="pct"/>
            <w:gridSpan w:val="2"/>
            <w:vMerge/>
          </w:tcPr>
          <w:p w14:paraId="7BF8959F" w14:textId="77777777" w:rsidR="009748D6" w:rsidRPr="000309F5" w:rsidRDefault="009748D6" w:rsidP="00105747">
            <w:pPr>
              <w:spacing w:line="360" w:lineRule="auto"/>
              <w:rPr>
                <w:rFonts w:ascii="Tahoma" w:hAnsi="Tahoma" w:cs="Tahoma"/>
                <w:b/>
                <w:sz w:val="20"/>
                <w:szCs w:val="20"/>
              </w:rPr>
            </w:pPr>
          </w:p>
        </w:tc>
      </w:tr>
      <w:tr w:rsidR="009748D6" w:rsidRPr="000309F5" w14:paraId="61FFA75D" w14:textId="77777777">
        <w:trPr>
          <w:trHeight w:val="5275"/>
        </w:trPr>
        <w:tc>
          <w:tcPr>
            <w:tcW w:w="1250" w:type="pct"/>
            <w:gridSpan w:val="4"/>
          </w:tcPr>
          <w:p w14:paraId="5ADDD9B9" w14:textId="0829FAF9" w:rsidR="00E77EB2" w:rsidRDefault="009748D6" w:rsidP="00B923F4">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r w:rsidR="00C663AF" w:rsidRPr="00A508B1">
              <w:rPr>
                <w:rFonts w:ascii="Tahoma" w:hAnsi="Tahoma" w:cs="Tahoma"/>
                <w:sz w:val="20"/>
                <w:szCs w:val="20"/>
              </w:rPr>
              <w:t xml:space="preserve"> </w:t>
            </w:r>
          </w:p>
          <w:p w14:paraId="779C949D" w14:textId="74CF8C0E" w:rsidR="00690866" w:rsidRDefault="00E77EB2" w:rsidP="00D52534">
            <w:pPr>
              <w:tabs>
                <w:tab w:val="left" w:pos="9125"/>
              </w:tabs>
              <w:spacing w:line="360" w:lineRule="auto"/>
              <w:rPr>
                <w:rFonts w:ascii="Tahoma" w:hAnsi="Tahoma" w:cs="Tahoma"/>
                <w:sz w:val="20"/>
                <w:szCs w:val="20"/>
              </w:rPr>
            </w:pPr>
            <w:r>
              <w:rPr>
                <w:rFonts w:ascii="Tahoma" w:hAnsi="Tahoma" w:cs="Tahoma"/>
                <w:sz w:val="20"/>
                <w:szCs w:val="20"/>
              </w:rPr>
              <w:t xml:space="preserve">I began tonight’s interpretation with </w:t>
            </w:r>
            <w:r w:rsidR="0036236C">
              <w:rPr>
                <w:rFonts w:ascii="Tahoma" w:hAnsi="Tahoma" w:cs="Tahoma"/>
                <w:sz w:val="20"/>
                <w:szCs w:val="20"/>
              </w:rPr>
              <w:t>a</w:t>
            </w:r>
            <w:r w:rsidR="00D52534">
              <w:rPr>
                <w:rFonts w:ascii="Tahoma" w:hAnsi="Tahoma" w:cs="Tahoma"/>
                <w:sz w:val="20"/>
                <w:szCs w:val="20"/>
              </w:rPr>
              <w:t xml:space="preserve"> GIS layer provided by the fire</w:t>
            </w:r>
            <w:r w:rsidR="002A1388">
              <w:rPr>
                <w:rFonts w:ascii="Tahoma" w:hAnsi="Tahoma" w:cs="Tahoma"/>
                <w:sz w:val="20"/>
                <w:szCs w:val="20"/>
              </w:rPr>
              <w:t xml:space="preserve"> </w:t>
            </w:r>
          </w:p>
          <w:p w14:paraId="5EDF3DC7" w14:textId="77777777" w:rsidR="00E77EB2" w:rsidRDefault="00E77EB2" w:rsidP="00B923F4">
            <w:pPr>
              <w:tabs>
                <w:tab w:val="left" w:pos="9125"/>
              </w:tabs>
              <w:spacing w:line="360" w:lineRule="auto"/>
              <w:rPr>
                <w:rFonts w:ascii="Tahoma" w:hAnsi="Tahoma" w:cs="Tahoma"/>
                <w:sz w:val="20"/>
                <w:szCs w:val="20"/>
              </w:rPr>
            </w:pPr>
          </w:p>
          <w:p w14:paraId="45F75BB2" w14:textId="0302CB90" w:rsidR="00690866" w:rsidRDefault="005A2FBF" w:rsidP="00CB6BF4">
            <w:pPr>
              <w:spacing w:line="360" w:lineRule="auto"/>
              <w:rPr>
                <w:rFonts w:ascii="Tahoma" w:hAnsi="Tahoma" w:cs="Tahoma"/>
                <w:sz w:val="20"/>
                <w:szCs w:val="20"/>
              </w:rPr>
            </w:pPr>
            <w:r>
              <w:rPr>
                <w:rFonts w:ascii="Tahoma" w:hAnsi="Tahoma" w:cs="Tahoma"/>
                <w:sz w:val="20"/>
                <w:szCs w:val="20"/>
              </w:rPr>
              <w:t>Most of the growth was actually from the incident provided perimeter.  Only about 43 acres were from this interp</w:t>
            </w:r>
            <w:r w:rsidR="00AA2F56">
              <w:rPr>
                <w:rFonts w:ascii="Tahoma" w:hAnsi="Tahoma" w:cs="Tahoma"/>
                <w:sz w:val="20"/>
                <w:szCs w:val="20"/>
              </w:rPr>
              <w:t xml:space="preserve">. </w:t>
            </w:r>
            <w:r>
              <w:rPr>
                <w:rFonts w:ascii="Tahoma" w:hAnsi="Tahoma" w:cs="Tahoma"/>
                <w:sz w:val="20"/>
                <w:szCs w:val="20"/>
              </w:rPr>
              <w:t>There were only two very small patches of intense heat that were on the west side of the northern most polygon</w:t>
            </w:r>
            <w:r w:rsidR="00AA2F56">
              <w:rPr>
                <w:rFonts w:ascii="Tahoma" w:hAnsi="Tahoma" w:cs="Tahoma"/>
                <w:sz w:val="20"/>
                <w:szCs w:val="20"/>
              </w:rPr>
              <w:t xml:space="preserve">. </w:t>
            </w:r>
            <w:r w:rsidR="00E21A0D">
              <w:rPr>
                <w:rFonts w:ascii="Tahoma" w:hAnsi="Tahoma" w:cs="Tahoma"/>
                <w:sz w:val="20"/>
                <w:szCs w:val="20"/>
              </w:rPr>
              <w:t xml:space="preserve"> </w:t>
            </w:r>
            <w:r w:rsidR="00690866">
              <w:rPr>
                <w:rFonts w:ascii="Tahoma" w:hAnsi="Tahoma" w:cs="Tahoma"/>
                <w:sz w:val="20"/>
                <w:szCs w:val="20"/>
              </w:rPr>
              <w:t xml:space="preserve">There are pockets of Scattered heat </w:t>
            </w:r>
            <w:r w:rsidR="00E21A0D">
              <w:rPr>
                <w:rFonts w:ascii="Tahoma" w:hAnsi="Tahoma" w:cs="Tahoma"/>
                <w:sz w:val="20"/>
                <w:szCs w:val="20"/>
              </w:rPr>
              <w:t>and isolated heat throughout the</w:t>
            </w:r>
            <w:r>
              <w:rPr>
                <w:rFonts w:ascii="Tahoma" w:hAnsi="Tahoma" w:cs="Tahoma"/>
                <w:sz w:val="20"/>
                <w:szCs w:val="20"/>
              </w:rPr>
              <w:t xml:space="preserve"> fire and along the perimeter mostly along the entire west edge and the eastern part of the eastern polygon.  </w:t>
            </w:r>
          </w:p>
          <w:p w14:paraId="2DD7ABF8" w14:textId="45ED209C" w:rsidR="00690866" w:rsidRDefault="00690866" w:rsidP="00CB6BF4">
            <w:pPr>
              <w:spacing w:line="360" w:lineRule="auto"/>
              <w:rPr>
                <w:rFonts w:ascii="Tahoma" w:hAnsi="Tahoma" w:cs="Tahoma"/>
                <w:sz w:val="20"/>
                <w:szCs w:val="20"/>
              </w:rPr>
            </w:pPr>
          </w:p>
          <w:p w14:paraId="409FAB7A" w14:textId="22F889D4" w:rsidR="00277064" w:rsidRDefault="00690866" w:rsidP="00E35606">
            <w:pPr>
              <w:spacing w:line="360" w:lineRule="auto"/>
              <w:rPr>
                <w:rFonts w:ascii="Tahoma" w:hAnsi="Tahoma" w:cs="Tahoma"/>
                <w:sz w:val="20"/>
                <w:szCs w:val="20"/>
              </w:rPr>
            </w:pPr>
            <w:r>
              <w:rPr>
                <w:rFonts w:ascii="Tahoma" w:hAnsi="Tahoma" w:cs="Tahoma"/>
                <w:sz w:val="20"/>
                <w:szCs w:val="20"/>
              </w:rPr>
              <w:t>There</w:t>
            </w:r>
            <w:r w:rsidR="00E35606">
              <w:rPr>
                <w:rFonts w:ascii="Tahoma" w:hAnsi="Tahoma" w:cs="Tahoma"/>
                <w:sz w:val="20"/>
                <w:szCs w:val="20"/>
              </w:rPr>
              <w:t xml:space="preserve"> are </w:t>
            </w:r>
            <w:r w:rsidR="005A2FBF">
              <w:rPr>
                <w:rFonts w:ascii="Tahoma" w:hAnsi="Tahoma" w:cs="Tahoma"/>
                <w:sz w:val="20"/>
                <w:szCs w:val="20"/>
              </w:rPr>
              <w:t>3 isolated heat sources to the south of the fire.  The eastern and western spot are possibly campfires near roads.  The middle spot is at an industrial or utility site of some sort</w:t>
            </w:r>
            <w:r w:rsidR="00E35606">
              <w:rPr>
                <w:rFonts w:ascii="Tahoma" w:hAnsi="Tahoma" w:cs="Tahoma"/>
                <w:sz w:val="20"/>
                <w:szCs w:val="20"/>
              </w:rPr>
              <w:t xml:space="preserve">.  There is also still </w:t>
            </w:r>
            <w:r w:rsidR="005A2FBF">
              <w:rPr>
                <w:rFonts w:ascii="Tahoma" w:hAnsi="Tahoma" w:cs="Tahoma"/>
                <w:sz w:val="20"/>
                <w:szCs w:val="20"/>
              </w:rPr>
              <w:t xml:space="preserve">4 isolated </w:t>
            </w:r>
            <w:r w:rsidR="00E35606">
              <w:rPr>
                <w:rFonts w:ascii="Tahoma" w:hAnsi="Tahoma" w:cs="Tahoma"/>
                <w:sz w:val="20"/>
                <w:szCs w:val="20"/>
              </w:rPr>
              <w:t xml:space="preserve">heat </w:t>
            </w:r>
            <w:r w:rsidR="005A2FBF">
              <w:rPr>
                <w:rFonts w:ascii="Tahoma" w:hAnsi="Tahoma" w:cs="Tahoma"/>
                <w:sz w:val="20"/>
                <w:szCs w:val="20"/>
              </w:rPr>
              <w:t xml:space="preserve">sources within </w:t>
            </w:r>
            <w:r w:rsidR="00E35606">
              <w:rPr>
                <w:rFonts w:ascii="Tahoma" w:hAnsi="Tahoma" w:cs="Tahoma"/>
                <w:sz w:val="20"/>
                <w:szCs w:val="20"/>
              </w:rPr>
              <w:t>the Coal Hollow</w:t>
            </w:r>
            <w:r w:rsidR="005A2FBF">
              <w:rPr>
                <w:rFonts w:ascii="Tahoma" w:hAnsi="Tahoma" w:cs="Tahoma"/>
                <w:sz w:val="20"/>
                <w:szCs w:val="20"/>
              </w:rPr>
              <w:t xml:space="preserve"> fire.  </w:t>
            </w:r>
          </w:p>
          <w:p w14:paraId="29EFE68C" w14:textId="532DF418" w:rsidR="006A3367" w:rsidRPr="005264EA" w:rsidRDefault="006A3367" w:rsidP="00CB6BF4">
            <w:pPr>
              <w:spacing w:line="360" w:lineRule="auto"/>
              <w:rPr>
                <w:rFonts w:ascii="Tahoma" w:hAnsi="Tahoma" w:cs="Tahoma"/>
                <w:sz w:val="20"/>
                <w:szCs w:val="20"/>
              </w:rPr>
            </w:pPr>
          </w:p>
          <w:p w14:paraId="167A0432" w14:textId="0A8D744F" w:rsidR="00C97ABE" w:rsidRPr="000309F5" w:rsidRDefault="00C97ABE" w:rsidP="00CB6BF4">
            <w:pPr>
              <w:spacing w:line="360" w:lineRule="auto"/>
              <w:rPr>
                <w:rFonts w:ascii="Tahoma" w:hAnsi="Tahoma" w:cs="Tahoma"/>
                <w:b/>
                <w:sz w:val="20"/>
                <w:szCs w:val="20"/>
              </w:rPr>
            </w:pPr>
          </w:p>
        </w:tc>
      </w:tr>
    </w:tbl>
    <w:p w14:paraId="7CA2DF12"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90A3" w14:textId="77777777" w:rsidR="00105E8A" w:rsidRDefault="00105E8A">
      <w:r>
        <w:separator/>
      </w:r>
    </w:p>
  </w:endnote>
  <w:endnote w:type="continuationSeparator" w:id="0">
    <w:p w14:paraId="2E7FD352" w14:textId="77777777" w:rsidR="00105E8A" w:rsidRDefault="0010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C89F" w14:textId="77777777" w:rsidR="00105E8A" w:rsidRDefault="00105E8A">
      <w:r>
        <w:separator/>
      </w:r>
    </w:p>
  </w:footnote>
  <w:footnote w:type="continuationSeparator" w:id="0">
    <w:p w14:paraId="691DB3E1" w14:textId="77777777" w:rsidR="00105E8A" w:rsidRDefault="0010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AB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7F56"/>
    <w:rsid w:val="000309F5"/>
    <w:rsid w:val="000437FB"/>
    <w:rsid w:val="00047A4E"/>
    <w:rsid w:val="00064F4F"/>
    <w:rsid w:val="000B61B3"/>
    <w:rsid w:val="00105747"/>
    <w:rsid w:val="00105E8A"/>
    <w:rsid w:val="0013124A"/>
    <w:rsid w:val="00133DB7"/>
    <w:rsid w:val="00166456"/>
    <w:rsid w:val="0017126A"/>
    <w:rsid w:val="00171987"/>
    <w:rsid w:val="00181A56"/>
    <w:rsid w:val="00194111"/>
    <w:rsid w:val="00194D64"/>
    <w:rsid w:val="001B0F70"/>
    <w:rsid w:val="001D29AF"/>
    <w:rsid w:val="001D53A6"/>
    <w:rsid w:val="001F5DBF"/>
    <w:rsid w:val="002109B0"/>
    <w:rsid w:val="0022172E"/>
    <w:rsid w:val="002306B9"/>
    <w:rsid w:val="002477B2"/>
    <w:rsid w:val="00250606"/>
    <w:rsid w:val="002525D2"/>
    <w:rsid w:val="00254A30"/>
    <w:rsid w:val="00262E34"/>
    <w:rsid w:val="002768B1"/>
    <w:rsid w:val="00277064"/>
    <w:rsid w:val="00280F42"/>
    <w:rsid w:val="00281028"/>
    <w:rsid w:val="00284662"/>
    <w:rsid w:val="002A1388"/>
    <w:rsid w:val="002D2B6A"/>
    <w:rsid w:val="00302CBD"/>
    <w:rsid w:val="0031640B"/>
    <w:rsid w:val="00320B15"/>
    <w:rsid w:val="00354101"/>
    <w:rsid w:val="0036236C"/>
    <w:rsid w:val="00372C7B"/>
    <w:rsid w:val="00384E50"/>
    <w:rsid w:val="00394E55"/>
    <w:rsid w:val="003C05A4"/>
    <w:rsid w:val="003E44AB"/>
    <w:rsid w:val="003F0C80"/>
    <w:rsid w:val="003F20F3"/>
    <w:rsid w:val="00401FCD"/>
    <w:rsid w:val="0041436B"/>
    <w:rsid w:val="004145AD"/>
    <w:rsid w:val="00422D86"/>
    <w:rsid w:val="004277DA"/>
    <w:rsid w:val="004451B6"/>
    <w:rsid w:val="00452A99"/>
    <w:rsid w:val="00471E69"/>
    <w:rsid w:val="004762DD"/>
    <w:rsid w:val="00486A9F"/>
    <w:rsid w:val="00492276"/>
    <w:rsid w:val="004A1F4E"/>
    <w:rsid w:val="004A3359"/>
    <w:rsid w:val="004A5769"/>
    <w:rsid w:val="004B155A"/>
    <w:rsid w:val="004B7CE8"/>
    <w:rsid w:val="004C2A06"/>
    <w:rsid w:val="004D5A8D"/>
    <w:rsid w:val="004E1BE1"/>
    <w:rsid w:val="004F3C9D"/>
    <w:rsid w:val="005221F8"/>
    <w:rsid w:val="005264EA"/>
    <w:rsid w:val="005428AD"/>
    <w:rsid w:val="005430EF"/>
    <w:rsid w:val="00555DAC"/>
    <w:rsid w:val="00571E63"/>
    <w:rsid w:val="00575833"/>
    <w:rsid w:val="005877C2"/>
    <w:rsid w:val="005A2FBF"/>
    <w:rsid w:val="005A6B0C"/>
    <w:rsid w:val="005A7645"/>
    <w:rsid w:val="005B320F"/>
    <w:rsid w:val="005C4BFA"/>
    <w:rsid w:val="0063737D"/>
    <w:rsid w:val="00641FB3"/>
    <w:rsid w:val="006446A6"/>
    <w:rsid w:val="00650FBF"/>
    <w:rsid w:val="00690866"/>
    <w:rsid w:val="006A3367"/>
    <w:rsid w:val="006D10AA"/>
    <w:rsid w:val="006D53AE"/>
    <w:rsid w:val="006F5BEB"/>
    <w:rsid w:val="007051C3"/>
    <w:rsid w:val="007141ED"/>
    <w:rsid w:val="0072090A"/>
    <w:rsid w:val="007516AE"/>
    <w:rsid w:val="00763268"/>
    <w:rsid w:val="00764EB4"/>
    <w:rsid w:val="007924FE"/>
    <w:rsid w:val="00796D5F"/>
    <w:rsid w:val="007A5696"/>
    <w:rsid w:val="007B2F7F"/>
    <w:rsid w:val="008276F8"/>
    <w:rsid w:val="008347B5"/>
    <w:rsid w:val="00837F76"/>
    <w:rsid w:val="008451BF"/>
    <w:rsid w:val="00845F39"/>
    <w:rsid w:val="008905E1"/>
    <w:rsid w:val="00896A3E"/>
    <w:rsid w:val="008B58D1"/>
    <w:rsid w:val="008D2C48"/>
    <w:rsid w:val="008D46AF"/>
    <w:rsid w:val="008E2B99"/>
    <w:rsid w:val="008E7134"/>
    <w:rsid w:val="008F1EA0"/>
    <w:rsid w:val="008F202E"/>
    <w:rsid w:val="009008DA"/>
    <w:rsid w:val="00911671"/>
    <w:rsid w:val="00935C5E"/>
    <w:rsid w:val="009565B4"/>
    <w:rsid w:val="009748D6"/>
    <w:rsid w:val="00982187"/>
    <w:rsid w:val="009B1AA7"/>
    <w:rsid w:val="009C04F0"/>
    <w:rsid w:val="009C2908"/>
    <w:rsid w:val="009C7142"/>
    <w:rsid w:val="009D2550"/>
    <w:rsid w:val="009E67D2"/>
    <w:rsid w:val="00A1555C"/>
    <w:rsid w:val="00A1759E"/>
    <w:rsid w:val="00A2031B"/>
    <w:rsid w:val="00A2725B"/>
    <w:rsid w:val="00A42049"/>
    <w:rsid w:val="00A43550"/>
    <w:rsid w:val="00A508B1"/>
    <w:rsid w:val="00A56502"/>
    <w:rsid w:val="00A7101B"/>
    <w:rsid w:val="00AA2F56"/>
    <w:rsid w:val="00AA5CB2"/>
    <w:rsid w:val="00AC5635"/>
    <w:rsid w:val="00AE037D"/>
    <w:rsid w:val="00AE26AE"/>
    <w:rsid w:val="00AE26E5"/>
    <w:rsid w:val="00B20F75"/>
    <w:rsid w:val="00B223AF"/>
    <w:rsid w:val="00B3038C"/>
    <w:rsid w:val="00B33B76"/>
    <w:rsid w:val="00B6088B"/>
    <w:rsid w:val="00B62944"/>
    <w:rsid w:val="00B754E1"/>
    <w:rsid w:val="00B770B9"/>
    <w:rsid w:val="00B923F4"/>
    <w:rsid w:val="00BA5522"/>
    <w:rsid w:val="00BD0A6F"/>
    <w:rsid w:val="00BD68EB"/>
    <w:rsid w:val="00BF345A"/>
    <w:rsid w:val="00C143AE"/>
    <w:rsid w:val="00C23603"/>
    <w:rsid w:val="00C24AE4"/>
    <w:rsid w:val="00C3248B"/>
    <w:rsid w:val="00C352A3"/>
    <w:rsid w:val="00C474BA"/>
    <w:rsid w:val="00C503E4"/>
    <w:rsid w:val="00C61171"/>
    <w:rsid w:val="00C663AF"/>
    <w:rsid w:val="00C84F79"/>
    <w:rsid w:val="00C97ABE"/>
    <w:rsid w:val="00CA6FD8"/>
    <w:rsid w:val="00CB255A"/>
    <w:rsid w:val="00CB5482"/>
    <w:rsid w:val="00CB6BF4"/>
    <w:rsid w:val="00CE772B"/>
    <w:rsid w:val="00D101ED"/>
    <w:rsid w:val="00D32B6B"/>
    <w:rsid w:val="00D52534"/>
    <w:rsid w:val="00D53797"/>
    <w:rsid w:val="00D921FB"/>
    <w:rsid w:val="00D93E50"/>
    <w:rsid w:val="00D95E28"/>
    <w:rsid w:val="00DA0BA9"/>
    <w:rsid w:val="00DB423E"/>
    <w:rsid w:val="00DC6D9B"/>
    <w:rsid w:val="00E0263D"/>
    <w:rsid w:val="00E03BF5"/>
    <w:rsid w:val="00E04B57"/>
    <w:rsid w:val="00E21A0D"/>
    <w:rsid w:val="00E35606"/>
    <w:rsid w:val="00E40A7B"/>
    <w:rsid w:val="00E77EB2"/>
    <w:rsid w:val="00E83257"/>
    <w:rsid w:val="00E873BA"/>
    <w:rsid w:val="00EB672C"/>
    <w:rsid w:val="00EC710D"/>
    <w:rsid w:val="00EE18E7"/>
    <w:rsid w:val="00EF76FD"/>
    <w:rsid w:val="00EF7F08"/>
    <w:rsid w:val="00F253ED"/>
    <w:rsid w:val="00F41FAB"/>
    <w:rsid w:val="00F5542D"/>
    <w:rsid w:val="00F65B53"/>
    <w:rsid w:val="00F776FB"/>
    <w:rsid w:val="00F879AD"/>
    <w:rsid w:val="00FA4AE9"/>
    <w:rsid w:val="00FB3C4A"/>
    <w:rsid w:val="00FC33C3"/>
    <w:rsid w:val="00FD6973"/>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71EBBE"/>
  <w15:docId w15:val="{B6862A33-3AD4-4959-8E8D-90CDC90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romatzky@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3BA0-7500-4518-9A9E-B8AB8CD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1637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Muirbrook, Zack -FS</cp:lastModifiedBy>
  <cp:revision>41</cp:revision>
  <cp:lastPrinted>2004-03-23T21:00:00Z</cp:lastPrinted>
  <dcterms:created xsi:type="dcterms:W3CDTF">2018-09-10T02:38:00Z</dcterms:created>
  <dcterms:modified xsi:type="dcterms:W3CDTF">2018-09-25T05:51:00Z</dcterms:modified>
</cp:coreProperties>
</file>