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52A99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South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SugarLoaf</w:t>
            </w:r>
            <w:proofErr w:type="spellEnd"/>
          </w:p>
          <w:p w:rsidR="00A7101B" w:rsidRPr="00CB255A" w:rsidRDefault="00A7101B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</w:t>
            </w:r>
            <w:r w:rsidR="00630112">
              <w:rPr>
                <w:rFonts w:ascii="Tahoma" w:hAnsi="Tahoma" w:cs="Tahoma"/>
                <w:sz w:val="20"/>
                <w:szCs w:val="20"/>
              </w:rPr>
              <w:t>NV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630112">
              <w:rPr>
                <w:rFonts w:ascii="Tahoma" w:hAnsi="Tahoma" w:cs="Tahoma"/>
                <w:sz w:val="20"/>
                <w:szCs w:val="20"/>
              </w:rPr>
              <w:t>ECFX</w:t>
            </w:r>
            <w:r>
              <w:rPr>
                <w:rFonts w:ascii="Tahoma" w:hAnsi="Tahoma" w:cs="Tahoma"/>
                <w:sz w:val="20"/>
                <w:szCs w:val="20"/>
              </w:rPr>
              <w:t>-0</w:t>
            </w:r>
            <w:r w:rsidR="00630112">
              <w:rPr>
                <w:rFonts w:ascii="Tahoma" w:hAnsi="Tahoma" w:cs="Tahoma"/>
                <w:sz w:val="20"/>
                <w:szCs w:val="20"/>
              </w:rPr>
              <w:t>10299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630112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</w:t>
            </w:r>
            <w:r w:rsidR="00452A9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748</w:t>
            </w:r>
            <w:r w:rsidR="00452A9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855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233,465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759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6327C" w:rsidP="005943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606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759E">
              <w:rPr>
                <w:rFonts w:ascii="Tahoma" w:hAnsi="Tahoma" w:cs="Tahoma"/>
                <w:sz w:val="20"/>
                <w:szCs w:val="20"/>
              </w:rPr>
              <w:t>acres</w:t>
            </w:r>
            <w:r w:rsidR="006301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C710D" w:rsidRPr="00D101ED" w:rsidRDefault="007632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0135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112">
              <w:rPr>
                <w:rFonts w:ascii="Tahoma" w:hAnsi="Tahoma" w:cs="Tahoma"/>
                <w:sz w:val="20"/>
                <w:szCs w:val="20"/>
              </w:rPr>
              <w:t>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35F1E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855F7">
              <w:rPr>
                <w:rFonts w:ascii="Tahoma" w:hAnsi="Tahoma" w:cs="Tahoma"/>
                <w:sz w:val="20"/>
                <w:szCs w:val="20"/>
              </w:rPr>
              <w:t>9</w:t>
            </w:r>
            <w:r w:rsidR="00B42559">
              <w:rPr>
                <w:rFonts w:ascii="Tahoma" w:hAnsi="Tahoma" w:cs="Tahoma"/>
                <w:sz w:val="20"/>
                <w:szCs w:val="20"/>
              </w:rPr>
              <w:t>/</w:t>
            </w:r>
            <w:r w:rsidR="00F855F7">
              <w:rPr>
                <w:rFonts w:ascii="Tahoma" w:hAnsi="Tahoma" w:cs="Tahoma"/>
                <w:sz w:val="20"/>
                <w:szCs w:val="20"/>
              </w:rPr>
              <w:t>02</w:t>
            </w:r>
            <w:r w:rsidR="00B42559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</w:t>
            </w:r>
            <w:r w:rsidR="00452A9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52A99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</w:t>
            </w:r>
            <w:r w:rsidR="00630112">
              <w:rPr>
                <w:rFonts w:ascii="Tahoma" w:hAnsi="Tahoma" w:cs="Tahoma"/>
                <w:sz w:val="20"/>
                <w:szCs w:val="20"/>
              </w:rPr>
              <w:t>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6301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35F1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7101B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NVECFXZ</w:t>
            </w:r>
            <w:r w:rsidR="00797613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775</w:t>
            </w:r>
            <w:r w:rsidR="0079761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748</w:t>
            </w:r>
            <w:r w:rsidR="0079761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4000</w:t>
            </w:r>
          </w:p>
          <w:p w:rsidR="00797613" w:rsidRDefault="00235F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Kari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Gromatzky</w:t>
            </w:r>
            <w:proofErr w:type="spellEnd"/>
            <w:r w:rsidR="0079761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:rsidR="00797613" w:rsidRDefault="00235F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</w:t>
            </w:r>
            <w:r w:rsidR="0063011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550</w:t>
            </w:r>
            <w:r w:rsidR="0063011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6349</w:t>
            </w:r>
          </w:p>
          <w:p w:rsidR="00797613" w:rsidRPr="00CB255A" w:rsidRDefault="007976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MIRIAMsituation.com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466DA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#A-</w:t>
            </w:r>
            <w:r w:rsidR="005943C1">
              <w:rPr>
                <w:rFonts w:ascii="Tahoma" w:hAnsi="Tahoma" w:cs="Tahoma"/>
                <w:sz w:val="20"/>
                <w:szCs w:val="20"/>
              </w:rPr>
              <w:t>13</w:t>
            </w:r>
            <w:r w:rsidR="00F855F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35F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144</w:t>
            </w:r>
            <w:r w:rsidR="00A7101B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35F1E" w:rsidRDefault="00235F1E" w:rsidP="00235F1E">
            <w:pPr>
              <w:rPr>
                <w:sz w:val="22"/>
                <w:szCs w:val="22"/>
              </w:rPr>
            </w:pPr>
            <w:r>
              <w:t>Boyce/Johnson/</w:t>
            </w:r>
            <w:proofErr w:type="spellStart"/>
            <w:r>
              <w:t>Kuenzi</w:t>
            </w:r>
            <w:proofErr w:type="spellEnd"/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:rsidTr="000E54A0">
        <w:trPr>
          <w:trHeight w:val="630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D10AA" w:rsidP="00C603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was good</w:t>
            </w:r>
            <w:r w:rsidR="00C6035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559">
              <w:rPr>
                <w:rFonts w:ascii="Tahoma" w:hAnsi="Tahoma" w:cs="Tahoma"/>
                <w:sz w:val="20"/>
                <w:szCs w:val="20"/>
              </w:rPr>
              <w:t>Imagery was clea</w:t>
            </w:r>
            <w:r w:rsidR="0091702D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84F79" w:rsidRPr="0013124A" w:rsidRDefault="00235F1E" w:rsidP="007632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855F7">
              <w:rPr>
                <w:rFonts w:ascii="Tahoma" w:hAnsi="Tahoma" w:cs="Tahoma"/>
                <w:sz w:val="20"/>
                <w:szCs w:val="20"/>
              </w:rPr>
              <w:t>9</w:t>
            </w:r>
            <w:r w:rsidR="00B42559">
              <w:rPr>
                <w:rFonts w:ascii="Tahoma" w:hAnsi="Tahoma" w:cs="Tahoma"/>
                <w:sz w:val="20"/>
                <w:szCs w:val="20"/>
              </w:rPr>
              <w:t>/</w:t>
            </w:r>
            <w:r w:rsidR="00F855F7">
              <w:rPr>
                <w:rFonts w:ascii="Tahoma" w:hAnsi="Tahoma" w:cs="Tahoma"/>
                <w:sz w:val="20"/>
                <w:szCs w:val="20"/>
              </w:rPr>
              <w:t>02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A25394">
              <w:rPr>
                <w:rFonts w:ascii="Tahoma" w:hAnsi="Tahoma" w:cs="Tahoma"/>
                <w:sz w:val="20"/>
                <w:szCs w:val="20"/>
              </w:rPr>
              <w:t>02</w:t>
            </w:r>
            <w:r w:rsidR="0076327C">
              <w:rPr>
                <w:rFonts w:ascii="Tahoma" w:hAnsi="Tahoma" w:cs="Tahoma"/>
                <w:sz w:val="20"/>
                <w:szCs w:val="20"/>
              </w:rPr>
              <w:t>00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112">
              <w:rPr>
                <w:rFonts w:ascii="Tahoma" w:hAnsi="Tahoma" w:cs="Tahoma"/>
                <w:sz w:val="20"/>
                <w:szCs w:val="20"/>
              </w:rPr>
              <w:t>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797613" w:rsidP="006301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97613">
              <w:rPr>
                <w:rFonts w:ascii="Tahoma" w:hAnsi="Tahoma" w:cs="Tahoma"/>
                <w:b/>
                <w:sz w:val="20"/>
                <w:szCs w:val="20"/>
              </w:rPr>
              <w:t>/incident_specific_data/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>great_basin</w:t>
            </w:r>
            <w:r w:rsidRPr="00797613">
              <w:rPr>
                <w:rFonts w:ascii="Tahoma" w:hAnsi="Tahoma" w:cs="Tahoma"/>
                <w:b/>
                <w:sz w:val="20"/>
                <w:szCs w:val="20"/>
              </w:rPr>
              <w:t>/2018_Incidents/2018_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>SouthSugarLoaf</w:t>
            </w:r>
            <w:r w:rsidR="00F855F7">
              <w:rPr>
                <w:rFonts w:ascii="Tahoma" w:hAnsi="Tahoma" w:cs="Tahoma"/>
                <w:b/>
                <w:sz w:val="20"/>
                <w:szCs w:val="20"/>
              </w:rPr>
              <w:t>/IR/20180903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80B3C" w:rsidP="007632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855F7">
              <w:rPr>
                <w:rFonts w:ascii="Tahoma" w:hAnsi="Tahoma" w:cs="Tahoma"/>
                <w:sz w:val="20"/>
                <w:szCs w:val="20"/>
              </w:rPr>
              <w:t>9</w:t>
            </w:r>
            <w:r w:rsidR="00B42559">
              <w:rPr>
                <w:rFonts w:ascii="Tahoma" w:hAnsi="Tahoma" w:cs="Tahoma"/>
                <w:sz w:val="20"/>
                <w:szCs w:val="20"/>
              </w:rPr>
              <w:t>/</w:t>
            </w:r>
            <w:r w:rsidR="00F855F7">
              <w:rPr>
                <w:rFonts w:ascii="Tahoma" w:hAnsi="Tahoma" w:cs="Tahoma"/>
                <w:sz w:val="20"/>
                <w:szCs w:val="20"/>
              </w:rPr>
              <w:t>02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76327C">
              <w:rPr>
                <w:rFonts w:ascii="Tahoma" w:hAnsi="Tahoma" w:cs="Tahoma"/>
                <w:sz w:val="20"/>
                <w:szCs w:val="20"/>
              </w:rPr>
              <w:t>0330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E54A0">
        <w:trPr>
          <w:trHeight w:val="5275"/>
        </w:trPr>
        <w:tc>
          <w:tcPr>
            <w:tcW w:w="500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A1F4E" w:rsidRDefault="00B466DA" w:rsidP="00847FF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F855F7">
              <w:rPr>
                <w:rFonts w:ascii="Tahoma" w:hAnsi="Tahoma" w:cs="Tahoma"/>
                <w:b/>
                <w:sz w:val="20"/>
                <w:szCs w:val="20"/>
              </w:rPr>
              <w:t>GIS</w:t>
            </w:r>
            <w:r w:rsidR="00A25394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(0</w:t>
            </w:r>
            <w:r w:rsidR="00F855F7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F855F7">
              <w:rPr>
                <w:rFonts w:ascii="Tahoma" w:hAnsi="Tahoma" w:cs="Tahoma"/>
                <w:b/>
                <w:sz w:val="20"/>
                <w:szCs w:val="20"/>
              </w:rPr>
              <w:t>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797613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18).</w:t>
            </w:r>
          </w:p>
          <w:p w:rsidR="00A25394" w:rsidRDefault="00B4255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Current perimeter is </w:t>
            </w:r>
            <w:r w:rsidR="002E7913">
              <w:rPr>
                <w:rFonts w:ascii="Tahoma" w:hAnsi="Tahoma" w:cs="Tahoma"/>
                <w:b/>
                <w:sz w:val="20"/>
                <w:szCs w:val="20"/>
              </w:rPr>
              <w:t>233,465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acres 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with </w:t>
            </w:r>
            <w:r w:rsidR="00E80B3C">
              <w:rPr>
                <w:rFonts w:ascii="Tahoma" w:hAnsi="Tahoma" w:cs="Tahoma"/>
                <w:b/>
                <w:sz w:val="20"/>
                <w:szCs w:val="20"/>
              </w:rPr>
              <w:t xml:space="preserve">an increase of </w:t>
            </w:r>
            <w:r w:rsidR="002E791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9D7603">
              <w:rPr>
                <w:rFonts w:ascii="Tahoma" w:hAnsi="Tahoma" w:cs="Tahoma"/>
                <w:b/>
                <w:sz w:val="20"/>
                <w:szCs w:val="20"/>
              </w:rPr>
              <w:t xml:space="preserve"> acres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80B3C">
              <w:rPr>
                <w:rFonts w:ascii="Tahoma" w:hAnsi="Tahoma" w:cs="Tahoma"/>
                <w:b/>
                <w:sz w:val="20"/>
                <w:szCs w:val="20"/>
              </w:rPr>
              <w:t xml:space="preserve">from the </w:t>
            </w:r>
            <w:r w:rsidR="005943C1">
              <w:rPr>
                <w:rFonts w:ascii="Tahoma" w:hAnsi="Tahoma" w:cs="Tahoma"/>
                <w:b/>
                <w:sz w:val="20"/>
                <w:szCs w:val="20"/>
              </w:rPr>
              <w:t xml:space="preserve">last </w:t>
            </w:r>
            <w:r w:rsidR="002E7913">
              <w:rPr>
                <w:rFonts w:ascii="Tahoma" w:hAnsi="Tahoma" w:cs="Tahoma"/>
                <w:b/>
                <w:sz w:val="20"/>
                <w:szCs w:val="20"/>
              </w:rPr>
              <w:t>GIS</w:t>
            </w:r>
            <w:r w:rsidR="0076327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E7913">
              <w:rPr>
                <w:rFonts w:ascii="Tahoma" w:hAnsi="Tahoma" w:cs="Tahoma"/>
                <w:b/>
                <w:sz w:val="20"/>
                <w:szCs w:val="20"/>
              </w:rPr>
              <w:t>Perimeter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2E7913">
              <w:rPr>
                <w:rFonts w:ascii="Tahoma" w:hAnsi="Tahoma" w:cs="Tahoma"/>
                <w:b/>
                <w:sz w:val="20"/>
                <w:szCs w:val="20"/>
              </w:rPr>
              <w:t xml:space="preserve">  A few areas interior were mapped as Intense but nothing near the perimeter.  Scattered heat still exists mainly in small patches.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:rsidR="00A25394" w:rsidRPr="000309F5" w:rsidRDefault="00A25394" w:rsidP="00A2539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Most of the isolated heat is located in the higher elevations within the fire in the more mountainous areas</w:t>
            </w:r>
            <w:r w:rsidR="0076327C">
              <w:rPr>
                <w:rFonts w:ascii="Tahoma" w:hAnsi="Tahoma" w:cs="Tahoma"/>
                <w:b/>
                <w:sz w:val="20"/>
                <w:szCs w:val="20"/>
              </w:rPr>
              <w:t xml:space="preserve"> with no heat in the western edge of the fire which was not even included in the scan order box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08" w:rsidRDefault="00EF5C08">
      <w:r>
        <w:separator/>
      </w:r>
    </w:p>
  </w:endnote>
  <w:endnote w:type="continuationSeparator" w:id="0">
    <w:p w:rsidR="00EF5C08" w:rsidRDefault="00EF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08" w:rsidRDefault="00EF5C08">
      <w:r>
        <w:separator/>
      </w:r>
    </w:p>
  </w:footnote>
  <w:footnote w:type="continuationSeparator" w:id="0">
    <w:p w:rsidR="00EF5C08" w:rsidRDefault="00EF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62E5E"/>
    <w:rsid w:val="000B61B3"/>
    <w:rsid w:val="000E54A0"/>
    <w:rsid w:val="00105747"/>
    <w:rsid w:val="0013124A"/>
    <w:rsid w:val="00133DB7"/>
    <w:rsid w:val="00181A56"/>
    <w:rsid w:val="001F5DBF"/>
    <w:rsid w:val="0022172E"/>
    <w:rsid w:val="00235F1E"/>
    <w:rsid w:val="00262E34"/>
    <w:rsid w:val="002768B1"/>
    <w:rsid w:val="002940C8"/>
    <w:rsid w:val="002E7913"/>
    <w:rsid w:val="00320B15"/>
    <w:rsid w:val="00372C7B"/>
    <w:rsid w:val="003F20F3"/>
    <w:rsid w:val="0041436B"/>
    <w:rsid w:val="004145AD"/>
    <w:rsid w:val="004451B6"/>
    <w:rsid w:val="00452A99"/>
    <w:rsid w:val="004A1B81"/>
    <w:rsid w:val="004A1F4E"/>
    <w:rsid w:val="004B155A"/>
    <w:rsid w:val="004E1BE1"/>
    <w:rsid w:val="005943C1"/>
    <w:rsid w:val="005A6B0C"/>
    <w:rsid w:val="005B320F"/>
    <w:rsid w:val="005C4BFA"/>
    <w:rsid w:val="00630112"/>
    <w:rsid w:val="0063737D"/>
    <w:rsid w:val="006446A6"/>
    <w:rsid w:val="00650FBF"/>
    <w:rsid w:val="006D10AA"/>
    <w:rsid w:val="006D53AE"/>
    <w:rsid w:val="006F5BEB"/>
    <w:rsid w:val="007051C3"/>
    <w:rsid w:val="007141ED"/>
    <w:rsid w:val="0076327C"/>
    <w:rsid w:val="00790C7B"/>
    <w:rsid w:val="007924FE"/>
    <w:rsid w:val="00797613"/>
    <w:rsid w:val="007B2F7F"/>
    <w:rsid w:val="007E06C7"/>
    <w:rsid w:val="007F3764"/>
    <w:rsid w:val="008038E3"/>
    <w:rsid w:val="008451BF"/>
    <w:rsid w:val="00847FF7"/>
    <w:rsid w:val="008905E1"/>
    <w:rsid w:val="00896A3E"/>
    <w:rsid w:val="008D2C48"/>
    <w:rsid w:val="008F1EA0"/>
    <w:rsid w:val="00904162"/>
    <w:rsid w:val="00907AF2"/>
    <w:rsid w:val="0091702D"/>
    <w:rsid w:val="00935C5E"/>
    <w:rsid w:val="00957EF3"/>
    <w:rsid w:val="009748D6"/>
    <w:rsid w:val="009A5DCC"/>
    <w:rsid w:val="009C04F0"/>
    <w:rsid w:val="009C2908"/>
    <w:rsid w:val="009D7603"/>
    <w:rsid w:val="009E67D2"/>
    <w:rsid w:val="00A1759E"/>
    <w:rsid w:val="00A2031B"/>
    <w:rsid w:val="00A25394"/>
    <w:rsid w:val="00A42049"/>
    <w:rsid w:val="00A56502"/>
    <w:rsid w:val="00A7101B"/>
    <w:rsid w:val="00B42559"/>
    <w:rsid w:val="00B466DA"/>
    <w:rsid w:val="00B53EEB"/>
    <w:rsid w:val="00B770B9"/>
    <w:rsid w:val="00BA77F8"/>
    <w:rsid w:val="00BD0A6F"/>
    <w:rsid w:val="00C20C63"/>
    <w:rsid w:val="00C24AE4"/>
    <w:rsid w:val="00C503E4"/>
    <w:rsid w:val="00C60353"/>
    <w:rsid w:val="00C61171"/>
    <w:rsid w:val="00C663AF"/>
    <w:rsid w:val="00C77EE6"/>
    <w:rsid w:val="00C84F79"/>
    <w:rsid w:val="00C97ABE"/>
    <w:rsid w:val="00CB255A"/>
    <w:rsid w:val="00CB5482"/>
    <w:rsid w:val="00D101ED"/>
    <w:rsid w:val="00D53797"/>
    <w:rsid w:val="00DB423E"/>
    <w:rsid w:val="00DC6D9B"/>
    <w:rsid w:val="00E03BF5"/>
    <w:rsid w:val="00E80B3C"/>
    <w:rsid w:val="00EB672C"/>
    <w:rsid w:val="00EC710D"/>
    <w:rsid w:val="00EF5C08"/>
    <w:rsid w:val="00EF76FD"/>
    <w:rsid w:val="00EF7F08"/>
    <w:rsid w:val="00F253ED"/>
    <w:rsid w:val="00F41FAB"/>
    <w:rsid w:val="00F855F7"/>
    <w:rsid w:val="00FA4AE9"/>
    <w:rsid w:val="00FB3C4A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494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12</cp:revision>
  <cp:lastPrinted>2004-03-23T21:00:00Z</cp:lastPrinted>
  <dcterms:created xsi:type="dcterms:W3CDTF">2018-08-19T02:35:00Z</dcterms:created>
  <dcterms:modified xsi:type="dcterms:W3CDTF">2018-09-03T04:03:00Z</dcterms:modified>
</cp:coreProperties>
</file>