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5BE84DB1" w:rsidR="002D579A" w:rsidRDefault="00E35B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Lookout Point</w:t>
            </w:r>
          </w:p>
          <w:p w14:paraId="254C5506" w14:textId="5A52A28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</w:t>
            </w:r>
            <w:r w:rsidR="00E35B53">
              <w:rPr>
                <w:rFonts w:ascii="Times New Roman" w:eastAsia="Times New Roman" w:hAnsi="Times New Roman" w:cs="Times New Roman"/>
                <w:sz w:val="20"/>
              </w:rPr>
              <w:t>TFD-000172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E404B4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280D43CF" w:rsidR="002D579A" w:rsidRDefault="00E35B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9,390.41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78414966" w:rsidR="002D579A" w:rsidRDefault="00E35B53">
            <w:pPr>
              <w:spacing w:after="0" w:line="360" w:lineRule="auto"/>
            </w:pPr>
            <w:r>
              <w:t>9,116.41</w:t>
            </w:r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670C63F3" w:rsidR="002D579A" w:rsidRDefault="00E35B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  <w:r w:rsidR="00FE188F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838B00D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35B5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852995D" w:rsidR="002D579A" w:rsidRDefault="007F7FF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(Pilot),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Chelsea Merriman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IR 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19968D68" w:rsidR="002D579A" w:rsidRDefault="00E35B53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Calm / warm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376CEBE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</w:t>
            </w:r>
            <w:r w:rsidR="00E35B53">
              <w:t>4</w:t>
            </w:r>
            <w:r w:rsidR="00C94766">
              <w:t xml:space="preserve"> / 2</w:t>
            </w:r>
            <w:r w:rsidR="00E35B53">
              <w:t>100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17526B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CB7A6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ftp.nifc.gov/incident_specific_data/great_basin/2019_Incidents/</w:t>
              </w:r>
            </w:hyperlink>
            <w:r w:rsidR="00CB7A6D" w:rsidRPr="00CB7A6D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CB7A6D" w:rsidRPr="00CB7A6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ookoutPoing</w:t>
            </w:r>
          </w:p>
          <w:p w14:paraId="46DF71C2" w14:textId="23E0DF41" w:rsidR="002D579A" w:rsidRPr="00CB7A6D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>Emailed to:</w:t>
            </w:r>
            <w:r w:rsidR="00CB7A6D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hyperlink r:id="rId6" w:history="1">
              <w:r w:rsidR="00CB7A6D" w:rsidRPr="00A04A40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blm_id_tf_sciifc@blm.gov</w:t>
              </w:r>
            </w:hyperlink>
            <w:r w:rsidR="00CB7A6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3714894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BB45E0">
              <w:t>3</w:t>
            </w:r>
            <w:r>
              <w:t xml:space="preserve"> / </w:t>
            </w:r>
            <w:r w:rsidR="00E35B53">
              <w:t>2130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538F5" w14:textId="2C1FF5B1" w:rsidR="002D579A" w:rsidRDefault="00E35B53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Most activity was in the northwest and the northeast along canyon rims.  Open flame was detected at the bottom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Jarbridge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River</w:t>
            </w:r>
            <w:r w:rsidR="0017571D">
              <w:rPr>
                <w:rFonts w:ascii="Times New Roman" w:eastAsia="Times New Roman" w:hAnsi="Times New Roman" w:cs="Times New Roman"/>
              </w:rPr>
              <w:t xml:space="preserve"> on the northeast corner of the perimeter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09D3C3A2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  <w:bookmarkStart w:id="0" w:name="_GoBack"/>
      <w:bookmarkEnd w:id="0"/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96105"/>
    <w:rsid w:val="000D7082"/>
    <w:rsid w:val="0017571D"/>
    <w:rsid w:val="00255337"/>
    <w:rsid w:val="002D579A"/>
    <w:rsid w:val="00301EE8"/>
    <w:rsid w:val="003672EF"/>
    <w:rsid w:val="006433CC"/>
    <w:rsid w:val="007F7FF2"/>
    <w:rsid w:val="00A72F74"/>
    <w:rsid w:val="00B8515A"/>
    <w:rsid w:val="00BB45E0"/>
    <w:rsid w:val="00BC20FC"/>
    <w:rsid w:val="00C26237"/>
    <w:rsid w:val="00C94766"/>
    <w:rsid w:val="00CB7A6D"/>
    <w:rsid w:val="00E35B53"/>
    <w:rsid w:val="00E404B4"/>
    <w:rsid w:val="00E74224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_id_tf_sciifc@blm.gov" TargetMode="External"/><Relationship Id="rId5" Type="http://schemas.openxmlformats.org/officeDocument/2006/relationships/hyperlink" Target="ftp://ftp.nifc.gov/incident_specific_data/great_basin/2019_Incidents/2019_Canyon/IR" TargetMode="External"/><Relationship Id="rId4" Type="http://schemas.openxmlformats.org/officeDocument/2006/relationships/hyperlink" Target="mailto:cmerriman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3</cp:revision>
  <dcterms:created xsi:type="dcterms:W3CDTF">2019-07-25T03:43:00Z</dcterms:created>
  <dcterms:modified xsi:type="dcterms:W3CDTF">2019-07-25T03:43:00Z</dcterms:modified>
</cp:coreProperties>
</file>