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E3A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Neck</w:t>
            </w:r>
          </w:p>
          <w:p w:rsidR="00983E0F" w:rsidRPr="00CB255A" w:rsidRDefault="00983E0F" w:rsidP="007E3A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</w:t>
            </w:r>
            <w:r w:rsidR="007E3AF8">
              <w:rPr>
                <w:rFonts w:ascii="Tahoma" w:hAnsi="Tahoma" w:cs="Tahoma"/>
                <w:sz w:val="20"/>
                <w:szCs w:val="20"/>
              </w:rPr>
              <w:t>CCD</w:t>
            </w:r>
            <w:r>
              <w:rPr>
                <w:rFonts w:ascii="Tahoma" w:hAnsi="Tahoma" w:cs="Tahoma"/>
                <w:sz w:val="20"/>
                <w:szCs w:val="20"/>
              </w:rPr>
              <w:t>-000</w:t>
            </w:r>
            <w:r w:rsidR="007E3AF8">
              <w:rPr>
                <w:rFonts w:ascii="Tahoma" w:hAnsi="Tahoma" w:cs="Tahoma"/>
                <w:sz w:val="20"/>
                <w:szCs w:val="20"/>
              </w:rPr>
              <w:t>596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CCIFC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(435-865-4600)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430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18,769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43096" w:rsidP="0054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A49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7F45">
              <w:rPr>
                <w:rFonts w:ascii="Tahoma" w:hAnsi="Tahoma" w:cs="Tahoma"/>
                <w:sz w:val="20"/>
                <w:szCs w:val="20"/>
              </w:rPr>
              <w:t>Acres</w:t>
            </w:r>
            <w:r w:rsidR="003E01A6">
              <w:rPr>
                <w:rFonts w:ascii="Tahoma" w:hAnsi="Tahoma" w:cs="Tahoma"/>
                <w:sz w:val="20"/>
                <w:szCs w:val="20"/>
              </w:rPr>
              <w:t xml:space="preserve"> – From incident perimeter -201909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430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2144</w:t>
            </w:r>
            <w:r w:rsidR="001F52E8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43096" w:rsidP="0054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10, 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E6F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46C95" w:rsidRPr="00CB255A" w:rsidRDefault="007E3AF8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Maggie Orr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921EB" w:rsidRPr="00CB255A" w:rsidRDefault="007E3AF8" w:rsidP="0054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3E01A6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543096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E3AF8">
              <w:rPr>
                <w:rFonts w:ascii="Tahoma" w:hAnsi="Tahoma" w:cs="Tahoma"/>
                <w:sz w:val="20"/>
                <w:szCs w:val="20"/>
              </w:rPr>
              <w:t>149</w:t>
            </w:r>
            <w:r w:rsidR="00946C95">
              <w:rPr>
                <w:rFonts w:ascii="Tahoma" w:hAnsi="Tahoma" w:cs="Tahoma"/>
                <w:sz w:val="20"/>
                <w:szCs w:val="20"/>
              </w:rPr>
              <w:t>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3E01A6" w:rsidRDefault="003E01A6" w:rsidP="00653E85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Dan-Carl / 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43096" w:rsidP="00345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7E3AF8">
              <w:rPr>
                <w:rFonts w:ascii="Tahoma" w:hAnsi="Tahoma" w:cs="Tahoma"/>
                <w:sz w:val="20"/>
                <w:szCs w:val="20"/>
              </w:rPr>
              <w:t>Pass</w:t>
            </w:r>
            <w:r w:rsidR="000A4EEE">
              <w:rPr>
                <w:rFonts w:ascii="Tahoma" w:hAnsi="Tahoma" w:cs="Tahoma"/>
                <w:sz w:val="20"/>
                <w:szCs w:val="20"/>
              </w:rPr>
              <w:t xml:space="preserve">  - </w:t>
            </w:r>
            <w:r w:rsidR="00345D90">
              <w:rPr>
                <w:rFonts w:ascii="Tahoma" w:hAnsi="Tahoma" w:cs="Tahoma"/>
                <w:sz w:val="20"/>
                <w:szCs w:val="20"/>
              </w:rPr>
              <w:t>Clear – 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983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Intense </w:t>
            </w: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.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43096" w:rsidP="0054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09/10</w:t>
            </w:r>
            <w:r w:rsidR="003E01A6">
              <w:rPr>
                <w:rFonts w:ascii="Tahoma" w:hAnsi="Tahoma" w:cs="Tahoma"/>
                <w:sz w:val="20"/>
                <w:szCs w:val="20"/>
              </w:rPr>
              <w:t xml:space="preserve">/2019 – </w:t>
            </w: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3E01A6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7E3AF8" w:rsidP="005430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3AF8">
              <w:rPr>
                <w:rFonts w:ascii="Tahoma" w:hAnsi="Tahoma" w:cs="Tahoma"/>
                <w:sz w:val="20"/>
                <w:szCs w:val="20"/>
              </w:rPr>
              <w:t>/incident_specific_data/great_basin/2019_Incidents/2019_Neck/IR/201909</w:t>
            </w:r>
            <w:r w:rsidR="00543096">
              <w:rPr>
                <w:rFonts w:ascii="Tahoma" w:hAnsi="Tahoma" w:cs="Tahoma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E01A6" w:rsidP="0054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543096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/2019 – </w:t>
            </w:r>
            <w:r w:rsidR="00543096">
              <w:rPr>
                <w:rFonts w:ascii="Tahoma" w:hAnsi="Tahoma" w:cs="Tahoma"/>
                <w:sz w:val="20"/>
                <w:szCs w:val="20"/>
              </w:rPr>
              <w:t>0000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E01A6" w:rsidRDefault="003E01A6" w:rsidP="005766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tonight’s interpretation with </w:t>
            </w:r>
            <w:r w:rsidR="00543096">
              <w:rPr>
                <w:rFonts w:ascii="Tahoma" w:hAnsi="Tahoma" w:cs="Tahoma"/>
                <w:sz w:val="20"/>
                <w:szCs w:val="20"/>
              </w:rPr>
              <w:t xml:space="preserve">most current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from EGP/NIFS as directed by Joe Kafka – SITL. </w:t>
            </w:r>
          </w:p>
          <w:p w:rsidR="003E01A6" w:rsidRDefault="003E01A6" w:rsidP="003E01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– </w:t>
            </w:r>
            <w:r w:rsidR="00543096">
              <w:rPr>
                <w:sz w:val="22"/>
                <w:szCs w:val="22"/>
              </w:rPr>
              <w:t>18,769</w:t>
            </w:r>
            <w:r>
              <w:rPr>
                <w:sz w:val="22"/>
                <w:szCs w:val="22"/>
              </w:rPr>
              <w:t xml:space="preserve"> Acres  </w:t>
            </w:r>
          </w:p>
          <w:p w:rsidR="003E01A6" w:rsidRDefault="003E01A6" w:rsidP="003E01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 </w:t>
            </w:r>
            <w:r w:rsidR="00543096">
              <w:rPr>
                <w:sz w:val="22"/>
                <w:szCs w:val="22"/>
              </w:rPr>
              <w:t>18,769</w:t>
            </w:r>
            <w:r>
              <w:rPr>
                <w:sz w:val="22"/>
                <w:szCs w:val="22"/>
              </w:rPr>
              <w:t xml:space="preserve"> Acres </w:t>
            </w:r>
          </w:p>
          <w:p w:rsidR="003E01A6" w:rsidRDefault="00543096" w:rsidP="003E01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Growth –  0</w:t>
            </w:r>
            <w:r w:rsidR="003E01A6">
              <w:rPr>
                <w:sz w:val="22"/>
                <w:szCs w:val="22"/>
              </w:rPr>
              <w:t xml:space="preserve">  Acres</w:t>
            </w:r>
          </w:p>
          <w:p w:rsidR="003E01A6" w:rsidRDefault="003E01A6" w:rsidP="003E01A6">
            <w:pPr>
              <w:spacing w:line="276" w:lineRule="auto"/>
              <w:rPr>
                <w:sz w:val="22"/>
                <w:szCs w:val="22"/>
              </w:rPr>
            </w:pPr>
          </w:p>
          <w:p w:rsidR="00543096" w:rsidRDefault="00543096" w:rsidP="00345D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was no IR </w:t>
            </w:r>
            <w:r w:rsidR="00345D90">
              <w:rPr>
                <w:sz w:val="22"/>
                <w:szCs w:val="22"/>
              </w:rPr>
              <w:t xml:space="preserve">Heat perimeter growth </w:t>
            </w:r>
          </w:p>
          <w:p w:rsidR="00543096" w:rsidRDefault="00543096" w:rsidP="00345D90">
            <w:pPr>
              <w:spacing w:line="276" w:lineRule="auto"/>
              <w:rPr>
                <w:sz w:val="22"/>
                <w:szCs w:val="22"/>
              </w:rPr>
            </w:pPr>
          </w:p>
          <w:p w:rsidR="00FA31E2" w:rsidRDefault="00FA31E2" w:rsidP="00345D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Heat </w:t>
            </w:r>
            <w:r w:rsidR="00543096">
              <w:rPr>
                <w:sz w:val="22"/>
                <w:szCs w:val="22"/>
              </w:rPr>
              <w:t xml:space="preserve">hits </w:t>
            </w:r>
            <w:r>
              <w:rPr>
                <w:sz w:val="22"/>
                <w:szCs w:val="22"/>
              </w:rPr>
              <w:t xml:space="preserve">detected in the </w:t>
            </w:r>
            <w:r w:rsidR="00543096">
              <w:rPr>
                <w:sz w:val="22"/>
                <w:szCs w:val="22"/>
              </w:rPr>
              <w:t>western</w:t>
            </w:r>
            <w:r>
              <w:rPr>
                <w:sz w:val="22"/>
                <w:szCs w:val="22"/>
              </w:rPr>
              <w:t xml:space="preserve"> half of fire.</w:t>
            </w:r>
          </w:p>
          <w:p w:rsidR="00543096" w:rsidRDefault="00543096" w:rsidP="00345D90">
            <w:pPr>
              <w:spacing w:line="276" w:lineRule="auto"/>
              <w:rPr>
                <w:sz w:val="22"/>
                <w:szCs w:val="22"/>
              </w:rPr>
            </w:pPr>
          </w:p>
          <w:p w:rsidR="00543096" w:rsidRDefault="00543096" w:rsidP="00345D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was no Intense heat observed in the scans.</w:t>
            </w:r>
          </w:p>
          <w:p w:rsidR="00345D90" w:rsidRDefault="00345D90" w:rsidP="00345D90">
            <w:pPr>
              <w:spacing w:line="276" w:lineRule="auto"/>
              <w:rPr>
                <w:sz w:val="22"/>
                <w:szCs w:val="22"/>
              </w:rPr>
            </w:pPr>
          </w:p>
          <w:p w:rsidR="00345D90" w:rsidRDefault="00345D90" w:rsidP="00345D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Scattered Heat </w:t>
            </w:r>
            <w:r w:rsidR="00543096">
              <w:rPr>
                <w:sz w:val="22"/>
                <w:szCs w:val="22"/>
              </w:rPr>
              <w:t xml:space="preserve">– Small area southwest of “The Narrows </w:t>
            </w:r>
            <w:proofErr w:type="gramStart"/>
            <w:r w:rsidR="00543096">
              <w:rPr>
                <w:sz w:val="22"/>
                <w:szCs w:val="22"/>
              </w:rPr>
              <w:t>in  the</w:t>
            </w:r>
            <w:proofErr w:type="gramEnd"/>
            <w:r w:rsidR="00543096">
              <w:rPr>
                <w:sz w:val="22"/>
                <w:szCs w:val="22"/>
              </w:rPr>
              <w:t xml:space="preserve"> NE quarter section of Section 5.</w:t>
            </w:r>
            <w:r w:rsidR="00FA31E2">
              <w:rPr>
                <w:sz w:val="22"/>
                <w:szCs w:val="22"/>
              </w:rPr>
              <w:t>.</w:t>
            </w:r>
          </w:p>
          <w:p w:rsidR="00FA31E2" w:rsidRDefault="00FA31E2" w:rsidP="00345D90">
            <w:pPr>
              <w:spacing w:line="276" w:lineRule="auto"/>
              <w:rPr>
                <w:sz w:val="22"/>
                <w:szCs w:val="22"/>
              </w:rPr>
            </w:pPr>
          </w:p>
          <w:p w:rsidR="00345D90" w:rsidRDefault="00345D90" w:rsidP="00345D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Isolated heat –</w:t>
            </w:r>
            <w:r w:rsidR="00543096">
              <w:rPr>
                <w:sz w:val="22"/>
                <w:szCs w:val="22"/>
              </w:rPr>
              <w:t xml:space="preserve"> 10 heat hits observed, All inside perimeter.</w:t>
            </w:r>
          </w:p>
          <w:p w:rsidR="00FA31E2" w:rsidRDefault="00FA31E2" w:rsidP="00345D90">
            <w:pPr>
              <w:spacing w:line="276" w:lineRule="auto"/>
              <w:rPr>
                <w:sz w:val="22"/>
                <w:szCs w:val="22"/>
              </w:rPr>
            </w:pPr>
          </w:p>
          <w:p w:rsidR="00345D90" w:rsidRDefault="00345D90" w:rsidP="00345D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added the Lat/Long to the IR isolated heat source layer attribute table.  All pdf IR maps are georeferenced for use in Avenza and other apps.</w:t>
            </w:r>
          </w:p>
          <w:p w:rsidR="003E01A6" w:rsidRDefault="003E01A6" w:rsidP="003E01A6">
            <w:pPr>
              <w:spacing w:line="276" w:lineRule="auto"/>
              <w:rPr>
                <w:sz w:val="22"/>
                <w:szCs w:val="22"/>
              </w:rPr>
            </w:pPr>
          </w:p>
          <w:p w:rsidR="003E01A6" w:rsidRDefault="003E01A6" w:rsidP="003E01A6">
            <w:pPr>
              <w:spacing w:line="276" w:lineRule="auto"/>
              <w:rPr>
                <w:sz w:val="22"/>
                <w:szCs w:val="22"/>
              </w:rPr>
            </w:pPr>
          </w:p>
          <w:p w:rsidR="003E01A6" w:rsidRPr="00983E0F" w:rsidRDefault="003E01A6" w:rsidP="005766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75" w:rsidRDefault="00212975">
      <w:r>
        <w:separator/>
      </w:r>
    </w:p>
  </w:endnote>
  <w:endnote w:type="continuationSeparator" w:id="0">
    <w:p w:rsidR="00212975" w:rsidRDefault="0021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75" w:rsidRDefault="00212975">
      <w:r>
        <w:separator/>
      </w:r>
    </w:p>
  </w:footnote>
  <w:footnote w:type="continuationSeparator" w:id="0">
    <w:p w:rsidR="00212975" w:rsidRDefault="0021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682A"/>
    <w:rsid w:val="000309F5"/>
    <w:rsid w:val="00036945"/>
    <w:rsid w:val="00047EEA"/>
    <w:rsid w:val="00055630"/>
    <w:rsid w:val="00055E0B"/>
    <w:rsid w:val="000655FE"/>
    <w:rsid w:val="000921EB"/>
    <w:rsid w:val="000A4EEE"/>
    <w:rsid w:val="000D082D"/>
    <w:rsid w:val="00105747"/>
    <w:rsid w:val="0010749B"/>
    <w:rsid w:val="0011456E"/>
    <w:rsid w:val="00133DB7"/>
    <w:rsid w:val="001414AE"/>
    <w:rsid w:val="001678E2"/>
    <w:rsid w:val="00181A56"/>
    <w:rsid w:val="001D4B51"/>
    <w:rsid w:val="001D5338"/>
    <w:rsid w:val="001E0BB9"/>
    <w:rsid w:val="001F52E8"/>
    <w:rsid w:val="00212975"/>
    <w:rsid w:val="0022172E"/>
    <w:rsid w:val="002258DD"/>
    <w:rsid w:val="00256763"/>
    <w:rsid w:val="002628BD"/>
    <w:rsid w:val="00262E34"/>
    <w:rsid w:val="0026581F"/>
    <w:rsid w:val="00287F45"/>
    <w:rsid w:val="00306BB1"/>
    <w:rsid w:val="0031576F"/>
    <w:rsid w:val="00320B15"/>
    <w:rsid w:val="00322BFE"/>
    <w:rsid w:val="00345D90"/>
    <w:rsid w:val="00391AAD"/>
    <w:rsid w:val="003B31D5"/>
    <w:rsid w:val="003B7809"/>
    <w:rsid w:val="003E01A6"/>
    <w:rsid w:val="003F20F3"/>
    <w:rsid w:val="00431947"/>
    <w:rsid w:val="004504DD"/>
    <w:rsid w:val="004D4CF3"/>
    <w:rsid w:val="00505A26"/>
    <w:rsid w:val="00533755"/>
    <w:rsid w:val="00543096"/>
    <w:rsid w:val="0056731B"/>
    <w:rsid w:val="005766A6"/>
    <w:rsid w:val="005B320F"/>
    <w:rsid w:val="005B7CF8"/>
    <w:rsid w:val="00610D56"/>
    <w:rsid w:val="00610F43"/>
    <w:rsid w:val="00626F32"/>
    <w:rsid w:val="0063737D"/>
    <w:rsid w:val="006403DF"/>
    <w:rsid w:val="00640912"/>
    <w:rsid w:val="006446A6"/>
    <w:rsid w:val="00650FBF"/>
    <w:rsid w:val="00653E85"/>
    <w:rsid w:val="0068016A"/>
    <w:rsid w:val="006853C1"/>
    <w:rsid w:val="006957B8"/>
    <w:rsid w:val="006C73A6"/>
    <w:rsid w:val="006D0342"/>
    <w:rsid w:val="006D53AE"/>
    <w:rsid w:val="00721DED"/>
    <w:rsid w:val="00775DEC"/>
    <w:rsid w:val="007924FE"/>
    <w:rsid w:val="007A124D"/>
    <w:rsid w:val="007A183C"/>
    <w:rsid w:val="007B2F7F"/>
    <w:rsid w:val="007E3AF8"/>
    <w:rsid w:val="00802A29"/>
    <w:rsid w:val="00824C35"/>
    <w:rsid w:val="00850B43"/>
    <w:rsid w:val="00850DD4"/>
    <w:rsid w:val="008905E1"/>
    <w:rsid w:val="00935C5E"/>
    <w:rsid w:val="00946C95"/>
    <w:rsid w:val="00967263"/>
    <w:rsid w:val="009748D6"/>
    <w:rsid w:val="00982E4C"/>
    <w:rsid w:val="00983E0F"/>
    <w:rsid w:val="00984427"/>
    <w:rsid w:val="009856D4"/>
    <w:rsid w:val="009A4991"/>
    <w:rsid w:val="009B39B0"/>
    <w:rsid w:val="009C0D20"/>
    <w:rsid w:val="009C2908"/>
    <w:rsid w:val="009C3C1D"/>
    <w:rsid w:val="009D2BA6"/>
    <w:rsid w:val="00A03B35"/>
    <w:rsid w:val="00A1171F"/>
    <w:rsid w:val="00A2031B"/>
    <w:rsid w:val="00A54579"/>
    <w:rsid w:val="00A55745"/>
    <w:rsid w:val="00A56502"/>
    <w:rsid w:val="00B33A77"/>
    <w:rsid w:val="00B40EDB"/>
    <w:rsid w:val="00B770B9"/>
    <w:rsid w:val="00B7771A"/>
    <w:rsid w:val="00BB1244"/>
    <w:rsid w:val="00BD0A6F"/>
    <w:rsid w:val="00BE7DDD"/>
    <w:rsid w:val="00C23761"/>
    <w:rsid w:val="00C503E4"/>
    <w:rsid w:val="00C518F9"/>
    <w:rsid w:val="00C61171"/>
    <w:rsid w:val="00C67F67"/>
    <w:rsid w:val="00C9207C"/>
    <w:rsid w:val="00C96F98"/>
    <w:rsid w:val="00CA1814"/>
    <w:rsid w:val="00CB255A"/>
    <w:rsid w:val="00CD7D11"/>
    <w:rsid w:val="00CF0591"/>
    <w:rsid w:val="00CF5244"/>
    <w:rsid w:val="00D74499"/>
    <w:rsid w:val="00DC6D9B"/>
    <w:rsid w:val="00E15BB6"/>
    <w:rsid w:val="00E21B82"/>
    <w:rsid w:val="00E736EC"/>
    <w:rsid w:val="00E97511"/>
    <w:rsid w:val="00EA79FE"/>
    <w:rsid w:val="00ED7A2C"/>
    <w:rsid w:val="00EE6F12"/>
    <w:rsid w:val="00EF3BDF"/>
    <w:rsid w:val="00EF76FD"/>
    <w:rsid w:val="00F11794"/>
    <w:rsid w:val="00F12DD6"/>
    <w:rsid w:val="00F33734"/>
    <w:rsid w:val="00F53922"/>
    <w:rsid w:val="00F6015C"/>
    <w:rsid w:val="00F627E7"/>
    <w:rsid w:val="00FA31E2"/>
    <w:rsid w:val="00FB3C4A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4</cp:revision>
  <cp:lastPrinted>2004-03-23T21:00:00Z</cp:lastPrinted>
  <dcterms:created xsi:type="dcterms:W3CDTF">2019-09-08T09:23:00Z</dcterms:created>
  <dcterms:modified xsi:type="dcterms:W3CDTF">2019-09-11T06:00:00Z</dcterms:modified>
</cp:coreProperties>
</file>