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7"/>
        <w:gridCol w:w="2772"/>
        <w:gridCol w:w="11"/>
        <w:gridCol w:w="2961"/>
        <w:gridCol w:w="11"/>
        <w:gridCol w:w="3091"/>
        <w:gridCol w:w="11"/>
      </w:tblGrid>
      <w:tr w:rsidR="002D579A" w14:paraId="0F6A6B19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1C0EC5C4" w:rsidR="002D579A" w:rsidRDefault="000436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Vader</w:t>
            </w:r>
          </w:p>
          <w:p w14:paraId="254C5506" w14:textId="5F22A225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(ID-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>SCF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>019160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BCF3ECD" w14:textId="77777777" w:rsidR="002D579A" w:rsidRDefault="00C94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Chelsea Merriman</w:t>
            </w:r>
          </w:p>
          <w:p w14:paraId="1D58B4AE" w14:textId="5866D8A2" w:rsidR="00C94766" w:rsidRPr="00C94766" w:rsidRDefault="007F7FF2">
            <w:pPr>
              <w:spacing w:after="0" w:line="240" w:lineRule="auto"/>
            </w:pPr>
            <w:hyperlink r:id="rId4" w:history="1">
              <w:r w:rsidR="00C94766" w:rsidRPr="0028000F">
                <w:rPr>
                  <w:rStyle w:val="Hyperlink"/>
                </w:rPr>
                <w:t>cmerriman@owyheeair.com</w:t>
              </w:r>
            </w:hyperlink>
            <w:r w:rsidR="00C94766"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Central Idaho Dispatch </w:t>
            </w:r>
          </w:p>
          <w:p w14:paraId="458DCDEA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(208-756-5157)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0CBEEF09" w:rsidR="002D579A" w:rsidRDefault="00C9476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411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0E7EBEF6" w:rsidR="002D579A" w:rsidRDefault="00C94766">
            <w:pPr>
              <w:spacing w:after="0" w:line="360" w:lineRule="auto"/>
            </w:pPr>
            <w:r>
              <w:t>180 acres</w:t>
            </w:r>
          </w:p>
        </w:tc>
      </w:tr>
      <w:tr w:rsidR="002D579A" w14:paraId="5A072FD9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3B8342AD" w:rsidR="002D579A" w:rsidRDefault="000436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2200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1784F5AB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July </w:t>
            </w:r>
            <w:r w:rsidR="00C94766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N17ZX/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7852995D" w:rsidR="002D579A" w:rsidRDefault="007F7FF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John Romero</w:t>
            </w:r>
            <w:r w:rsidR="00301EE8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 (Pilot), </w:t>
            </w: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Chelsea Merriman</w:t>
            </w:r>
            <w:r w:rsidR="00301EE8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IR </w:t>
            </w:r>
            <w:r w:rsidR="00301EE8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Tech)</w:t>
            </w:r>
          </w:p>
        </w:tc>
      </w:tr>
      <w:tr w:rsidR="002D579A" w14:paraId="64D5526F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  <w:bookmarkStart w:id="0" w:name="_GoBack"/>
            <w:bookmarkEnd w:id="0"/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Default="00301EE8">
            <w:pPr>
              <w:spacing w:after="0" w:line="360" w:lineRule="auto"/>
            </w:pPr>
            <w:r>
              <w:rPr>
                <w:rFonts w:ascii="Calibri" w:eastAsia="Calibri" w:hAnsi="Calibri" w:cs="Calibri"/>
              </w:rPr>
              <w:t>clear / calm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AF3CACC" w14:textId="77777777" w:rsidR="002D579A" w:rsidRDefault="0030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  <w:p w14:paraId="35B7BCDE" w14:textId="77777777" w:rsidR="002D579A" w:rsidRDefault="002D579A">
            <w:pPr>
              <w:spacing w:after="0" w:line="240" w:lineRule="auto"/>
            </w:pPr>
          </w:p>
        </w:tc>
      </w:tr>
      <w:tr w:rsidR="002D579A" w14:paraId="051C0CE0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5D76F4DF" w:rsidR="002D579A" w:rsidRDefault="00A72F74">
            <w:pPr>
              <w:spacing w:after="0" w:line="360" w:lineRule="auto"/>
            </w:pPr>
            <w:r>
              <w:t xml:space="preserve">2019, July </w:t>
            </w:r>
            <w:r w:rsidR="00C94766">
              <w:t>20 / 2330</w:t>
            </w:r>
          </w:p>
        </w:tc>
        <w:tc>
          <w:tcPr>
            <w:tcW w:w="60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media for final product: </w:t>
            </w:r>
            <w:r>
              <w:rPr>
                <w:rFonts w:ascii="Times New Roman" w:eastAsia="Times New Roman" w:hAnsi="Times New Roman" w:cs="Times New Roman"/>
                <w:sz w:val="18"/>
              </w:rPr>
              <w:t>pdf map, IR log, KMZ and shapefiles</w:t>
            </w:r>
          </w:p>
          <w:p w14:paraId="46DA7C4D" w14:textId="2C92216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Digital files sent 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5" w:history="1">
              <w:r w:rsidR="00A72F74" w:rsidRPr="007D2B84">
                <w:rPr>
                  <w:rStyle w:val="Hyperlink"/>
                  <w:rFonts w:ascii="Times New Roman" w:eastAsia="Times New Roman" w:hAnsi="Times New Roman" w:cs="Times New Roman"/>
                  <w:sz w:val="18"/>
                </w:rPr>
                <w:t>ftp.nifc.gov/incident_specific_data/great_basin/2019_Incidents/2019_Canyon/IR</w:t>
              </w:r>
            </w:hyperlink>
          </w:p>
          <w:p w14:paraId="46DF71C2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Emailed to: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idbdc@firenet.gov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idcic_ia@firenet.gov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debrown@fs.fed.us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douglas.brown@usda.gov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15victorylane@gmail.com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</w:t>
            </w:r>
          </w:p>
        </w:tc>
      </w:tr>
      <w:tr w:rsidR="002D579A" w14:paraId="3A160423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07D0D4B6" w:rsidR="002D579A" w:rsidRDefault="00A72F74">
            <w:pPr>
              <w:spacing w:after="0" w:line="360" w:lineRule="auto"/>
            </w:pPr>
            <w:r>
              <w:t xml:space="preserve">2019, July </w:t>
            </w:r>
            <w:r w:rsidR="0004366E">
              <w:t>2</w:t>
            </w:r>
            <w:r w:rsidR="00C94766">
              <w:t>1</w:t>
            </w:r>
            <w:r>
              <w:t xml:space="preserve"> / </w:t>
            </w:r>
            <w:r w:rsidR="0004366E">
              <w:t>00</w:t>
            </w:r>
            <w:r w:rsidR="00C94766">
              <w:t>3</w:t>
            </w:r>
            <w:r w:rsidR="0004366E">
              <w:t>0</w:t>
            </w:r>
          </w:p>
        </w:tc>
        <w:tc>
          <w:tcPr>
            <w:tcW w:w="60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Default="002D57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D579A" w14:paraId="2A83A1A4" w14:textId="77777777" w:rsidTr="00C94766">
        <w:tc>
          <w:tcPr>
            <w:tcW w:w="10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B154F5" w14:textId="60A6980A" w:rsidR="002D579A" w:rsidRDefault="0004366E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Fire activity was high at the time of this flight. </w:t>
            </w:r>
            <w:r w:rsidR="00C94766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ntense heat areas were recorded </w:t>
            </w:r>
            <w:r w:rsidR="00C94766">
              <w:rPr>
                <w:rFonts w:ascii="Times New Roman" w:eastAsia="Times New Roman" w:hAnsi="Times New Roman" w:cs="Times New Roman"/>
              </w:rPr>
              <w:t xml:space="preserve">around portions of the north and south </w:t>
            </w:r>
            <w:r>
              <w:rPr>
                <w:rFonts w:ascii="Times New Roman" w:eastAsia="Times New Roman" w:hAnsi="Times New Roman" w:cs="Times New Roman"/>
              </w:rPr>
              <w:t>perimeter</w:t>
            </w:r>
            <w:r w:rsidR="00C94766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. Heavy spotting was along the entire northern edge of the fire. </w:t>
            </w:r>
            <w:r w:rsidRPr="00C94766">
              <w:rPr>
                <w:rFonts w:ascii="Times New Roman" w:eastAsia="Times New Roman" w:hAnsi="Times New Roman" w:cs="Times New Roman"/>
              </w:rPr>
              <w:t>Fire IC was notified of spotting via air to ground</w:t>
            </w:r>
            <w:r w:rsidR="00C94766">
              <w:rPr>
                <w:rFonts w:ascii="Times New Roman" w:eastAsia="Times New Roman" w:hAnsi="Times New Roman" w:cs="Times New Roman"/>
              </w:rPr>
              <w:t>, particularly south of Vader Creek</w:t>
            </w:r>
            <w:r w:rsidRPr="00C94766">
              <w:rPr>
                <w:rFonts w:ascii="Times New Roman" w:eastAsia="Times New Roman" w:hAnsi="Times New Roman" w:cs="Times New Roman"/>
              </w:rPr>
              <w:t>.</w:t>
            </w:r>
          </w:p>
          <w:p w14:paraId="5E1538F5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36F5E1" w14:textId="77777777" w:rsidR="002D579A" w:rsidRDefault="002D579A">
            <w:pPr>
              <w:tabs>
                <w:tab w:val="left" w:pos="9125"/>
              </w:tabs>
              <w:spacing w:after="0" w:line="240" w:lineRule="auto"/>
            </w:pP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4366E"/>
    <w:rsid w:val="00061850"/>
    <w:rsid w:val="002D579A"/>
    <w:rsid w:val="00301EE8"/>
    <w:rsid w:val="006433CC"/>
    <w:rsid w:val="007F7FF2"/>
    <w:rsid w:val="00A72F74"/>
    <w:rsid w:val="00B8515A"/>
    <w:rsid w:val="00BC20FC"/>
    <w:rsid w:val="00C94766"/>
    <w:rsid w:val="00E7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own@fs.fed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dcic_ia@firenet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bdc@firenet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ftp://ftp.nifc.gov/incident_specific_data/great_basin/2019_Incidents/2019_Canyon/IR" TargetMode="External"/><Relationship Id="rId10" Type="http://schemas.openxmlformats.org/officeDocument/2006/relationships/hyperlink" Target="mailto:15victorylane@gmail.com" TargetMode="External"/><Relationship Id="rId4" Type="http://schemas.openxmlformats.org/officeDocument/2006/relationships/hyperlink" Target="mailto:cmerriman@owyheeair.com" TargetMode="External"/><Relationship Id="rId9" Type="http://schemas.openxmlformats.org/officeDocument/2006/relationships/hyperlink" Target="mailto:douglas.brown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Shop2-136</dc:creator>
  <cp:lastModifiedBy>Deneice Anderson</cp:lastModifiedBy>
  <cp:revision>3</cp:revision>
  <dcterms:created xsi:type="dcterms:W3CDTF">2019-07-21T06:15:00Z</dcterms:created>
  <dcterms:modified xsi:type="dcterms:W3CDTF">2019-07-21T06:19:00Z</dcterms:modified>
</cp:coreProperties>
</file>