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6E411FAE"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3DA8CDE9" w:rsidR="00E01D36" w:rsidRDefault="001828E7" w:rsidP="00DB38F7">
            <w:pPr>
              <w:spacing w:line="360" w:lineRule="auto"/>
              <w:rPr>
                <w:sz w:val="22"/>
                <w:szCs w:val="22"/>
              </w:rPr>
            </w:pPr>
            <w:r>
              <w:rPr>
                <w:sz w:val="22"/>
                <w:szCs w:val="22"/>
              </w:rPr>
              <w:t>Badger</w:t>
            </w:r>
            <w:r w:rsidR="00DB4571">
              <w:rPr>
                <w:sz w:val="22"/>
                <w:szCs w:val="22"/>
              </w:rPr>
              <w:t xml:space="preserve"> Fire</w:t>
            </w:r>
          </w:p>
          <w:p w14:paraId="496C1407" w14:textId="3A74ACB5" w:rsidR="00DB4571" w:rsidRPr="00E01D36" w:rsidRDefault="001E396E" w:rsidP="00DB38F7">
            <w:pPr>
              <w:spacing w:line="360" w:lineRule="auto"/>
              <w:rPr>
                <w:sz w:val="22"/>
                <w:szCs w:val="22"/>
              </w:rPr>
            </w:pPr>
            <w:r>
              <w:rPr>
                <w:sz w:val="22"/>
                <w:szCs w:val="22"/>
              </w:rPr>
              <w:t>ID-</w:t>
            </w:r>
            <w:r w:rsidR="00CB09AD">
              <w:rPr>
                <w:sz w:val="22"/>
                <w:szCs w:val="22"/>
              </w:rPr>
              <w:t>STF</w:t>
            </w:r>
            <w:r>
              <w:rPr>
                <w:sz w:val="22"/>
                <w:szCs w:val="22"/>
              </w:rPr>
              <w:t>-</w:t>
            </w:r>
            <w:r w:rsidR="00BC788B">
              <w:rPr>
                <w:sz w:val="22"/>
                <w:szCs w:val="22"/>
              </w:rPr>
              <w:t>000</w:t>
            </w:r>
            <w:r w:rsidR="00CB09AD">
              <w:rPr>
                <w:sz w:val="22"/>
                <w:szCs w:val="22"/>
              </w:rPr>
              <w:t>351</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63716D"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15C96066" w:rsidR="002975EF" w:rsidRPr="005C6416" w:rsidRDefault="00E75EB7" w:rsidP="00B05540">
            <w:pPr>
              <w:spacing w:line="360" w:lineRule="auto"/>
              <w:rPr>
                <w:bCs/>
                <w:sz w:val="18"/>
                <w:szCs w:val="18"/>
              </w:rPr>
            </w:pPr>
            <w:r>
              <w:rPr>
                <w:bCs/>
                <w:sz w:val="18"/>
                <w:szCs w:val="18"/>
              </w:rPr>
              <w:t>South Central Idaho</w:t>
            </w:r>
            <w:r w:rsidR="0089653C">
              <w:rPr>
                <w:bCs/>
                <w:sz w:val="18"/>
                <w:szCs w:val="18"/>
              </w:rPr>
              <w:t xml:space="preserve"> </w:t>
            </w:r>
            <w:r w:rsidR="001E396E">
              <w:rPr>
                <w:bCs/>
                <w:sz w:val="18"/>
                <w:szCs w:val="18"/>
              </w:rPr>
              <w:t>Dispatch</w:t>
            </w:r>
            <w:r w:rsidR="0089653C">
              <w:rPr>
                <w:bCs/>
                <w:sz w:val="18"/>
                <w:szCs w:val="18"/>
              </w:rPr>
              <w:t xml:space="preserve"> Center</w:t>
            </w:r>
          </w:p>
          <w:p w14:paraId="29F683D2" w14:textId="40151AC9" w:rsidR="002975EF" w:rsidRPr="002975EF" w:rsidRDefault="0089653C" w:rsidP="00B05540">
            <w:pPr>
              <w:spacing w:line="360" w:lineRule="auto"/>
              <w:rPr>
                <w:bCs/>
                <w:sz w:val="20"/>
                <w:szCs w:val="20"/>
              </w:rPr>
            </w:pPr>
            <w:r>
              <w:rPr>
                <w:bCs/>
                <w:sz w:val="20"/>
                <w:szCs w:val="20"/>
              </w:rPr>
              <w:t>(</w:t>
            </w:r>
            <w:r w:rsidR="001E396E">
              <w:rPr>
                <w:bCs/>
                <w:sz w:val="20"/>
                <w:szCs w:val="20"/>
              </w:rPr>
              <w:t xml:space="preserve">208) </w:t>
            </w:r>
            <w:r w:rsidR="00E75EB7">
              <w:rPr>
                <w:bCs/>
                <w:sz w:val="20"/>
                <w:szCs w:val="20"/>
              </w:rPr>
              <w:t>732-7265</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027EAE55" w14:textId="2B09B5DF" w:rsidR="0089653C" w:rsidRDefault="0028276C" w:rsidP="00105747">
            <w:pPr>
              <w:spacing w:line="360" w:lineRule="auto"/>
              <w:rPr>
                <w:bCs/>
                <w:sz w:val="20"/>
                <w:szCs w:val="20"/>
              </w:rPr>
            </w:pPr>
            <w:r>
              <w:rPr>
                <w:bCs/>
                <w:sz w:val="20"/>
                <w:szCs w:val="20"/>
              </w:rPr>
              <w:t>99,625 interpreted acres</w:t>
            </w:r>
          </w:p>
          <w:p w14:paraId="13C8E930" w14:textId="3FAD9D77" w:rsidR="003271BA" w:rsidRPr="00F2370D" w:rsidRDefault="009748D6" w:rsidP="00105747">
            <w:pPr>
              <w:spacing w:line="360" w:lineRule="auto"/>
              <w:rPr>
                <w:sz w:val="20"/>
                <w:szCs w:val="20"/>
              </w:rPr>
            </w:pPr>
            <w:r w:rsidRPr="00F2370D">
              <w:rPr>
                <w:b/>
                <w:sz w:val="20"/>
                <w:szCs w:val="20"/>
              </w:rPr>
              <w:t>Growth last period:</w:t>
            </w:r>
          </w:p>
          <w:p w14:paraId="43B12642" w14:textId="77777777" w:rsidR="009748D6" w:rsidRDefault="00F32A85" w:rsidP="00EF2806">
            <w:pPr>
              <w:spacing w:line="360" w:lineRule="auto"/>
              <w:rPr>
                <w:sz w:val="20"/>
                <w:szCs w:val="20"/>
              </w:rPr>
            </w:pPr>
            <w:r>
              <w:rPr>
                <w:sz w:val="20"/>
                <w:szCs w:val="20"/>
              </w:rPr>
              <w:t>a</w:t>
            </w:r>
            <w:r w:rsidRPr="00F32A85">
              <w:rPr>
                <w:sz w:val="20"/>
                <w:szCs w:val="20"/>
              </w:rPr>
              <w:t>px. 57,280 from 9/18/20 IR perimeter</w:t>
            </w:r>
          </w:p>
          <w:p w14:paraId="1DA692D5" w14:textId="39D6E856" w:rsidR="00F32A85" w:rsidRPr="00CE12E8" w:rsidRDefault="00F32A85" w:rsidP="00EF2806">
            <w:pPr>
              <w:spacing w:line="360" w:lineRule="auto"/>
              <w:rPr>
                <w:sz w:val="20"/>
                <w:szCs w:val="20"/>
                <w:highlight w:val="yellow"/>
              </w:rPr>
            </w:pPr>
            <w:r>
              <w:rPr>
                <w:sz w:val="20"/>
                <w:szCs w:val="20"/>
              </w:rPr>
              <w:t>apx. 2,715 from provided perimeter</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6E1FEA93" w:rsidR="009748D6" w:rsidRPr="00F2370D" w:rsidRDefault="00BB5D09" w:rsidP="00105747">
            <w:pPr>
              <w:spacing w:line="360" w:lineRule="auto"/>
              <w:rPr>
                <w:sz w:val="20"/>
                <w:szCs w:val="20"/>
              </w:rPr>
            </w:pPr>
            <w:r>
              <w:rPr>
                <w:sz w:val="20"/>
                <w:szCs w:val="20"/>
              </w:rPr>
              <w:t>0115</w:t>
            </w:r>
            <w:bookmarkStart w:id="0" w:name="_GoBack"/>
            <w:bookmarkEnd w:id="0"/>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38256124"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03A0F">
              <w:rPr>
                <w:sz w:val="20"/>
                <w:szCs w:val="20"/>
              </w:rPr>
              <w:t>1</w:t>
            </w:r>
            <w:r w:rsidR="001828E7">
              <w:rPr>
                <w:sz w:val="20"/>
                <w:szCs w:val="20"/>
              </w:rPr>
              <w:t>9</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4D83D59D" w14:textId="77777777" w:rsidR="00CF08AA" w:rsidRDefault="00CF08AA" w:rsidP="00CF08AA">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3404BE4E" w:rsidR="009748D6" w:rsidRPr="00FB3517" w:rsidRDefault="00CF08AA" w:rsidP="00073C07">
            <w:pPr>
              <w:spacing w:line="360" w:lineRule="auto"/>
              <w:rPr>
                <w:sz w:val="20"/>
                <w:szCs w:val="20"/>
              </w:rPr>
            </w:pPr>
            <w:r>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25EDD7DC"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2B5DE03" w:rsidR="009748D6" w:rsidRPr="008C3BA1" w:rsidRDefault="00DB4571" w:rsidP="006527B3">
            <w:pPr>
              <w:spacing w:line="360" w:lineRule="auto"/>
              <w:rPr>
                <w:sz w:val="20"/>
                <w:szCs w:val="20"/>
              </w:rPr>
            </w:pPr>
            <w:r>
              <w:rPr>
                <w:sz w:val="20"/>
                <w:szCs w:val="20"/>
              </w:rPr>
              <w:t>A-</w:t>
            </w:r>
            <w:r w:rsidR="00E75EB7">
              <w:rPr>
                <w:sz w:val="20"/>
                <w:szCs w:val="20"/>
              </w:rPr>
              <w:t>96</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31715DEA"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t>
            </w:r>
            <w:r w:rsidR="00F32A85">
              <w:rPr>
                <w:bCs/>
                <w:sz w:val="20"/>
                <w:szCs w:val="20"/>
              </w:rPr>
              <w:t>Wescam MX10 + 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9A1E97" w:rsidR="006B7586" w:rsidRPr="00392649" w:rsidRDefault="0089653C" w:rsidP="007D545D">
            <w:pPr>
              <w:spacing w:line="360" w:lineRule="auto"/>
              <w:rPr>
                <w:sz w:val="19"/>
                <w:szCs w:val="19"/>
                <w:shd w:val="clear" w:color="auto" w:fill="FFFFFF"/>
              </w:rPr>
            </w:pPr>
            <w:r>
              <w:rPr>
                <w:sz w:val="19"/>
                <w:szCs w:val="19"/>
                <w:shd w:val="clear" w:color="auto" w:fill="FFFFFF"/>
              </w:rPr>
              <w:t>J. Romero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5AE2B55D" w14:textId="0FC0697E" w:rsidR="001565A4" w:rsidRPr="00F32A85" w:rsidRDefault="00F32A85" w:rsidP="001565A4">
            <w:pPr>
              <w:rPr>
                <w:sz w:val="20"/>
                <w:szCs w:val="20"/>
              </w:rPr>
            </w:pPr>
            <w:r>
              <w:rPr>
                <w:sz w:val="20"/>
                <w:szCs w:val="20"/>
              </w:rPr>
              <w:t>Clouds and rain throughout; utilized a combination of MX10 and TK7 for mapping</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538FD152" w:rsidR="00FE57FB" w:rsidRPr="00E01D36" w:rsidRDefault="00F32A85" w:rsidP="002F73DE">
            <w:pPr>
              <w:spacing w:line="360" w:lineRule="auto"/>
              <w:rPr>
                <w:sz w:val="20"/>
                <w:szCs w:val="20"/>
                <w:highlight w:val="yellow"/>
              </w:rPr>
            </w:pPr>
            <w:r>
              <w:rPr>
                <w:sz w:val="20"/>
                <w:szCs w:val="20"/>
              </w:rPr>
              <w:t>Cloudy, rainy, slight icing</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3754D8F7"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F32A85">
              <w:rPr>
                <w:sz w:val="18"/>
                <w:szCs w:val="18"/>
              </w:rPr>
              <w:t>19</w:t>
            </w:r>
            <w:r w:rsidR="0089653C">
              <w:rPr>
                <w:sz w:val="18"/>
                <w:szCs w:val="18"/>
              </w:rPr>
              <w:t xml:space="preserve"> </w:t>
            </w:r>
            <w:r w:rsidR="00901DAF">
              <w:rPr>
                <w:sz w:val="18"/>
                <w:szCs w:val="18"/>
              </w:rPr>
              <w:t>/</w:t>
            </w:r>
            <w:r w:rsidR="0089653C">
              <w:rPr>
                <w:sz w:val="18"/>
                <w:szCs w:val="18"/>
              </w:rPr>
              <w:t xml:space="preserve"> </w:t>
            </w:r>
            <w:r w:rsidR="00F32A85">
              <w:rPr>
                <w:sz w:val="18"/>
                <w:szCs w:val="18"/>
              </w:rPr>
              <w:t>0145</w:t>
            </w:r>
            <w:r w:rsidR="001E396E">
              <w:rPr>
                <w:sz w:val="18"/>
                <w:szCs w:val="18"/>
              </w:rPr>
              <w:t xml:space="preserve">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63716D"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208A2970"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sidRPr="00F32A85">
                <w:rPr>
                  <w:rStyle w:val="Hyperlink"/>
                  <w:sz w:val="18"/>
                  <w:szCs w:val="18"/>
                </w:rPr>
                <w:t>idbdc@firenet.gov,</w:t>
              </w:r>
            </w:hyperlink>
            <w:r w:rsidR="00F32A85" w:rsidRPr="00F32A85">
              <w:rPr>
                <w:rStyle w:val="Hyperlink"/>
                <w:sz w:val="18"/>
                <w:szCs w:val="18"/>
              </w:rPr>
              <w:t xml:space="preserve"> </w:t>
            </w:r>
            <w:hyperlink r:id="rId12" w:history="1">
              <w:r w:rsidR="00F32A85" w:rsidRPr="00F32A85">
                <w:rPr>
                  <w:rStyle w:val="Hyperlink"/>
                  <w:sz w:val="18"/>
                  <w:szCs w:val="18"/>
                  <w:shd w:val="clear" w:color="auto" w:fill="FFFFFF"/>
                </w:rPr>
                <w:t>slevitt@blm.gov</w:t>
              </w:r>
            </w:hyperlink>
            <w:r w:rsidR="00F32A85" w:rsidRPr="00F32A85">
              <w:rPr>
                <w:color w:val="333333"/>
                <w:sz w:val="18"/>
                <w:szCs w:val="18"/>
                <w:shd w:val="clear" w:color="auto" w:fill="FFFFFF"/>
              </w:rPr>
              <w:t> | </w:t>
            </w:r>
            <w:hyperlink r:id="rId13" w:tgtFrame="_blank" w:history="1">
              <w:r w:rsidR="00F32A85" w:rsidRPr="00F32A85">
                <w:rPr>
                  <w:rStyle w:val="Hyperlink"/>
                  <w:color w:val="1155CC"/>
                  <w:sz w:val="18"/>
                  <w:szCs w:val="18"/>
                  <w:shd w:val="clear" w:color="auto" w:fill="FFFFFF"/>
                </w:rPr>
                <w:t>stephen_levitt@firenet.gov</w:t>
              </w:r>
            </w:hyperlink>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3B529A4D" w:rsidR="009748D6" w:rsidRPr="00DE7F00" w:rsidRDefault="005C6416" w:rsidP="00A4653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F32A85">
              <w:rPr>
                <w:sz w:val="18"/>
                <w:szCs w:val="18"/>
              </w:rPr>
              <w:t>19</w:t>
            </w:r>
            <w:r w:rsidR="00901DAF">
              <w:rPr>
                <w:sz w:val="18"/>
                <w:szCs w:val="18"/>
              </w:rPr>
              <w:t xml:space="preserve"> /</w:t>
            </w:r>
            <w:r w:rsidR="001E396E">
              <w:rPr>
                <w:sz w:val="18"/>
                <w:szCs w:val="18"/>
              </w:rPr>
              <w:t xml:space="preserve"> </w:t>
            </w:r>
            <w:r w:rsidR="001A5CE0">
              <w:rPr>
                <w:sz w:val="18"/>
                <w:szCs w:val="18"/>
              </w:rPr>
              <w:t>2330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4DEC1DBE" w:rsidR="00987E3A" w:rsidRPr="00CF37D5" w:rsidRDefault="00F32A85" w:rsidP="00CF37D5">
            <w:pPr>
              <w:tabs>
                <w:tab w:val="left" w:pos="9125"/>
              </w:tabs>
              <w:rPr>
                <w:sz w:val="20"/>
                <w:szCs w:val="20"/>
                <w:highlight w:val="yellow"/>
              </w:rPr>
            </w:pPr>
            <w:r>
              <w:rPr>
                <w:bCs/>
                <w:sz w:val="22"/>
                <w:szCs w:val="22"/>
              </w:rPr>
              <w:t xml:space="preserve">From provided perimeter with the majority of the growth:  </w:t>
            </w:r>
            <w:r w:rsidR="002D2013">
              <w:rPr>
                <w:bCs/>
                <w:sz w:val="22"/>
                <w:szCs w:val="22"/>
              </w:rPr>
              <w:t>No reduction of the perimeter was made on any portion of the fire.  M</w:t>
            </w:r>
            <w:r>
              <w:rPr>
                <w:bCs/>
                <w:sz w:val="22"/>
                <w:szCs w:val="22"/>
              </w:rPr>
              <w:t xml:space="preserve">ost growth occurred in a small area at the northwest, and along a southern peninsula at the far south of the fire.  The western portion of the fire continues to spread slowly.  Most of the scattered heat was actively cooling down during the rain showers, and many of the larger polygons will likely be smaller or apportioned by tomorrow’s IR flight.  A herd of approximately 93 cattle were detected </w:t>
            </w:r>
            <w:r w:rsidR="00E75EB7">
              <w:rPr>
                <w:bCs/>
                <w:sz w:val="22"/>
                <w:szCs w:val="22"/>
              </w:rPr>
              <w:t xml:space="preserve">within the perimeter </w:t>
            </w:r>
            <w:r>
              <w:rPr>
                <w:bCs/>
                <w:sz w:val="22"/>
                <w:szCs w:val="22"/>
              </w:rPr>
              <w:t xml:space="preserve">on the eastern portion of the fire.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4"/>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48C4" w14:textId="77777777" w:rsidR="0063716D" w:rsidRDefault="0063716D">
      <w:r>
        <w:separator/>
      </w:r>
    </w:p>
  </w:endnote>
  <w:endnote w:type="continuationSeparator" w:id="0">
    <w:p w14:paraId="26C761BB" w14:textId="77777777" w:rsidR="0063716D" w:rsidRDefault="0063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8DC4" w14:textId="77777777" w:rsidR="0063716D" w:rsidRDefault="0063716D">
      <w:r>
        <w:separator/>
      </w:r>
    </w:p>
  </w:footnote>
  <w:footnote w:type="continuationSeparator" w:id="0">
    <w:p w14:paraId="7E2DE4C5" w14:textId="77777777" w:rsidR="0063716D" w:rsidRDefault="0063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A7CB1"/>
    <w:rsid w:val="000B1F7B"/>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28E7"/>
    <w:rsid w:val="00183600"/>
    <w:rsid w:val="00184657"/>
    <w:rsid w:val="00185BE3"/>
    <w:rsid w:val="00186D6A"/>
    <w:rsid w:val="00191A19"/>
    <w:rsid w:val="00194C35"/>
    <w:rsid w:val="001A068E"/>
    <w:rsid w:val="001A5CE0"/>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5733D"/>
    <w:rsid w:val="00260D85"/>
    <w:rsid w:val="002615B0"/>
    <w:rsid w:val="00262E34"/>
    <w:rsid w:val="00271C14"/>
    <w:rsid w:val="002738F5"/>
    <w:rsid w:val="00273C7E"/>
    <w:rsid w:val="00273F28"/>
    <w:rsid w:val="00277A98"/>
    <w:rsid w:val="0028276C"/>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C72AC"/>
    <w:rsid w:val="002D1038"/>
    <w:rsid w:val="002D1942"/>
    <w:rsid w:val="002D2013"/>
    <w:rsid w:val="002D5C7A"/>
    <w:rsid w:val="002D5E73"/>
    <w:rsid w:val="002E5955"/>
    <w:rsid w:val="002E63D2"/>
    <w:rsid w:val="002F07F3"/>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57A6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16D"/>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564E"/>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09D2"/>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0F2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5D09"/>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09AD"/>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75EB7"/>
    <w:rsid w:val="00E8437B"/>
    <w:rsid w:val="00E8515D"/>
    <w:rsid w:val="00E87ADE"/>
    <w:rsid w:val="00E9760B"/>
    <w:rsid w:val="00EA1BB2"/>
    <w:rsid w:val="00EA2DD3"/>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2A85"/>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hyperlink" Target="mailto:stephen_levitt@firene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evitt@blm.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BDBA-D0F3-40EF-A593-686E6D02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9</cp:revision>
  <cp:lastPrinted>2004-03-23T21:00:00Z</cp:lastPrinted>
  <dcterms:created xsi:type="dcterms:W3CDTF">2020-09-19T07:51:00Z</dcterms:created>
  <dcterms:modified xsi:type="dcterms:W3CDTF">2020-09-19T08:29:00Z</dcterms:modified>
</cp:coreProperties>
</file>