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3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2249"/>
        <w:gridCol w:w="2971"/>
        <w:gridCol w:w="4240"/>
        <w:gridCol w:w="9"/>
      </w:tblGrid>
      <w:tr w:rsidR="009748D6" w:rsidRPr="000309F5" w14:paraId="545CCD95" w14:textId="77777777" w:rsidTr="001B5BA1">
        <w:trPr>
          <w:gridAfter w:val="1"/>
          <w:wAfter w:w="4" w:type="pct"/>
          <w:trHeight w:val="800"/>
        </w:trPr>
        <w:tc>
          <w:tcPr>
            <w:tcW w:w="895" w:type="pct"/>
          </w:tcPr>
          <w:p w14:paraId="190FC289" w14:textId="13E58044" w:rsidR="009748D6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245DE918" w14:textId="15CF4E1F" w:rsidR="00C4425C" w:rsidRPr="00C4425C" w:rsidRDefault="00E57258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Buck</w:t>
            </w:r>
          </w:p>
          <w:p w14:paraId="71C36C38" w14:textId="1DDF7D1C" w:rsidR="008F21E5" w:rsidRPr="00FB3517" w:rsidRDefault="00FB6981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  <w:r w:rsidR="00C4425C" w:rsidRPr="00C4425C">
              <w:rPr>
                <w:sz w:val="20"/>
                <w:szCs w:val="20"/>
              </w:rPr>
              <w:t>-</w:t>
            </w:r>
            <w:r w:rsidR="00E57258">
              <w:rPr>
                <w:sz w:val="20"/>
                <w:szCs w:val="20"/>
              </w:rPr>
              <w:t>BOF</w:t>
            </w:r>
            <w:r w:rsidR="00C4425C" w:rsidRPr="00C4425C">
              <w:rPr>
                <w:sz w:val="20"/>
                <w:szCs w:val="20"/>
              </w:rPr>
              <w:t>-000</w:t>
            </w:r>
            <w:r w:rsidR="00E57258">
              <w:rPr>
                <w:sz w:val="20"/>
                <w:szCs w:val="20"/>
              </w:rPr>
              <w:t>714</w:t>
            </w:r>
          </w:p>
        </w:tc>
        <w:tc>
          <w:tcPr>
            <w:tcW w:w="975" w:type="pct"/>
          </w:tcPr>
          <w:p w14:paraId="711BA7A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CFC0065" w14:textId="51737FB9" w:rsidR="00220066" w:rsidRPr="00FB3517" w:rsidRDefault="008047B5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 Miller</w:t>
            </w:r>
          </w:p>
          <w:p w14:paraId="1A6A3541" w14:textId="44A49EA0" w:rsidR="006B7586" w:rsidRPr="003D584E" w:rsidRDefault="00783B29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Lauren.miller@usda.gov</w:t>
            </w:r>
          </w:p>
        </w:tc>
        <w:tc>
          <w:tcPr>
            <w:tcW w:w="1288" w:type="pct"/>
          </w:tcPr>
          <w:p w14:paraId="7789AB7E" w14:textId="77777777" w:rsidR="009748D6" w:rsidRPr="00C55595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55595">
              <w:rPr>
                <w:b/>
                <w:sz w:val="20"/>
                <w:szCs w:val="20"/>
              </w:rPr>
              <w:t>Local Dispatch Phone:</w:t>
            </w:r>
          </w:p>
          <w:p w14:paraId="2B41833A" w14:textId="77FAEDF7" w:rsidR="006B7586" w:rsidRDefault="00E57258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Boise</w:t>
            </w:r>
            <w:r w:rsidR="00CF3B47">
              <w:rPr>
                <w:sz w:val="20"/>
                <w:szCs w:val="20"/>
              </w:rPr>
              <w:t xml:space="preserve"> </w:t>
            </w:r>
            <w:r w:rsidR="004C1735">
              <w:rPr>
                <w:sz w:val="20"/>
                <w:szCs w:val="20"/>
              </w:rPr>
              <w:t>Dispatch</w:t>
            </w:r>
          </w:p>
          <w:p w14:paraId="7784F968" w14:textId="080FE7AF" w:rsidR="00204218" w:rsidRPr="00C55595" w:rsidRDefault="00CF3B47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</w:t>
            </w:r>
            <w:r w:rsidR="00E57258">
              <w:rPr>
                <w:sz w:val="20"/>
                <w:szCs w:val="20"/>
              </w:rPr>
              <w:t>384-3400</w:t>
            </w:r>
          </w:p>
        </w:tc>
        <w:tc>
          <w:tcPr>
            <w:tcW w:w="1838" w:type="pct"/>
            <w:shd w:val="clear" w:color="auto" w:fill="auto"/>
          </w:tcPr>
          <w:p w14:paraId="4360F5B4" w14:textId="77777777" w:rsidR="009748D6" w:rsidRPr="001A68FE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Interpreted Size:</w:t>
            </w:r>
          </w:p>
          <w:p w14:paraId="79BEDC05" w14:textId="58D3971F" w:rsidR="008B21F4" w:rsidRPr="00704243" w:rsidRDefault="003B32C4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4,441</w:t>
            </w:r>
            <w:r w:rsidR="00704243" w:rsidRPr="00704243">
              <w:rPr>
                <w:sz w:val="20"/>
                <w:szCs w:val="20"/>
              </w:rPr>
              <w:t xml:space="preserve"> </w:t>
            </w:r>
            <w:r w:rsidR="001A68FE" w:rsidRPr="00704243">
              <w:rPr>
                <w:sz w:val="20"/>
                <w:szCs w:val="20"/>
              </w:rPr>
              <w:t>Acres</w:t>
            </w:r>
            <w:r w:rsidR="00CC5A64" w:rsidRPr="00704243">
              <w:rPr>
                <w:sz w:val="20"/>
                <w:szCs w:val="20"/>
              </w:rPr>
              <w:t xml:space="preserve"> </w:t>
            </w:r>
            <w:r w:rsidR="004C1735" w:rsidRPr="00704243">
              <w:rPr>
                <w:sz w:val="20"/>
                <w:szCs w:val="20"/>
              </w:rPr>
              <w:t>Mapped (using UTM</w:t>
            </w:r>
            <w:r w:rsidR="00663C44" w:rsidRPr="00704243">
              <w:rPr>
                <w:sz w:val="20"/>
                <w:szCs w:val="20"/>
              </w:rPr>
              <w:t>11</w:t>
            </w:r>
            <w:r w:rsidR="004C1735" w:rsidRPr="00704243">
              <w:rPr>
                <w:sz w:val="20"/>
                <w:szCs w:val="20"/>
              </w:rPr>
              <w:t>)</w:t>
            </w:r>
          </w:p>
          <w:p w14:paraId="1AF8C2FB" w14:textId="303C1597" w:rsidR="009748D6" w:rsidRPr="001B5BA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704243">
              <w:rPr>
                <w:b/>
                <w:sz w:val="20"/>
                <w:szCs w:val="20"/>
              </w:rPr>
              <w:t>Growth last period</w:t>
            </w:r>
            <w:r w:rsidR="003B32C4">
              <w:rPr>
                <w:b/>
                <w:sz w:val="20"/>
                <w:szCs w:val="20"/>
              </w:rPr>
              <w:t xml:space="preserve">: </w:t>
            </w:r>
            <w:r w:rsidR="003B32C4" w:rsidRPr="003B32C4">
              <w:rPr>
                <w:bCs/>
                <w:sz w:val="20"/>
                <w:szCs w:val="20"/>
              </w:rPr>
              <w:t>2</w:t>
            </w:r>
            <w:r w:rsidR="003847D2">
              <w:rPr>
                <w:bCs/>
                <w:sz w:val="20"/>
                <w:szCs w:val="20"/>
              </w:rPr>
              <w:t>,</w:t>
            </w:r>
            <w:r w:rsidR="003B32C4" w:rsidRPr="003B32C4">
              <w:rPr>
                <w:bCs/>
                <w:sz w:val="20"/>
                <w:szCs w:val="20"/>
              </w:rPr>
              <w:t>211</w:t>
            </w:r>
            <w:r w:rsidR="003B32C4">
              <w:rPr>
                <w:bCs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608CE3FC" w14:textId="77777777" w:rsidTr="001B5BA1">
        <w:trPr>
          <w:gridAfter w:val="1"/>
          <w:wAfter w:w="4" w:type="pct"/>
          <w:trHeight w:val="1059"/>
        </w:trPr>
        <w:tc>
          <w:tcPr>
            <w:tcW w:w="895" w:type="pct"/>
            <w:shd w:val="clear" w:color="auto" w:fill="auto"/>
          </w:tcPr>
          <w:p w14:paraId="0747A207" w14:textId="77777777" w:rsidR="00BD0A6F" w:rsidRPr="00C7205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Time:</w:t>
            </w:r>
          </w:p>
          <w:p w14:paraId="4D49F2A4" w14:textId="666748AC" w:rsidR="00A12D53" w:rsidRPr="008367A1" w:rsidRDefault="008367A1" w:rsidP="00A12D53">
            <w:pPr>
              <w:spacing w:line="360" w:lineRule="auto"/>
              <w:rPr>
                <w:sz w:val="20"/>
                <w:szCs w:val="20"/>
              </w:rPr>
            </w:pPr>
            <w:r w:rsidRPr="006C6160">
              <w:rPr>
                <w:sz w:val="20"/>
                <w:szCs w:val="20"/>
              </w:rPr>
              <w:t>20</w:t>
            </w:r>
            <w:r w:rsidR="006C6160" w:rsidRPr="006C6160">
              <w:rPr>
                <w:sz w:val="20"/>
                <w:szCs w:val="20"/>
              </w:rPr>
              <w:t>01</w:t>
            </w:r>
            <w:r w:rsidR="001D2E2E" w:rsidRPr="006C6160">
              <w:rPr>
                <w:sz w:val="20"/>
                <w:szCs w:val="20"/>
              </w:rPr>
              <w:t xml:space="preserve"> MDT</w:t>
            </w:r>
          </w:p>
          <w:p w14:paraId="703C70CE" w14:textId="77777777" w:rsidR="00BD0A6F" w:rsidRPr="008367A1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8367A1">
              <w:rPr>
                <w:b/>
                <w:sz w:val="20"/>
                <w:szCs w:val="20"/>
              </w:rPr>
              <w:t>Flight Date</w:t>
            </w:r>
            <w:r w:rsidR="00BD0A6F" w:rsidRPr="008367A1">
              <w:rPr>
                <w:b/>
                <w:sz w:val="20"/>
                <w:szCs w:val="20"/>
              </w:rPr>
              <w:t>:</w:t>
            </w:r>
          </w:p>
          <w:p w14:paraId="59C0910F" w14:textId="1493B925" w:rsidR="009748D6" w:rsidRPr="00FB3517" w:rsidRDefault="00013718" w:rsidP="00491527">
            <w:pPr>
              <w:spacing w:line="360" w:lineRule="auto"/>
              <w:rPr>
                <w:sz w:val="20"/>
                <w:szCs w:val="20"/>
              </w:rPr>
            </w:pPr>
            <w:r w:rsidRPr="006C6160">
              <w:rPr>
                <w:sz w:val="20"/>
                <w:szCs w:val="20"/>
              </w:rPr>
              <w:t>2020090</w:t>
            </w:r>
            <w:r w:rsidR="006C6160" w:rsidRPr="006C6160">
              <w:rPr>
                <w:sz w:val="20"/>
                <w:szCs w:val="20"/>
              </w:rPr>
              <w:t>5</w:t>
            </w:r>
          </w:p>
        </w:tc>
        <w:tc>
          <w:tcPr>
            <w:tcW w:w="975" w:type="pct"/>
            <w:shd w:val="clear" w:color="auto" w:fill="auto"/>
          </w:tcPr>
          <w:p w14:paraId="4B89E0F6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3882885" w14:textId="641EDDEA" w:rsidR="009748D6" w:rsidRPr="00FB3517" w:rsidRDefault="008047B5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Bend, OR</w:t>
            </w:r>
          </w:p>
          <w:p w14:paraId="1987200E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6FE5733A" w14:textId="603E93E8" w:rsidR="009748D6" w:rsidRPr="00FB3517" w:rsidRDefault="008047B5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541-408-6551</w:t>
            </w:r>
          </w:p>
        </w:tc>
        <w:tc>
          <w:tcPr>
            <w:tcW w:w="1288" w:type="pct"/>
          </w:tcPr>
          <w:p w14:paraId="50827679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3807EA48" w14:textId="55AD5ECA" w:rsidR="00BD0A6F" w:rsidRPr="00CC5A64" w:rsidRDefault="00E57258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Nate Yorgason</w:t>
            </w:r>
          </w:p>
          <w:p w14:paraId="22B39C55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5F8129FD" w14:textId="776F1430" w:rsidR="009748D6" w:rsidRPr="00FB3517" w:rsidRDefault="00E57258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435-590-1107</w:t>
            </w:r>
          </w:p>
        </w:tc>
        <w:tc>
          <w:tcPr>
            <w:tcW w:w="1838" w:type="pct"/>
          </w:tcPr>
          <w:p w14:paraId="7934C931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7917476C" w14:textId="7B666F58" w:rsidR="00BD0A6F" w:rsidRPr="00AC3FF9" w:rsidRDefault="00AC3FF9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Tom Mellin</w:t>
            </w:r>
          </w:p>
          <w:p w14:paraId="0D1BE65C" w14:textId="77777777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02610F19" w14:textId="6AD23EF6" w:rsidR="009748D6" w:rsidRPr="00FB3517" w:rsidRDefault="00AC3FF9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505-842-3845</w:t>
            </w:r>
          </w:p>
        </w:tc>
      </w:tr>
      <w:tr w:rsidR="009748D6" w:rsidRPr="000309F5" w14:paraId="7401C446" w14:textId="77777777" w:rsidTr="001B5BA1">
        <w:trPr>
          <w:gridAfter w:val="1"/>
          <w:wAfter w:w="4" w:type="pct"/>
          <w:trHeight w:val="528"/>
        </w:trPr>
        <w:tc>
          <w:tcPr>
            <w:tcW w:w="895" w:type="pct"/>
            <w:shd w:val="clear" w:color="auto" w:fill="auto"/>
          </w:tcPr>
          <w:p w14:paraId="1813135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2ED9C474" w14:textId="10A93353" w:rsidR="004367F9" w:rsidRPr="00C4425C" w:rsidRDefault="00E57258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Data</w:t>
            </w:r>
          </w:p>
        </w:tc>
        <w:tc>
          <w:tcPr>
            <w:tcW w:w="975" w:type="pct"/>
            <w:shd w:val="clear" w:color="auto" w:fill="auto"/>
          </w:tcPr>
          <w:p w14:paraId="7352536E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A</w:t>
            </w:r>
            <w:r w:rsidR="009748D6" w:rsidRPr="00FB3517">
              <w:rPr>
                <w:b/>
                <w:sz w:val="20"/>
                <w:szCs w:val="20"/>
              </w:rPr>
              <w:t xml:space="preserve"> Number:</w:t>
            </w:r>
          </w:p>
          <w:p w14:paraId="38579321" w14:textId="0A978AA0" w:rsidR="009748D6" w:rsidRPr="00FB3517" w:rsidRDefault="00C4425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  <w:r w:rsidR="00E57258">
              <w:rPr>
                <w:sz w:val="20"/>
                <w:szCs w:val="20"/>
              </w:rPr>
              <w:t>3</w:t>
            </w:r>
            <w:r w:rsidR="00DA46A5">
              <w:rPr>
                <w:sz w:val="20"/>
                <w:szCs w:val="20"/>
              </w:rPr>
              <w:t>2</w:t>
            </w:r>
          </w:p>
        </w:tc>
        <w:tc>
          <w:tcPr>
            <w:tcW w:w="1288" w:type="pct"/>
            <w:tcBorders>
              <w:bottom w:val="single" w:sz="4" w:space="0" w:color="000000"/>
            </w:tcBorders>
          </w:tcPr>
          <w:p w14:paraId="12B42FAF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2596061F" w14:textId="40DD5A08" w:rsidR="009748D6" w:rsidRPr="000A1F27" w:rsidRDefault="005F7D3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149Z</w:t>
            </w:r>
            <w:r w:rsidR="00533C7F">
              <w:rPr>
                <w:sz w:val="20"/>
                <w:szCs w:val="20"/>
              </w:rPr>
              <w:t>/Phoenix</w:t>
            </w:r>
          </w:p>
        </w:tc>
        <w:tc>
          <w:tcPr>
            <w:tcW w:w="1838" w:type="pct"/>
          </w:tcPr>
          <w:p w14:paraId="077599EC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459EB139" w14:textId="0DB2D9BE" w:rsidR="006B7586" w:rsidRPr="000A1F27" w:rsidRDefault="002F2638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Tech: </w:t>
            </w:r>
            <w:r w:rsidR="008047B5">
              <w:rPr>
                <w:sz w:val="19"/>
                <w:szCs w:val="19"/>
                <w:shd w:val="clear" w:color="auto" w:fill="FFFFFF"/>
              </w:rPr>
              <w:t xml:space="preserve">Jill </w:t>
            </w:r>
            <w:proofErr w:type="spellStart"/>
            <w:r w:rsidR="008047B5">
              <w:rPr>
                <w:sz w:val="19"/>
                <w:szCs w:val="19"/>
                <w:shd w:val="clear" w:color="auto" w:fill="FFFFFF"/>
              </w:rPr>
              <w:t>Kuenzi</w:t>
            </w:r>
            <w:proofErr w:type="spellEnd"/>
          </w:p>
        </w:tc>
      </w:tr>
      <w:tr w:rsidR="009748D6" w:rsidRPr="000309F5" w14:paraId="3C35FCF4" w14:textId="77777777" w:rsidTr="001B5BA1">
        <w:trPr>
          <w:trHeight w:val="630"/>
        </w:trPr>
        <w:tc>
          <w:tcPr>
            <w:tcW w:w="1870" w:type="pct"/>
            <w:gridSpan w:val="2"/>
          </w:tcPr>
          <w:p w14:paraId="77F42D00" w14:textId="77777777" w:rsidR="007D229D" w:rsidRDefault="009748D6" w:rsidP="00821178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IRIN Comments on imagery:</w:t>
            </w:r>
          </w:p>
          <w:p w14:paraId="0F74B877" w14:textId="18B450E1" w:rsidR="009748D6" w:rsidRPr="00640F06" w:rsidRDefault="003847D2" w:rsidP="00821178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none</w:t>
            </w:r>
          </w:p>
        </w:tc>
        <w:tc>
          <w:tcPr>
            <w:tcW w:w="1288" w:type="pct"/>
            <w:tcBorders>
              <w:bottom w:val="nil"/>
            </w:tcBorders>
            <w:shd w:val="clear" w:color="auto" w:fill="auto"/>
          </w:tcPr>
          <w:p w14:paraId="0BD56608" w14:textId="77777777" w:rsidR="009748D6" w:rsidRPr="000817F1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Weather at time of flight</w:t>
            </w:r>
          </w:p>
          <w:p w14:paraId="14B7FF40" w14:textId="345CD7B9" w:rsidR="00FE57FB" w:rsidRPr="000817F1" w:rsidRDefault="00631FD6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640F06">
              <w:rPr>
                <w:sz w:val="20"/>
                <w:szCs w:val="20"/>
              </w:rPr>
              <w:t>lear</w:t>
            </w:r>
          </w:p>
        </w:tc>
        <w:tc>
          <w:tcPr>
            <w:tcW w:w="1842" w:type="pct"/>
            <w:gridSpan w:val="2"/>
          </w:tcPr>
          <w:p w14:paraId="71C7F285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1EAFC1F8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57B0FF10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59BABAA8" w14:textId="77777777" w:rsidTr="001B5BA1">
        <w:trPr>
          <w:trHeight w:val="614"/>
        </w:trPr>
        <w:tc>
          <w:tcPr>
            <w:tcW w:w="1870" w:type="pct"/>
            <w:gridSpan w:val="2"/>
          </w:tcPr>
          <w:p w14:paraId="7E35E4F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Imagery Received by Interpreter:</w:t>
            </w:r>
          </w:p>
          <w:p w14:paraId="749CFC9D" w14:textId="4A55BCD0" w:rsidR="009748D6" w:rsidRPr="00970979" w:rsidRDefault="00EA4F81" w:rsidP="003444A4">
            <w:pPr>
              <w:spacing w:line="360" w:lineRule="auto"/>
              <w:rPr>
                <w:sz w:val="18"/>
                <w:szCs w:val="18"/>
                <w:highlight w:val="yellow"/>
              </w:rPr>
            </w:pPr>
            <w:r w:rsidRPr="006C6160">
              <w:rPr>
                <w:sz w:val="20"/>
                <w:szCs w:val="20"/>
              </w:rPr>
              <w:t>9</w:t>
            </w:r>
            <w:r w:rsidR="00A12D53" w:rsidRPr="006C6160">
              <w:rPr>
                <w:sz w:val="20"/>
                <w:szCs w:val="20"/>
              </w:rPr>
              <w:t>/</w:t>
            </w:r>
            <w:r w:rsidR="006C6160" w:rsidRPr="006C6160">
              <w:rPr>
                <w:sz w:val="20"/>
                <w:szCs w:val="20"/>
              </w:rPr>
              <w:t>5</w:t>
            </w:r>
            <w:r w:rsidR="00A12D53" w:rsidRPr="006C6160">
              <w:rPr>
                <w:sz w:val="20"/>
                <w:szCs w:val="20"/>
              </w:rPr>
              <w:t xml:space="preserve">/2020 </w:t>
            </w:r>
            <w:r w:rsidR="000B78DD" w:rsidRPr="006C6160">
              <w:rPr>
                <w:sz w:val="20"/>
                <w:szCs w:val="20"/>
              </w:rPr>
              <w:t>2</w:t>
            </w:r>
            <w:r w:rsidR="006A691C" w:rsidRPr="006C6160">
              <w:rPr>
                <w:sz w:val="20"/>
                <w:szCs w:val="20"/>
              </w:rPr>
              <w:t>100</w:t>
            </w:r>
            <w:r w:rsidR="00013718" w:rsidRPr="006C6160">
              <w:rPr>
                <w:sz w:val="20"/>
                <w:szCs w:val="20"/>
              </w:rPr>
              <w:t xml:space="preserve"> </w:t>
            </w:r>
            <w:r w:rsidR="003F64AB" w:rsidRPr="006C6160">
              <w:rPr>
                <w:sz w:val="20"/>
                <w:szCs w:val="20"/>
              </w:rPr>
              <w:t>M</w:t>
            </w:r>
            <w:r w:rsidR="00A12D53" w:rsidRPr="006C6160">
              <w:rPr>
                <w:sz w:val="20"/>
                <w:szCs w:val="20"/>
              </w:rPr>
              <w:t>DT</w:t>
            </w:r>
          </w:p>
        </w:tc>
        <w:tc>
          <w:tcPr>
            <w:tcW w:w="3130" w:type="pct"/>
            <w:gridSpan w:val="3"/>
            <w:vMerge w:val="restart"/>
          </w:tcPr>
          <w:p w14:paraId="45941808" w14:textId="77777777" w:rsidR="00E057F2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Type of media for final product:</w:t>
            </w:r>
            <w:r w:rsidR="00EC5D61">
              <w:rPr>
                <w:b/>
                <w:sz w:val="18"/>
                <w:szCs w:val="18"/>
              </w:rPr>
              <w:t xml:space="preserve"> p</w:t>
            </w:r>
            <w:r w:rsidR="006B7586" w:rsidRPr="005B247B">
              <w:rPr>
                <w:sz w:val="18"/>
                <w:szCs w:val="18"/>
              </w:rPr>
              <w:t>df map</w:t>
            </w:r>
            <w:r w:rsidR="00BE73A4" w:rsidRPr="005B247B">
              <w:rPr>
                <w:sz w:val="18"/>
                <w:szCs w:val="18"/>
              </w:rPr>
              <w:t xml:space="preserve">, </w:t>
            </w:r>
            <w:r w:rsidR="006B7586" w:rsidRPr="005B247B">
              <w:rPr>
                <w:sz w:val="18"/>
                <w:szCs w:val="18"/>
              </w:rPr>
              <w:t xml:space="preserve">IR </w:t>
            </w:r>
            <w:r w:rsidR="00BE73A4" w:rsidRPr="005B247B">
              <w:rPr>
                <w:sz w:val="18"/>
                <w:szCs w:val="18"/>
              </w:rPr>
              <w:t>log</w:t>
            </w:r>
            <w:r w:rsidR="003336CD" w:rsidRPr="005B247B">
              <w:rPr>
                <w:sz w:val="18"/>
                <w:szCs w:val="18"/>
              </w:rPr>
              <w:t>, KMZ</w:t>
            </w:r>
            <w:r w:rsidR="00BE73A4" w:rsidRPr="005B247B">
              <w:rPr>
                <w:sz w:val="18"/>
                <w:szCs w:val="18"/>
              </w:rPr>
              <w:t xml:space="preserve"> and shapefiles</w:t>
            </w:r>
          </w:p>
          <w:p w14:paraId="602BFA7C" w14:textId="1EA762E8" w:rsidR="00AA323A" w:rsidRDefault="006D53AE" w:rsidP="00E04FBE">
            <w:pPr>
              <w:spacing w:line="360" w:lineRule="auto"/>
              <w:rPr>
                <w:sz w:val="20"/>
                <w:szCs w:val="20"/>
              </w:rPr>
            </w:pPr>
            <w:r w:rsidRPr="005B247B">
              <w:rPr>
                <w:b/>
                <w:sz w:val="18"/>
                <w:szCs w:val="18"/>
              </w:rPr>
              <w:t>Digital</w:t>
            </w:r>
            <w:r w:rsidR="009748D6" w:rsidRPr="005B247B">
              <w:rPr>
                <w:b/>
                <w:sz w:val="18"/>
                <w:szCs w:val="18"/>
              </w:rPr>
              <w:t xml:space="preserve"> file</w:t>
            </w:r>
            <w:r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sent to:</w:t>
            </w:r>
            <w:r w:rsidR="00EC5D61">
              <w:rPr>
                <w:b/>
                <w:sz w:val="18"/>
                <w:szCs w:val="18"/>
              </w:rPr>
              <w:t xml:space="preserve"> </w:t>
            </w:r>
            <w:r w:rsidR="00E57258" w:rsidRPr="00E57258">
              <w:rPr>
                <w:b/>
                <w:sz w:val="18"/>
                <w:szCs w:val="18"/>
              </w:rPr>
              <w:t>https://ftp.nifc.gov/public/incident_specific_data/</w:t>
            </w:r>
            <w:r w:rsidR="00E57258">
              <w:rPr>
                <w:b/>
                <w:sz w:val="18"/>
                <w:szCs w:val="18"/>
              </w:rPr>
              <w:t>great_basin</w:t>
            </w:r>
            <w:r w:rsidR="00E57258" w:rsidRPr="00E57258">
              <w:rPr>
                <w:b/>
                <w:sz w:val="18"/>
                <w:szCs w:val="18"/>
              </w:rPr>
              <w:t>/2020_fires/2020_</w:t>
            </w:r>
            <w:r w:rsidR="00E57258">
              <w:rPr>
                <w:b/>
                <w:sz w:val="18"/>
                <w:szCs w:val="18"/>
              </w:rPr>
              <w:t>Buck</w:t>
            </w:r>
            <w:r w:rsidR="00E57258" w:rsidRPr="00E57258">
              <w:rPr>
                <w:b/>
                <w:sz w:val="18"/>
                <w:szCs w:val="18"/>
              </w:rPr>
              <w:t>/IR</w:t>
            </w:r>
          </w:p>
          <w:p w14:paraId="666C09A4" w14:textId="4397BBA4" w:rsidR="00E04FBE" w:rsidRPr="00963FE4" w:rsidRDefault="00204218" w:rsidP="00E04FB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Send </w:t>
            </w:r>
            <w:r w:rsidR="00CF3B47">
              <w:rPr>
                <w:sz w:val="18"/>
                <w:szCs w:val="18"/>
              </w:rPr>
              <w:t xml:space="preserve">email </w:t>
            </w:r>
            <w:r>
              <w:rPr>
                <w:sz w:val="18"/>
                <w:szCs w:val="18"/>
              </w:rPr>
              <w:t xml:space="preserve">to: </w:t>
            </w:r>
            <w:r w:rsidR="00E57258" w:rsidRPr="00E57258">
              <w:rPr>
                <w:sz w:val="18"/>
                <w:szCs w:val="18"/>
              </w:rPr>
              <w:t>idbdc@firenet.gov</w:t>
            </w:r>
          </w:p>
        </w:tc>
      </w:tr>
      <w:tr w:rsidR="009748D6" w:rsidRPr="000309F5" w14:paraId="63886F83" w14:textId="77777777" w:rsidTr="001B5BA1">
        <w:trPr>
          <w:trHeight w:val="614"/>
        </w:trPr>
        <w:tc>
          <w:tcPr>
            <w:tcW w:w="1870" w:type="pct"/>
            <w:gridSpan w:val="2"/>
          </w:tcPr>
          <w:p w14:paraId="6B97B651" w14:textId="77777777" w:rsidR="009748D6" w:rsidRPr="005B247B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Product</w:t>
            </w:r>
            <w:r w:rsidR="006446A6"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Delivered to Incident:</w:t>
            </w:r>
          </w:p>
          <w:p w14:paraId="363A21DC" w14:textId="16B57948" w:rsidR="009748D6" w:rsidRPr="00970979" w:rsidRDefault="00EA4F81" w:rsidP="0053799C">
            <w:pPr>
              <w:spacing w:line="360" w:lineRule="auto"/>
              <w:rPr>
                <w:sz w:val="18"/>
                <w:szCs w:val="18"/>
              </w:rPr>
            </w:pPr>
            <w:r w:rsidRPr="003847D2">
              <w:rPr>
                <w:sz w:val="20"/>
                <w:szCs w:val="20"/>
              </w:rPr>
              <w:t>9</w:t>
            </w:r>
            <w:r w:rsidR="00A12D53" w:rsidRPr="003847D2">
              <w:rPr>
                <w:sz w:val="20"/>
                <w:szCs w:val="20"/>
              </w:rPr>
              <w:t>/</w:t>
            </w:r>
            <w:r w:rsidR="003847D2" w:rsidRPr="003847D2">
              <w:rPr>
                <w:sz w:val="20"/>
                <w:szCs w:val="20"/>
              </w:rPr>
              <w:t>5</w:t>
            </w:r>
            <w:r w:rsidR="00A12D53" w:rsidRPr="003847D2">
              <w:rPr>
                <w:sz w:val="20"/>
                <w:szCs w:val="20"/>
              </w:rPr>
              <w:t xml:space="preserve">/2020 </w:t>
            </w:r>
            <w:r w:rsidR="000B78DD" w:rsidRPr="003847D2">
              <w:rPr>
                <w:sz w:val="20"/>
                <w:szCs w:val="20"/>
              </w:rPr>
              <w:t>2</w:t>
            </w:r>
            <w:r w:rsidR="003F64AB" w:rsidRPr="003847D2">
              <w:rPr>
                <w:sz w:val="20"/>
                <w:szCs w:val="20"/>
              </w:rPr>
              <w:t>2</w:t>
            </w:r>
            <w:r w:rsidR="000B78DD" w:rsidRPr="003847D2">
              <w:rPr>
                <w:sz w:val="20"/>
                <w:szCs w:val="20"/>
              </w:rPr>
              <w:t>30</w:t>
            </w:r>
            <w:r w:rsidR="00A12D53" w:rsidRPr="003847D2">
              <w:rPr>
                <w:sz w:val="20"/>
                <w:szCs w:val="20"/>
              </w:rPr>
              <w:t xml:space="preserve"> </w:t>
            </w:r>
            <w:r w:rsidR="003F64AB" w:rsidRPr="003847D2">
              <w:rPr>
                <w:sz w:val="20"/>
                <w:szCs w:val="20"/>
              </w:rPr>
              <w:t>MDT</w:t>
            </w:r>
          </w:p>
        </w:tc>
        <w:tc>
          <w:tcPr>
            <w:tcW w:w="3130" w:type="pct"/>
            <w:gridSpan w:val="3"/>
            <w:vMerge/>
          </w:tcPr>
          <w:p w14:paraId="6F31C61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1DFDAB5A" w14:textId="77777777" w:rsidTr="004367F9">
        <w:trPr>
          <w:trHeight w:val="5275"/>
        </w:trPr>
        <w:tc>
          <w:tcPr>
            <w:tcW w:w="5000" w:type="pct"/>
            <w:gridSpan w:val="5"/>
          </w:tcPr>
          <w:p w14:paraId="042ADFD1" w14:textId="77777777" w:rsidR="00C013D0" w:rsidRPr="00EB17D2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EB17D2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148A91AA" w14:textId="3E183479" w:rsidR="008047B5" w:rsidRDefault="008047B5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based tonight’s interpretation on last night’s IR perimeter, since it is identical to the perimeter in the NIFS. </w:t>
            </w:r>
          </w:p>
          <w:p w14:paraId="68B3E0D9" w14:textId="77777777" w:rsidR="00AF76F9" w:rsidRDefault="00AF76F9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41A1D575" w14:textId="4B8E61DC" w:rsidR="003F64AB" w:rsidRDefault="003F64AB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fire grew by </w:t>
            </w:r>
            <w:r w:rsidR="003847D2">
              <w:rPr>
                <w:sz w:val="22"/>
                <w:szCs w:val="22"/>
              </w:rPr>
              <w:t>2,211</w:t>
            </w:r>
            <w:r>
              <w:rPr>
                <w:sz w:val="22"/>
                <w:szCs w:val="22"/>
              </w:rPr>
              <w:t xml:space="preserve"> acres</w:t>
            </w:r>
            <w:r w:rsidR="003847D2">
              <w:rPr>
                <w:sz w:val="22"/>
                <w:szCs w:val="22"/>
              </w:rPr>
              <w:t>, primarily to the north</w:t>
            </w:r>
            <w:r w:rsidR="00AF76F9">
              <w:rPr>
                <w:sz w:val="22"/>
                <w:szCs w:val="22"/>
              </w:rPr>
              <w:t xml:space="preserve">.  </w:t>
            </w:r>
            <w:r w:rsidR="003847D2">
              <w:rPr>
                <w:sz w:val="22"/>
                <w:szCs w:val="22"/>
              </w:rPr>
              <w:t>The fire has crossed Trapper Creek Rd (Forest Road 440). One isolated heat source was detected approximately 0.3 miles to the east of the current fire perimeter.</w:t>
            </w:r>
          </w:p>
          <w:p w14:paraId="5C46EF15" w14:textId="304D2218" w:rsidR="00AF76F9" w:rsidRDefault="00AF76F9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1A21BF26" w14:textId="4724832F" w:rsidR="003847D2" w:rsidRDefault="003847D2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Intense heat detected across the north half of the fire perimeter and along all flanks. </w:t>
            </w:r>
            <w:bookmarkStart w:id="0" w:name="_GoBack"/>
            <w:bookmarkEnd w:id="0"/>
          </w:p>
          <w:p w14:paraId="23E6F3A8" w14:textId="5093864F" w:rsidR="00AF76F9" w:rsidRDefault="00AF76F9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Scattered heat and isolated heat sources detected throughout the fire interior. </w:t>
            </w:r>
          </w:p>
          <w:p w14:paraId="55160765" w14:textId="77777777" w:rsidR="00AF76F9" w:rsidRDefault="00AF76F9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4E4CF037" w14:textId="77777777" w:rsidR="00AF76F9" w:rsidRDefault="00AF76F9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403E78AD" w14:textId="77777777" w:rsidR="008047B5" w:rsidRDefault="008047B5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3FA0BA77" w14:textId="2A921178" w:rsidR="001B1D4F" w:rsidRDefault="001B1D4F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40B4EA02" w14:textId="77821827" w:rsidR="00501C08" w:rsidRDefault="00501C08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6288C40B" w14:textId="39CCAE13" w:rsidR="001B1D4F" w:rsidRDefault="001B1D4F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666982" w:rsidRPr="003B1386" w14:paraId="50FB0506" w14:textId="77777777" w:rsidTr="00666982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B25FC" w14:textId="77777777" w:rsidR="00666982" w:rsidRPr="003B1386" w:rsidRDefault="00666982" w:rsidP="006C6160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4CE506" w14:textId="77777777" w:rsidR="00666982" w:rsidRPr="003B1386" w:rsidRDefault="00666982" w:rsidP="006C6160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14:paraId="48FC9C1C" w14:textId="77777777"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14:paraId="27A3529F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FA556B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EB798" w14:textId="77777777" w:rsidR="003407A2" w:rsidRDefault="003407A2">
      <w:r>
        <w:separator/>
      </w:r>
    </w:p>
  </w:endnote>
  <w:endnote w:type="continuationSeparator" w:id="0">
    <w:p w14:paraId="3BE538ED" w14:textId="77777777" w:rsidR="003407A2" w:rsidRDefault="0034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46623" w14:textId="77777777" w:rsidR="003407A2" w:rsidRDefault="003407A2">
      <w:r>
        <w:separator/>
      </w:r>
    </w:p>
  </w:footnote>
  <w:footnote w:type="continuationSeparator" w:id="0">
    <w:p w14:paraId="3BFAA942" w14:textId="77777777" w:rsidR="003407A2" w:rsidRDefault="00340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BD65F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2B98"/>
    <w:rsid w:val="000051A3"/>
    <w:rsid w:val="00005A17"/>
    <w:rsid w:val="00006545"/>
    <w:rsid w:val="00006A99"/>
    <w:rsid w:val="00010783"/>
    <w:rsid w:val="00013718"/>
    <w:rsid w:val="0002094A"/>
    <w:rsid w:val="00025CEA"/>
    <w:rsid w:val="00027928"/>
    <w:rsid w:val="0003016A"/>
    <w:rsid w:val="000309F5"/>
    <w:rsid w:val="00034163"/>
    <w:rsid w:val="00037363"/>
    <w:rsid w:val="000423DF"/>
    <w:rsid w:val="000435F6"/>
    <w:rsid w:val="00047EF7"/>
    <w:rsid w:val="0005594D"/>
    <w:rsid w:val="0005615C"/>
    <w:rsid w:val="0006173E"/>
    <w:rsid w:val="000728D6"/>
    <w:rsid w:val="00073C07"/>
    <w:rsid w:val="0007482A"/>
    <w:rsid w:val="000817F1"/>
    <w:rsid w:val="00081AA8"/>
    <w:rsid w:val="00081E6F"/>
    <w:rsid w:val="000846A4"/>
    <w:rsid w:val="00085E0A"/>
    <w:rsid w:val="00091C74"/>
    <w:rsid w:val="000921F9"/>
    <w:rsid w:val="00095094"/>
    <w:rsid w:val="000A1F27"/>
    <w:rsid w:val="000A40CD"/>
    <w:rsid w:val="000B78DD"/>
    <w:rsid w:val="000C239C"/>
    <w:rsid w:val="000C6430"/>
    <w:rsid w:val="000C6B3F"/>
    <w:rsid w:val="000C72D9"/>
    <w:rsid w:val="000D4C71"/>
    <w:rsid w:val="000E04A1"/>
    <w:rsid w:val="000E29FA"/>
    <w:rsid w:val="000E4CD3"/>
    <w:rsid w:val="000E7527"/>
    <w:rsid w:val="000F0380"/>
    <w:rsid w:val="000F41A0"/>
    <w:rsid w:val="00105747"/>
    <w:rsid w:val="00115D2C"/>
    <w:rsid w:val="00116689"/>
    <w:rsid w:val="001237FB"/>
    <w:rsid w:val="001250CC"/>
    <w:rsid w:val="00130EE9"/>
    <w:rsid w:val="00132E05"/>
    <w:rsid w:val="00133DB7"/>
    <w:rsid w:val="0013408A"/>
    <w:rsid w:val="0013509F"/>
    <w:rsid w:val="00137362"/>
    <w:rsid w:val="00137AA1"/>
    <w:rsid w:val="00140DBE"/>
    <w:rsid w:val="00147180"/>
    <w:rsid w:val="00154C93"/>
    <w:rsid w:val="00157016"/>
    <w:rsid w:val="00160A47"/>
    <w:rsid w:val="00166953"/>
    <w:rsid w:val="001727FA"/>
    <w:rsid w:val="00174EAF"/>
    <w:rsid w:val="00181A56"/>
    <w:rsid w:val="00182454"/>
    <w:rsid w:val="00183600"/>
    <w:rsid w:val="00191A19"/>
    <w:rsid w:val="001A068E"/>
    <w:rsid w:val="001A13D6"/>
    <w:rsid w:val="001A68FE"/>
    <w:rsid w:val="001B1D4F"/>
    <w:rsid w:val="001B2365"/>
    <w:rsid w:val="001B28B1"/>
    <w:rsid w:val="001B5BA1"/>
    <w:rsid w:val="001C06A2"/>
    <w:rsid w:val="001C4E90"/>
    <w:rsid w:val="001C6E00"/>
    <w:rsid w:val="001D2E2E"/>
    <w:rsid w:val="001D4896"/>
    <w:rsid w:val="001E3F95"/>
    <w:rsid w:val="001E5F8E"/>
    <w:rsid w:val="001F196E"/>
    <w:rsid w:val="001F1D0C"/>
    <w:rsid w:val="00203EC0"/>
    <w:rsid w:val="00204218"/>
    <w:rsid w:val="002075A2"/>
    <w:rsid w:val="00216897"/>
    <w:rsid w:val="00220066"/>
    <w:rsid w:val="0022172E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66B58"/>
    <w:rsid w:val="002738F5"/>
    <w:rsid w:val="00273F28"/>
    <w:rsid w:val="00284D5B"/>
    <w:rsid w:val="00290252"/>
    <w:rsid w:val="00291D48"/>
    <w:rsid w:val="002A3C02"/>
    <w:rsid w:val="002A3E63"/>
    <w:rsid w:val="002A41EB"/>
    <w:rsid w:val="002A5AA8"/>
    <w:rsid w:val="002A69E4"/>
    <w:rsid w:val="002B0972"/>
    <w:rsid w:val="002B1D56"/>
    <w:rsid w:val="002B47A5"/>
    <w:rsid w:val="002B63A1"/>
    <w:rsid w:val="002C3F4C"/>
    <w:rsid w:val="002C54C5"/>
    <w:rsid w:val="002D2F7C"/>
    <w:rsid w:val="002D3E83"/>
    <w:rsid w:val="002D5C7A"/>
    <w:rsid w:val="002E5955"/>
    <w:rsid w:val="002F2638"/>
    <w:rsid w:val="002F5EC6"/>
    <w:rsid w:val="002F724C"/>
    <w:rsid w:val="002F73DE"/>
    <w:rsid w:val="003049C5"/>
    <w:rsid w:val="00320B15"/>
    <w:rsid w:val="003271BA"/>
    <w:rsid w:val="003336CD"/>
    <w:rsid w:val="00333DF5"/>
    <w:rsid w:val="00334145"/>
    <w:rsid w:val="00334EFC"/>
    <w:rsid w:val="0034028D"/>
    <w:rsid w:val="003407A2"/>
    <w:rsid w:val="003444A4"/>
    <w:rsid w:val="003444E5"/>
    <w:rsid w:val="00346C0B"/>
    <w:rsid w:val="0035065F"/>
    <w:rsid w:val="00350BEA"/>
    <w:rsid w:val="00352240"/>
    <w:rsid w:val="0035492E"/>
    <w:rsid w:val="0036282A"/>
    <w:rsid w:val="00372076"/>
    <w:rsid w:val="003752A3"/>
    <w:rsid w:val="0038084B"/>
    <w:rsid w:val="003847D2"/>
    <w:rsid w:val="003876BD"/>
    <w:rsid w:val="003A217D"/>
    <w:rsid w:val="003A7719"/>
    <w:rsid w:val="003B1386"/>
    <w:rsid w:val="003B18A8"/>
    <w:rsid w:val="003B32C4"/>
    <w:rsid w:val="003C4512"/>
    <w:rsid w:val="003D252A"/>
    <w:rsid w:val="003D45FA"/>
    <w:rsid w:val="003D584E"/>
    <w:rsid w:val="003E060E"/>
    <w:rsid w:val="003E4C17"/>
    <w:rsid w:val="003E72F0"/>
    <w:rsid w:val="003F20F3"/>
    <w:rsid w:val="003F64AB"/>
    <w:rsid w:val="00402C57"/>
    <w:rsid w:val="00411C2B"/>
    <w:rsid w:val="004167A0"/>
    <w:rsid w:val="004279E9"/>
    <w:rsid w:val="004323B5"/>
    <w:rsid w:val="0043540F"/>
    <w:rsid w:val="004362AF"/>
    <w:rsid w:val="004367F9"/>
    <w:rsid w:val="00445E6D"/>
    <w:rsid w:val="0045451E"/>
    <w:rsid w:val="0045554E"/>
    <w:rsid w:val="0046135F"/>
    <w:rsid w:val="00466909"/>
    <w:rsid w:val="00470B03"/>
    <w:rsid w:val="00471393"/>
    <w:rsid w:val="00472880"/>
    <w:rsid w:val="00472B25"/>
    <w:rsid w:val="00473257"/>
    <w:rsid w:val="00480110"/>
    <w:rsid w:val="00491527"/>
    <w:rsid w:val="00493FCC"/>
    <w:rsid w:val="00496733"/>
    <w:rsid w:val="004A0AC2"/>
    <w:rsid w:val="004B0ED9"/>
    <w:rsid w:val="004B1A47"/>
    <w:rsid w:val="004B5948"/>
    <w:rsid w:val="004B7BAA"/>
    <w:rsid w:val="004C1735"/>
    <w:rsid w:val="004C3C22"/>
    <w:rsid w:val="004D1807"/>
    <w:rsid w:val="004D3BDB"/>
    <w:rsid w:val="004E5504"/>
    <w:rsid w:val="004E75DB"/>
    <w:rsid w:val="00501687"/>
    <w:rsid w:val="00501C08"/>
    <w:rsid w:val="0050262B"/>
    <w:rsid w:val="00505123"/>
    <w:rsid w:val="00516546"/>
    <w:rsid w:val="00520C0E"/>
    <w:rsid w:val="0053333E"/>
    <w:rsid w:val="00533C7F"/>
    <w:rsid w:val="005342C1"/>
    <w:rsid w:val="005353FA"/>
    <w:rsid w:val="00536A9E"/>
    <w:rsid w:val="0053799C"/>
    <w:rsid w:val="005426AC"/>
    <w:rsid w:val="005531BD"/>
    <w:rsid w:val="005532CC"/>
    <w:rsid w:val="005608F0"/>
    <w:rsid w:val="005620B8"/>
    <w:rsid w:val="00570902"/>
    <w:rsid w:val="005870A4"/>
    <w:rsid w:val="005A34FD"/>
    <w:rsid w:val="005B1A2E"/>
    <w:rsid w:val="005B2391"/>
    <w:rsid w:val="005B247B"/>
    <w:rsid w:val="005B320F"/>
    <w:rsid w:val="005B359E"/>
    <w:rsid w:val="005B5562"/>
    <w:rsid w:val="005B5911"/>
    <w:rsid w:val="005B593E"/>
    <w:rsid w:val="005D3005"/>
    <w:rsid w:val="005E1C09"/>
    <w:rsid w:val="005E3313"/>
    <w:rsid w:val="005E37FB"/>
    <w:rsid w:val="005E431F"/>
    <w:rsid w:val="005F0AD5"/>
    <w:rsid w:val="005F667C"/>
    <w:rsid w:val="005F67DE"/>
    <w:rsid w:val="005F7D32"/>
    <w:rsid w:val="006048EE"/>
    <w:rsid w:val="00604BEB"/>
    <w:rsid w:val="00607E08"/>
    <w:rsid w:val="00610B46"/>
    <w:rsid w:val="00611BD1"/>
    <w:rsid w:val="0061258E"/>
    <w:rsid w:val="0061644C"/>
    <w:rsid w:val="006201B0"/>
    <w:rsid w:val="006201EF"/>
    <w:rsid w:val="00626327"/>
    <w:rsid w:val="00627A02"/>
    <w:rsid w:val="00631FD6"/>
    <w:rsid w:val="00635BC6"/>
    <w:rsid w:val="0063687A"/>
    <w:rsid w:val="0063737D"/>
    <w:rsid w:val="00637A9E"/>
    <w:rsid w:val="00640F06"/>
    <w:rsid w:val="006446A6"/>
    <w:rsid w:val="00650FBF"/>
    <w:rsid w:val="00657CE6"/>
    <w:rsid w:val="00657D69"/>
    <w:rsid w:val="006600E4"/>
    <w:rsid w:val="006631C8"/>
    <w:rsid w:val="00663C44"/>
    <w:rsid w:val="00666982"/>
    <w:rsid w:val="00667D45"/>
    <w:rsid w:val="00673A4A"/>
    <w:rsid w:val="00675436"/>
    <w:rsid w:val="00684A98"/>
    <w:rsid w:val="00685946"/>
    <w:rsid w:val="00686C0D"/>
    <w:rsid w:val="006901E3"/>
    <w:rsid w:val="006977A4"/>
    <w:rsid w:val="006A691C"/>
    <w:rsid w:val="006B464F"/>
    <w:rsid w:val="006B630E"/>
    <w:rsid w:val="006B6609"/>
    <w:rsid w:val="006B66FB"/>
    <w:rsid w:val="006B7586"/>
    <w:rsid w:val="006C0BD2"/>
    <w:rsid w:val="006C139C"/>
    <w:rsid w:val="006C22D9"/>
    <w:rsid w:val="006C28ED"/>
    <w:rsid w:val="006C4E03"/>
    <w:rsid w:val="006C6160"/>
    <w:rsid w:val="006C6E40"/>
    <w:rsid w:val="006D064D"/>
    <w:rsid w:val="006D076E"/>
    <w:rsid w:val="006D1429"/>
    <w:rsid w:val="006D53AE"/>
    <w:rsid w:val="006D6673"/>
    <w:rsid w:val="006E1371"/>
    <w:rsid w:val="006E2613"/>
    <w:rsid w:val="006E7494"/>
    <w:rsid w:val="006F1211"/>
    <w:rsid w:val="006F19CF"/>
    <w:rsid w:val="006F6F03"/>
    <w:rsid w:val="006F78B9"/>
    <w:rsid w:val="00704243"/>
    <w:rsid w:val="00704B0D"/>
    <w:rsid w:val="00710821"/>
    <w:rsid w:val="00711C11"/>
    <w:rsid w:val="007124A0"/>
    <w:rsid w:val="00740293"/>
    <w:rsid w:val="00741F42"/>
    <w:rsid w:val="00743C21"/>
    <w:rsid w:val="00750539"/>
    <w:rsid w:val="007522CD"/>
    <w:rsid w:val="00753E13"/>
    <w:rsid w:val="00756124"/>
    <w:rsid w:val="00761207"/>
    <w:rsid w:val="00762374"/>
    <w:rsid w:val="00762BDB"/>
    <w:rsid w:val="007749E6"/>
    <w:rsid w:val="00776781"/>
    <w:rsid w:val="00777A06"/>
    <w:rsid w:val="0078092A"/>
    <w:rsid w:val="00781A34"/>
    <w:rsid w:val="00783B29"/>
    <w:rsid w:val="00787472"/>
    <w:rsid w:val="007914F2"/>
    <w:rsid w:val="007924FE"/>
    <w:rsid w:val="007935AE"/>
    <w:rsid w:val="00796BB8"/>
    <w:rsid w:val="00797CA8"/>
    <w:rsid w:val="007A18C7"/>
    <w:rsid w:val="007A48A0"/>
    <w:rsid w:val="007A5A0B"/>
    <w:rsid w:val="007A6D86"/>
    <w:rsid w:val="007B2F7F"/>
    <w:rsid w:val="007B6E9D"/>
    <w:rsid w:val="007D229D"/>
    <w:rsid w:val="007E21AF"/>
    <w:rsid w:val="007E2695"/>
    <w:rsid w:val="007E51DD"/>
    <w:rsid w:val="007F2690"/>
    <w:rsid w:val="008047B5"/>
    <w:rsid w:val="00811998"/>
    <w:rsid w:val="008132EF"/>
    <w:rsid w:val="00816D9A"/>
    <w:rsid w:val="00821178"/>
    <w:rsid w:val="00822B9B"/>
    <w:rsid w:val="00825202"/>
    <w:rsid w:val="0082622A"/>
    <w:rsid w:val="008275D6"/>
    <w:rsid w:val="008367A1"/>
    <w:rsid w:val="00844FFB"/>
    <w:rsid w:val="00853011"/>
    <w:rsid w:val="00862628"/>
    <w:rsid w:val="00867856"/>
    <w:rsid w:val="008715B4"/>
    <w:rsid w:val="00874B14"/>
    <w:rsid w:val="00876842"/>
    <w:rsid w:val="0088212D"/>
    <w:rsid w:val="008826F6"/>
    <w:rsid w:val="008827C3"/>
    <w:rsid w:val="00882A0E"/>
    <w:rsid w:val="00882CDF"/>
    <w:rsid w:val="008839F3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520A"/>
    <w:rsid w:val="008C62AC"/>
    <w:rsid w:val="008D05BB"/>
    <w:rsid w:val="008D23D9"/>
    <w:rsid w:val="008D5A4E"/>
    <w:rsid w:val="008E699D"/>
    <w:rsid w:val="008E79E8"/>
    <w:rsid w:val="008F140F"/>
    <w:rsid w:val="008F1B3C"/>
    <w:rsid w:val="008F21E5"/>
    <w:rsid w:val="008F316F"/>
    <w:rsid w:val="008F4590"/>
    <w:rsid w:val="00910F4E"/>
    <w:rsid w:val="00912FB7"/>
    <w:rsid w:val="009168A1"/>
    <w:rsid w:val="0091706C"/>
    <w:rsid w:val="009224C4"/>
    <w:rsid w:val="0092757D"/>
    <w:rsid w:val="00934F54"/>
    <w:rsid w:val="00935C5E"/>
    <w:rsid w:val="0095133B"/>
    <w:rsid w:val="009513AF"/>
    <w:rsid w:val="009528FE"/>
    <w:rsid w:val="0095703C"/>
    <w:rsid w:val="009608B9"/>
    <w:rsid w:val="00962B50"/>
    <w:rsid w:val="00963FE4"/>
    <w:rsid w:val="00970979"/>
    <w:rsid w:val="00970CF8"/>
    <w:rsid w:val="00973404"/>
    <w:rsid w:val="009748D6"/>
    <w:rsid w:val="0098675B"/>
    <w:rsid w:val="00986A83"/>
    <w:rsid w:val="00991BB3"/>
    <w:rsid w:val="009A0B79"/>
    <w:rsid w:val="009A2955"/>
    <w:rsid w:val="009A32AB"/>
    <w:rsid w:val="009A527B"/>
    <w:rsid w:val="009A73BD"/>
    <w:rsid w:val="009B2F9D"/>
    <w:rsid w:val="009B440E"/>
    <w:rsid w:val="009B74BE"/>
    <w:rsid w:val="009C2908"/>
    <w:rsid w:val="009C3815"/>
    <w:rsid w:val="009D31DC"/>
    <w:rsid w:val="009D563B"/>
    <w:rsid w:val="009D6D37"/>
    <w:rsid w:val="009E3A25"/>
    <w:rsid w:val="009E507B"/>
    <w:rsid w:val="009E7EA8"/>
    <w:rsid w:val="009F2A31"/>
    <w:rsid w:val="009F2D8F"/>
    <w:rsid w:val="00A02F3F"/>
    <w:rsid w:val="00A0722B"/>
    <w:rsid w:val="00A104CA"/>
    <w:rsid w:val="00A12D53"/>
    <w:rsid w:val="00A2031B"/>
    <w:rsid w:val="00A23E55"/>
    <w:rsid w:val="00A26551"/>
    <w:rsid w:val="00A30A73"/>
    <w:rsid w:val="00A40DB2"/>
    <w:rsid w:val="00A4344A"/>
    <w:rsid w:val="00A4790B"/>
    <w:rsid w:val="00A47FA8"/>
    <w:rsid w:val="00A501E7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5E2F"/>
    <w:rsid w:val="00A6779D"/>
    <w:rsid w:val="00A70161"/>
    <w:rsid w:val="00A75695"/>
    <w:rsid w:val="00A763FD"/>
    <w:rsid w:val="00A819FC"/>
    <w:rsid w:val="00A83D22"/>
    <w:rsid w:val="00A90221"/>
    <w:rsid w:val="00A94E51"/>
    <w:rsid w:val="00A96706"/>
    <w:rsid w:val="00A97132"/>
    <w:rsid w:val="00A977AB"/>
    <w:rsid w:val="00AA04E5"/>
    <w:rsid w:val="00AA088C"/>
    <w:rsid w:val="00AA323A"/>
    <w:rsid w:val="00AA5E7E"/>
    <w:rsid w:val="00AB216D"/>
    <w:rsid w:val="00AB3214"/>
    <w:rsid w:val="00AB3B37"/>
    <w:rsid w:val="00AB7A07"/>
    <w:rsid w:val="00AC3FF9"/>
    <w:rsid w:val="00AC4106"/>
    <w:rsid w:val="00AC7B9C"/>
    <w:rsid w:val="00AD6AE1"/>
    <w:rsid w:val="00AD6CEB"/>
    <w:rsid w:val="00AD7B2A"/>
    <w:rsid w:val="00AE1F2C"/>
    <w:rsid w:val="00AE36B9"/>
    <w:rsid w:val="00AE5554"/>
    <w:rsid w:val="00AF368B"/>
    <w:rsid w:val="00AF57A7"/>
    <w:rsid w:val="00AF76F9"/>
    <w:rsid w:val="00B00B57"/>
    <w:rsid w:val="00B026E7"/>
    <w:rsid w:val="00B07784"/>
    <w:rsid w:val="00B12281"/>
    <w:rsid w:val="00B162A7"/>
    <w:rsid w:val="00B1754E"/>
    <w:rsid w:val="00B31F29"/>
    <w:rsid w:val="00B31F47"/>
    <w:rsid w:val="00B3659E"/>
    <w:rsid w:val="00B4720E"/>
    <w:rsid w:val="00B55E1A"/>
    <w:rsid w:val="00B56CD6"/>
    <w:rsid w:val="00B57375"/>
    <w:rsid w:val="00B579F6"/>
    <w:rsid w:val="00B63274"/>
    <w:rsid w:val="00B64E79"/>
    <w:rsid w:val="00B64E9E"/>
    <w:rsid w:val="00B74BA9"/>
    <w:rsid w:val="00B770B9"/>
    <w:rsid w:val="00B800D0"/>
    <w:rsid w:val="00B90CFE"/>
    <w:rsid w:val="00B93540"/>
    <w:rsid w:val="00BA7CB4"/>
    <w:rsid w:val="00BB02D6"/>
    <w:rsid w:val="00BB225E"/>
    <w:rsid w:val="00BB7738"/>
    <w:rsid w:val="00BC1576"/>
    <w:rsid w:val="00BC25B2"/>
    <w:rsid w:val="00BC5C6D"/>
    <w:rsid w:val="00BD0A6F"/>
    <w:rsid w:val="00BD0F74"/>
    <w:rsid w:val="00BD165E"/>
    <w:rsid w:val="00BD7121"/>
    <w:rsid w:val="00BE270B"/>
    <w:rsid w:val="00BE27B9"/>
    <w:rsid w:val="00BE2D72"/>
    <w:rsid w:val="00BE62DF"/>
    <w:rsid w:val="00BE73A4"/>
    <w:rsid w:val="00C013D0"/>
    <w:rsid w:val="00C04868"/>
    <w:rsid w:val="00C05BD2"/>
    <w:rsid w:val="00C070EA"/>
    <w:rsid w:val="00C07807"/>
    <w:rsid w:val="00C1262D"/>
    <w:rsid w:val="00C14998"/>
    <w:rsid w:val="00C211FE"/>
    <w:rsid w:val="00C301AB"/>
    <w:rsid w:val="00C33E5B"/>
    <w:rsid w:val="00C428C3"/>
    <w:rsid w:val="00C4425C"/>
    <w:rsid w:val="00C44284"/>
    <w:rsid w:val="00C503E4"/>
    <w:rsid w:val="00C5266F"/>
    <w:rsid w:val="00C5508B"/>
    <w:rsid w:val="00C55595"/>
    <w:rsid w:val="00C61171"/>
    <w:rsid w:val="00C63556"/>
    <w:rsid w:val="00C72051"/>
    <w:rsid w:val="00C735C2"/>
    <w:rsid w:val="00C74E56"/>
    <w:rsid w:val="00C76409"/>
    <w:rsid w:val="00C775AB"/>
    <w:rsid w:val="00C91DED"/>
    <w:rsid w:val="00C96C65"/>
    <w:rsid w:val="00CA00EC"/>
    <w:rsid w:val="00CB068F"/>
    <w:rsid w:val="00CB09A5"/>
    <w:rsid w:val="00CB255A"/>
    <w:rsid w:val="00CB3B50"/>
    <w:rsid w:val="00CB4EB1"/>
    <w:rsid w:val="00CC0BCD"/>
    <w:rsid w:val="00CC5A64"/>
    <w:rsid w:val="00CC6F3A"/>
    <w:rsid w:val="00CC77A1"/>
    <w:rsid w:val="00CD2330"/>
    <w:rsid w:val="00CD5098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CF3A16"/>
    <w:rsid w:val="00CF3B47"/>
    <w:rsid w:val="00CF71ED"/>
    <w:rsid w:val="00D034B9"/>
    <w:rsid w:val="00D13F21"/>
    <w:rsid w:val="00D21C6E"/>
    <w:rsid w:val="00D23AFD"/>
    <w:rsid w:val="00D34256"/>
    <w:rsid w:val="00D45319"/>
    <w:rsid w:val="00D500F7"/>
    <w:rsid w:val="00D60501"/>
    <w:rsid w:val="00D6314A"/>
    <w:rsid w:val="00D634AF"/>
    <w:rsid w:val="00D63946"/>
    <w:rsid w:val="00D63D0F"/>
    <w:rsid w:val="00D63FF5"/>
    <w:rsid w:val="00D73B88"/>
    <w:rsid w:val="00D86238"/>
    <w:rsid w:val="00D872BA"/>
    <w:rsid w:val="00D87F25"/>
    <w:rsid w:val="00D95542"/>
    <w:rsid w:val="00D96C01"/>
    <w:rsid w:val="00DA3CDD"/>
    <w:rsid w:val="00DA46A5"/>
    <w:rsid w:val="00DA5623"/>
    <w:rsid w:val="00DA7D65"/>
    <w:rsid w:val="00DB12E3"/>
    <w:rsid w:val="00DB4FFD"/>
    <w:rsid w:val="00DC21F4"/>
    <w:rsid w:val="00DC6D9B"/>
    <w:rsid w:val="00DC7543"/>
    <w:rsid w:val="00DD4BC7"/>
    <w:rsid w:val="00DD785A"/>
    <w:rsid w:val="00DE018B"/>
    <w:rsid w:val="00DE07F8"/>
    <w:rsid w:val="00DE158B"/>
    <w:rsid w:val="00DF02BE"/>
    <w:rsid w:val="00DF70B3"/>
    <w:rsid w:val="00E01794"/>
    <w:rsid w:val="00E04FBE"/>
    <w:rsid w:val="00E057F2"/>
    <w:rsid w:val="00E0753D"/>
    <w:rsid w:val="00E10B1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11E0"/>
    <w:rsid w:val="00E563C0"/>
    <w:rsid w:val="00E56BC4"/>
    <w:rsid w:val="00E57258"/>
    <w:rsid w:val="00E618D6"/>
    <w:rsid w:val="00E62DDB"/>
    <w:rsid w:val="00E64A80"/>
    <w:rsid w:val="00E67CE6"/>
    <w:rsid w:val="00E7037B"/>
    <w:rsid w:val="00E756CC"/>
    <w:rsid w:val="00E8515D"/>
    <w:rsid w:val="00E87ADE"/>
    <w:rsid w:val="00E979FE"/>
    <w:rsid w:val="00EA4F81"/>
    <w:rsid w:val="00EB1246"/>
    <w:rsid w:val="00EB17D2"/>
    <w:rsid w:val="00EC560E"/>
    <w:rsid w:val="00EC5D61"/>
    <w:rsid w:val="00ED4558"/>
    <w:rsid w:val="00ED6198"/>
    <w:rsid w:val="00ED74A2"/>
    <w:rsid w:val="00EE2FD5"/>
    <w:rsid w:val="00EE702F"/>
    <w:rsid w:val="00EF265F"/>
    <w:rsid w:val="00EF76FD"/>
    <w:rsid w:val="00F012A9"/>
    <w:rsid w:val="00F0498E"/>
    <w:rsid w:val="00F06A91"/>
    <w:rsid w:val="00F11344"/>
    <w:rsid w:val="00F12071"/>
    <w:rsid w:val="00F20E79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60D72"/>
    <w:rsid w:val="00F849A2"/>
    <w:rsid w:val="00F8535A"/>
    <w:rsid w:val="00F853EA"/>
    <w:rsid w:val="00F8555A"/>
    <w:rsid w:val="00FA1A11"/>
    <w:rsid w:val="00FA2CC1"/>
    <w:rsid w:val="00FA3464"/>
    <w:rsid w:val="00FA4C42"/>
    <w:rsid w:val="00FB2ACB"/>
    <w:rsid w:val="00FB3517"/>
    <w:rsid w:val="00FB3C4A"/>
    <w:rsid w:val="00FB44F1"/>
    <w:rsid w:val="00FB6981"/>
    <w:rsid w:val="00FB6D8E"/>
    <w:rsid w:val="00FC006E"/>
    <w:rsid w:val="00FC27D9"/>
    <w:rsid w:val="00FD0530"/>
    <w:rsid w:val="00FD0A0F"/>
    <w:rsid w:val="00FD5A98"/>
    <w:rsid w:val="00FE57FB"/>
    <w:rsid w:val="00FE584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F7106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7D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2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2025-5FC5-422B-85FC-6CCD5C0E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411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Miller, Lauren B -FS</cp:lastModifiedBy>
  <cp:revision>38</cp:revision>
  <cp:lastPrinted>2004-03-23T21:00:00Z</cp:lastPrinted>
  <dcterms:created xsi:type="dcterms:W3CDTF">2020-09-02T03:08:00Z</dcterms:created>
  <dcterms:modified xsi:type="dcterms:W3CDTF">2020-09-06T04:19:00Z</dcterms:modified>
</cp:coreProperties>
</file>