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52C778A4" w14:textId="0AD08831" w:rsidR="009A5189" w:rsidRPr="0000567E" w:rsidRDefault="00726359" w:rsidP="009A51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</w:t>
            </w:r>
          </w:p>
          <w:p w14:paraId="496C1407" w14:textId="324B94C7" w:rsidR="00E01D36" w:rsidRPr="00E01D36" w:rsidRDefault="009A5189" w:rsidP="00DB38F7">
            <w:pPr>
              <w:spacing w:line="360" w:lineRule="auto"/>
              <w:rPr>
                <w:sz w:val="22"/>
                <w:szCs w:val="22"/>
              </w:rPr>
            </w:pPr>
            <w:r w:rsidRPr="00E01D36">
              <w:rPr>
                <w:sz w:val="22"/>
                <w:szCs w:val="22"/>
              </w:rPr>
              <w:t>(</w:t>
            </w:r>
            <w:r w:rsidR="00726359">
              <w:rPr>
                <w:sz w:val="22"/>
                <w:szCs w:val="22"/>
              </w:rPr>
              <w:t>UT</w:t>
            </w:r>
            <w:r w:rsidR="00965B96" w:rsidRPr="00965B96">
              <w:rPr>
                <w:sz w:val="22"/>
                <w:szCs w:val="22"/>
              </w:rPr>
              <w:t>-</w:t>
            </w:r>
            <w:r w:rsidR="00726359">
              <w:rPr>
                <w:sz w:val="22"/>
                <w:szCs w:val="22"/>
              </w:rPr>
              <w:t>SCS</w:t>
            </w:r>
            <w:r w:rsidR="00965B96" w:rsidRPr="00965B96">
              <w:rPr>
                <w:sz w:val="22"/>
                <w:szCs w:val="22"/>
              </w:rPr>
              <w:t>-</w:t>
            </w:r>
            <w:r w:rsidR="00726359">
              <w:rPr>
                <w:sz w:val="22"/>
                <w:szCs w:val="22"/>
              </w:rPr>
              <w:t>200223</w:t>
            </w:r>
            <w:r w:rsidRPr="00E01D36">
              <w:rPr>
                <w:sz w:val="22"/>
                <w:szCs w:val="22"/>
              </w:rPr>
              <w:t>)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30AE0DBC" w14:textId="77777777" w:rsidR="006B7586" w:rsidRDefault="004072B8" w:rsidP="00D210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Brian Monroe</w:t>
            </w:r>
          </w:p>
          <w:p w14:paraId="7BD94AFA" w14:textId="77777777" w:rsidR="004072B8" w:rsidRDefault="004072B8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</w:p>
          <w:p w14:paraId="27D7063B" w14:textId="13B80C37" w:rsidR="004072B8" w:rsidRPr="00AD0DDA" w:rsidRDefault="004072B8" w:rsidP="00D210AD">
            <w:pPr>
              <w:rPr>
                <w:i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i/>
                <w:color w:val="0000FF" w:themeColor="hyperlink"/>
                <w:sz w:val="20"/>
                <w:szCs w:val="20"/>
                <w:u w:val="single"/>
              </w:rPr>
              <w:t>Brian.monroe@usda.gov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9F683D2" w14:textId="2CEB9E99" w:rsidR="006B7586" w:rsidRPr="006F5C02" w:rsidRDefault="00726359" w:rsidP="00B055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Richfield Interagency Fire Center</w:t>
            </w:r>
            <w:r w:rsidR="00E01D36" w:rsidRPr="00E01D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435-896-8404</w:t>
            </w:r>
            <w:r w:rsidR="00E01D36" w:rsidRPr="00E01D36">
              <w:rPr>
                <w:sz w:val="20"/>
                <w:szCs w:val="20"/>
              </w:rPr>
              <w:t>)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3AEC3C0F" w14:textId="608858C7" w:rsidR="00C81C64" w:rsidRPr="00F2370D" w:rsidRDefault="00952FC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E63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443</w:t>
            </w:r>
            <w:r w:rsidR="00BC14F0">
              <w:rPr>
                <w:sz w:val="20"/>
                <w:szCs w:val="20"/>
              </w:rPr>
              <w:t xml:space="preserve"> </w:t>
            </w:r>
            <w:r w:rsidR="000726C7">
              <w:rPr>
                <w:sz w:val="20"/>
                <w:szCs w:val="20"/>
              </w:rPr>
              <w:t>Acres</w:t>
            </w:r>
          </w:p>
          <w:p w14:paraId="13C8E930" w14:textId="77777777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19686F13" w:rsidR="009748D6" w:rsidRPr="00CE12E8" w:rsidRDefault="00952FC1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1,267</w:t>
            </w:r>
            <w:r w:rsidR="00A4653B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150C1E02" w:rsidR="009748D6" w:rsidRPr="00F2370D" w:rsidRDefault="0072635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F1186">
              <w:rPr>
                <w:sz w:val="20"/>
                <w:szCs w:val="20"/>
              </w:rPr>
              <w:t>0</w:t>
            </w:r>
            <w:r w:rsidR="006A6D97">
              <w:rPr>
                <w:sz w:val="20"/>
                <w:szCs w:val="20"/>
              </w:rPr>
              <w:t>58</w:t>
            </w:r>
            <w:r w:rsidR="00E12177">
              <w:rPr>
                <w:sz w:val="20"/>
                <w:szCs w:val="20"/>
              </w:rPr>
              <w:t xml:space="preserve"> </w:t>
            </w:r>
            <w:r w:rsidR="00AD0DDA" w:rsidRPr="00F2370D">
              <w:rPr>
                <w:sz w:val="20"/>
                <w:szCs w:val="20"/>
              </w:rPr>
              <w:t>M</w:t>
            </w:r>
            <w:r w:rsidR="00C53622">
              <w:rPr>
                <w:sz w:val="20"/>
                <w:szCs w:val="20"/>
              </w:rPr>
              <w:t>D</w:t>
            </w:r>
            <w:r w:rsidR="00973404" w:rsidRPr="00F2370D">
              <w:rPr>
                <w:sz w:val="20"/>
                <w:szCs w:val="20"/>
              </w:rPr>
              <w:t>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38463841" w:rsidR="009748D6" w:rsidRPr="0000567E" w:rsidRDefault="00726359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0</w:t>
            </w:r>
            <w:r w:rsidR="006A6D97">
              <w:rPr>
                <w:sz w:val="20"/>
                <w:szCs w:val="20"/>
              </w:rPr>
              <w:t>2</w:t>
            </w:r>
            <w:r w:rsidR="00BF414E" w:rsidRPr="00F2370D">
              <w:rPr>
                <w:sz w:val="20"/>
                <w:szCs w:val="20"/>
              </w:rPr>
              <w:t>, 2020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7D20590D" w:rsidR="009748D6" w:rsidRPr="00FB3517" w:rsidRDefault="007827F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Fillmore, UT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7C543D3D" w:rsidR="009748D6" w:rsidRPr="00FB3517" w:rsidRDefault="007827FE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465-864-8883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627FA514" w:rsidR="00BD0A6F" w:rsidRPr="00397853" w:rsidRDefault="00397853" w:rsidP="00105747">
            <w:pPr>
              <w:spacing w:line="360" w:lineRule="auto"/>
              <w:rPr>
                <w:bCs/>
                <w:sz w:val="20"/>
                <w:szCs w:val="20"/>
              </w:rPr>
            </w:pPr>
            <w:r w:rsidRPr="00397853">
              <w:rPr>
                <w:bCs/>
                <w:sz w:val="20"/>
                <w:szCs w:val="20"/>
              </w:rPr>
              <w:t>Nathan Yorgason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2D9169C1" w:rsidR="009748D6" w:rsidRPr="00FB3517" w:rsidRDefault="0039785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435-590-1107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 xml:space="preserve">Tom </w:t>
            </w:r>
            <w:proofErr w:type="spellStart"/>
            <w:r w:rsidRPr="00726359"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6486DADB" w:rsidR="009748D6" w:rsidRPr="00F20412" w:rsidRDefault="0039785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Sheri Taylor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63D28E6A" w:rsidR="009748D6" w:rsidRPr="008C3BA1" w:rsidRDefault="00397853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6D97">
              <w:rPr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37A4AF39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System:</w:t>
            </w:r>
          </w:p>
          <w:p w14:paraId="43E2EFE7" w14:textId="77777777" w:rsidR="009748D6" w:rsidRPr="00392649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t>N149</w:t>
            </w:r>
            <w:r w:rsidR="005E1C09" w:rsidRPr="00392649">
              <w:rPr>
                <w:sz w:val="20"/>
                <w:szCs w:val="20"/>
              </w:rPr>
              <w:t>Z/</w:t>
            </w:r>
            <w:r w:rsidR="00CC6F3A" w:rsidRPr="00392649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76492B20" w:rsidR="006B7586" w:rsidRPr="00392649" w:rsidRDefault="00397853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Michael Mann</w:t>
            </w:r>
            <w:r w:rsidR="00210561" w:rsidRPr="00392649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28E94FA7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Good- </w:t>
            </w:r>
            <w:proofErr w:type="spellStart"/>
            <w:r w:rsidR="00165F56">
              <w:rPr>
                <w:sz w:val="20"/>
                <w:szCs w:val="20"/>
              </w:rPr>
              <w:t>Georef</w:t>
            </w:r>
            <w:proofErr w:type="spellEnd"/>
            <w:r w:rsidR="00165F56">
              <w:rPr>
                <w:sz w:val="20"/>
                <w:szCs w:val="20"/>
              </w:rPr>
              <w:t>. shift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6F274DC8" w:rsidR="009748D6" w:rsidRPr="00DE7F00" w:rsidRDefault="00AC351A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785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</w:t>
            </w:r>
            <w:r w:rsidR="00397853">
              <w:rPr>
                <w:sz w:val="18"/>
                <w:szCs w:val="18"/>
              </w:rPr>
              <w:t>0</w:t>
            </w:r>
            <w:r w:rsidR="006A6D97">
              <w:rPr>
                <w:sz w:val="18"/>
                <w:szCs w:val="18"/>
              </w:rPr>
              <w:t>2</w:t>
            </w:r>
            <w:r w:rsidR="00D210AD">
              <w:rPr>
                <w:sz w:val="18"/>
                <w:szCs w:val="18"/>
              </w:rPr>
              <w:t xml:space="preserve">/2020 </w:t>
            </w:r>
            <w:r w:rsidR="00397853">
              <w:rPr>
                <w:sz w:val="18"/>
                <w:szCs w:val="18"/>
              </w:rPr>
              <w:t>0</w:t>
            </w:r>
            <w:r w:rsidR="004F1186">
              <w:rPr>
                <w:sz w:val="18"/>
                <w:szCs w:val="18"/>
              </w:rPr>
              <w:t>1</w:t>
            </w:r>
            <w:r w:rsidR="003600F0">
              <w:rPr>
                <w:sz w:val="18"/>
                <w:szCs w:val="18"/>
              </w:rPr>
              <w:t>36</w:t>
            </w:r>
            <w:r w:rsidR="00D210AD">
              <w:rPr>
                <w:sz w:val="18"/>
                <w:szCs w:val="18"/>
              </w:rPr>
              <w:t xml:space="preserve"> 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7DE0D6F8" w14:textId="11A927B9" w:rsidR="00C81C64" w:rsidRPr="00461FB2" w:rsidRDefault="0039785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397853">
              <w:rPr>
                <w:color w:val="0000FF" w:themeColor="hyperlink"/>
                <w:sz w:val="18"/>
                <w:szCs w:val="18"/>
                <w:u w:val="single"/>
              </w:rPr>
              <w:t>https://ftp.nifc.gov/public/incident_specific_data/great_basin/2020_Incidents/2020_Canal/IR/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181A3A90" w:rsidR="009748D6" w:rsidRPr="00DE7F00" w:rsidRDefault="00AC351A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785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</w:t>
            </w:r>
            <w:r w:rsidR="00397853">
              <w:rPr>
                <w:sz w:val="18"/>
                <w:szCs w:val="18"/>
              </w:rPr>
              <w:t>0</w:t>
            </w:r>
            <w:r w:rsidR="006A6D97">
              <w:rPr>
                <w:sz w:val="18"/>
                <w:szCs w:val="18"/>
              </w:rPr>
              <w:t>2</w:t>
            </w:r>
            <w:r w:rsidR="00D210AD">
              <w:rPr>
                <w:sz w:val="18"/>
                <w:szCs w:val="18"/>
              </w:rPr>
              <w:t xml:space="preserve">/2020 </w:t>
            </w:r>
            <w:r w:rsidR="00C01D04">
              <w:rPr>
                <w:sz w:val="18"/>
                <w:szCs w:val="18"/>
              </w:rPr>
              <w:t>0</w:t>
            </w:r>
            <w:r w:rsidR="004F1186">
              <w:rPr>
                <w:sz w:val="18"/>
                <w:szCs w:val="18"/>
              </w:rPr>
              <w:t>330</w:t>
            </w:r>
            <w:r w:rsidR="005D688C">
              <w:rPr>
                <w:sz w:val="18"/>
                <w:szCs w:val="18"/>
              </w:rPr>
              <w:t xml:space="preserve"> MDT</w:t>
            </w:r>
            <w:bookmarkStart w:id="0" w:name="_GoBack"/>
            <w:bookmarkEnd w:id="0"/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0F34E8DB" w14:textId="7E252180" w:rsidR="006527B3" w:rsidRDefault="00887246" w:rsidP="0020561A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Started </w:t>
            </w:r>
            <w:r w:rsidR="004F1186">
              <w:rPr>
                <w:sz w:val="22"/>
                <w:szCs w:val="22"/>
              </w:rPr>
              <w:t>Incident provided perimeter</w:t>
            </w:r>
            <w:r>
              <w:rPr>
                <w:sz w:val="22"/>
                <w:szCs w:val="22"/>
              </w:rPr>
              <w:t>.</w:t>
            </w:r>
          </w:p>
          <w:p w14:paraId="171F1C80" w14:textId="77777777" w:rsidR="00C17E34" w:rsidRDefault="00C17E34" w:rsidP="00A4653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39EC0538" w14:textId="03CB47E2" w:rsidR="004458A4" w:rsidRDefault="004F1186" w:rsidP="004458A4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Perimeter movement </w:t>
            </w:r>
            <w:r w:rsidR="00987E3A">
              <w:rPr>
                <w:sz w:val="20"/>
                <w:szCs w:val="20"/>
                <w:highlight w:val="yellow"/>
              </w:rPr>
              <w:t>into Wide</w:t>
            </w:r>
            <w:r>
              <w:rPr>
                <w:sz w:val="20"/>
                <w:szCs w:val="20"/>
                <w:highlight w:val="yellow"/>
              </w:rPr>
              <w:t xml:space="preserve"> Canyon</w:t>
            </w:r>
            <w:r w:rsidR="00987E3A">
              <w:rPr>
                <w:sz w:val="20"/>
                <w:szCs w:val="20"/>
                <w:highlight w:val="yellow"/>
              </w:rPr>
              <w:t>.</w:t>
            </w:r>
          </w:p>
          <w:p w14:paraId="0CED6787" w14:textId="77777777" w:rsidR="004F1186" w:rsidRDefault="004F1186" w:rsidP="004458A4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Perimeter movement above Morning Dove Spring.</w:t>
            </w:r>
          </w:p>
          <w:p w14:paraId="1A5EE089" w14:textId="2E72C3B8" w:rsidR="00EA1BB2" w:rsidRDefault="004F1186" w:rsidP="004F1186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Perimeter Movement </w:t>
            </w:r>
            <w:r w:rsidR="00987E3A">
              <w:rPr>
                <w:sz w:val="20"/>
                <w:szCs w:val="20"/>
                <w:highlight w:val="yellow"/>
              </w:rPr>
              <w:t>into</w:t>
            </w:r>
            <w:r>
              <w:rPr>
                <w:sz w:val="20"/>
                <w:szCs w:val="20"/>
                <w:highlight w:val="yellow"/>
              </w:rPr>
              <w:t xml:space="preserve"> Upper Narrow Spring</w:t>
            </w:r>
            <w:r w:rsidR="00987E3A">
              <w:rPr>
                <w:sz w:val="20"/>
                <w:szCs w:val="20"/>
                <w:highlight w:val="yellow"/>
              </w:rPr>
              <w:t>.</w:t>
            </w:r>
          </w:p>
          <w:p w14:paraId="4039D7B1" w14:textId="5FCF0ECA" w:rsidR="00987E3A" w:rsidRDefault="00987E3A" w:rsidP="004F1186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Perimeter Movement in Pole Canyon.</w:t>
            </w:r>
          </w:p>
          <w:p w14:paraId="257751D9" w14:textId="6FFBFC00" w:rsidR="00C23996" w:rsidRDefault="00C23996" w:rsidP="004F1186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Minimal Perimeter movement on the northwest above the mouth of Broad Canyon. </w:t>
            </w:r>
          </w:p>
          <w:p w14:paraId="427623C5" w14:textId="77777777" w:rsidR="004F1186" w:rsidRDefault="00EA1BB2" w:rsidP="004F1186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 w:rsidRPr="00EA1BB2">
              <w:rPr>
                <w:sz w:val="20"/>
                <w:szCs w:val="20"/>
                <w:highlight w:val="yellow"/>
              </w:rPr>
              <w:t>Isolated</w:t>
            </w:r>
            <w:r w:rsidR="004F1186" w:rsidRPr="00EA1BB2">
              <w:rPr>
                <w:sz w:val="20"/>
                <w:szCs w:val="20"/>
                <w:highlight w:val="yellow"/>
              </w:rPr>
              <w:t xml:space="preserve"> heat Signature outside the main perimeter west of </w:t>
            </w:r>
            <w:proofErr w:type="spellStart"/>
            <w:r w:rsidR="004F1186" w:rsidRPr="00EA1BB2">
              <w:rPr>
                <w:sz w:val="20"/>
                <w:szCs w:val="20"/>
                <w:highlight w:val="yellow"/>
              </w:rPr>
              <w:t>Leamington</w:t>
            </w:r>
            <w:proofErr w:type="spellEnd"/>
            <w:r w:rsidRPr="00EA1BB2">
              <w:rPr>
                <w:sz w:val="20"/>
                <w:szCs w:val="20"/>
                <w:highlight w:val="yellow"/>
              </w:rPr>
              <w:t xml:space="preserve"> </w:t>
            </w:r>
            <w:r w:rsidR="00987E3A">
              <w:rPr>
                <w:sz w:val="20"/>
                <w:szCs w:val="20"/>
                <w:highlight w:val="yellow"/>
              </w:rPr>
              <w:t>Agriculture Building</w:t>
            </w:r>
            <w:r w:rsidRPr="00EA1BB2">
              <w:rPr>
                <w:sz w:val="20"/>
                <w:szCs w:val="20"/>
                <w:highlight w:val="yellow"/>
              </w:rPr>
              <w:t>.</w:t>
            </w:r>
          </w:p>
          <w:p w14:paraId="7BD5D439" w14:textId="692F2869" w:rsidR="00987E3A" w:rsidRPr="00EA1BB2" w:rsidRDefault="00987E3A" w:rsidP="004F1186">
            <w:pPr>
              <w:pStyle w:val="ListParagraph"/>
              <w:numPr>
                <w:ilvl w:val="0"/>
                <w:numId w:val="7"/>
              </w:num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 w:rsidRPr="00EA1BB2">
              <w:rPr>
                <w:sz w:val="20"/>
                <w:szCs w:val="20"/>
                <w:highlight w:val="yellow"/>
              </w:rPr>
              <w:t xml:space="preserve">Isolated heat Signature outside the main perimeter </w:t>
            </w:r>
            <w:r>
              <w:rPr>
                <w:sz w:val="20"/>
                <w:szCs w:val="20"/>
                <w:highlight w:val="yellow"/>
              </w:rPr>
              <w:t xml:space="preserve">on Little Creek between N. Walker and Radford </w:t>
            </w:r>
            <w:proofErr w:type="spellStart"/>
            <w:r>
              <w:rPr>
                <w:sz w:val="20"/>
                <w:szCs w:val="20"/>
                <w:highlight w:val="yellow"/>
              </w:rPr>
              <w:t>Cyn</w:t>
            </w:r>
            <w:proofErr w:type="spellEnd"/>
            <w:r>
              <w:rPr>
                <w:sz w:val="20"/>
                <w:szCs w:val="20"/>
                <w:highlight w:val="yellow"/>
              </w:rPr>
              <w:t>.</w:t>
            </w:r>
            <w:r w:rsidRPr="00EA1BB2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Road/Campsite</w:t>
            </w:r>
            <w:r w:rsidRPr="00EA1BB2"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1399A" w14:textId="77777777" w:rsidR="00CE475B" w:rsidRDefault="00CE475B">
      <w:r>
        <w:separator/>
      </w:r>
    </w:p>
  </w:endnote>
  <w:endnote w:type="continuationSeparator" w:id="0">
    <w:p w14:paraId="65643157" w14:textId="77777777" w:rsidR="00CE475B" w:rsidRDefault="00C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101D1" w14:textId="77777777" w:rsidR="00CE475B" w:rsidRDefault="00CE475B">
      <w:r>
        <w:separator/>
      </w:r>
    </w:p>
  </w:footnote>
  <w:footnote w:type="continuationSeparator" w:id="0">
    <w:p w14:paraId="5AB4F61A" w14:textId="77777777" w:rsidR="00CE475B" w:rsidRDefault="00CE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10783"/>
    <w:rsid w:val="0001445B"/>
    <w:rsid w:val="00017972"/>
    <w:rsid w:val="0002094A"/>
    <w:rsid w:val="00020D2B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6307"/>
    <w:rsid w:val="005608F0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D5AA-40FF-477B-B4FF-8809B077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849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B -FS</cp:lastModifiedBy>
  <cp:revision>53</cp:revision>
  <cp:lastPrinted>2004-03-23T21:00:00Z</cp:lastPrinted>
  <dcterms:created xsi:type="dcterms:W3CDTF">2020-06-07T23:52:00Z</dcterms:created>
  <dcterms:modified xsi:type="dcterms:W3CDTF">2020-07-02T09:23:00Z</dcterms:modified>
</cp:coreProperties>
</file>