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3060"/>
        <w:gridCol w:w="3505"/>
      </w:tblGrid>
      <w:tr w:rsidR="004E5AA5" w:rsidRPr="002B3CDB" w14:paraId="1DFCDE67" w14:textId="77777777" w:rsidTr="00F44A3B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2D96DF16" w:rsidR="00B06894" w:rsidRPr="00CC7698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14:paraId="76CD4714" w14:textId="720922CD" w:rsidR="005150CD" w:rsidRPr="00CC7698" w:rsidRDefault="00E9790A" w:rsidP="00E979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NV-ECFX</w:t>
            </w:r>
            <w:r w:rsidR="00F9634F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10145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FD2746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7148DF" w14:textId="6FDE74D9" w:rsidR="00C5021C" w:rsidRDefault="00E9790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Elko Interagency</w:t>
            </w:r>
          </w:p>
          <w:p w14:paraId="1D6F2439" w14:textId="68812B75" w:rsidR="00F9634F" w:rsidRPr="007F3B5B" w:rsidRDefault="00E9790A" w:rsidP="00E9790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775-748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  <w:tc>
          <w:tcPr>
            <w:tcW w:w="3505" w:type="dxa"/>
          </w:tcPr>
          <w:p w14:paraId="0CFBDA78" w14:textId="77777777" w:rsidR="00F9634F" w:rsidRPr="00933BB0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B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933B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6D6DCA72" w:rsidR="005150CD" w:rsidRPr="00933BB0" w:rsidRDefault="00F9634F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BB0">
              <w:rPr>
                <w:rFonts w:ascii="Tahoma" w:hAnsi="Tahoma" w:cs="Tahoma"/>
                <w:sz w:val="20"/>
                <w:szCs w:val="20"/>
              </w:rPr>
              <w:t>5,</w:t>
            </w:r>
            <w:r w:rsidR="00B513B0" w:rsidRPr="00933BB0">
              <w:rPr>
                <w:rFonts w:ascii="Tahoma" w:hAnsi="Tahoma" w:cs="Tahoma"/>
                <w:sz w:val="20"/>
                <w:szCs w:val="20"/>
              </w:rPr>
              <w:t>986</w:t>
            </w:r>
            <w:r w:rsidRPr="00933B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BCD5448" w14:textId="68460646" w:rsidR="009748D6" w:rsidRPr="00933BB0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B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7FC932C2" w:rsidR="005150CD" w:rsidRPr="00B513B0" w:rsidRDefault="00933BB0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4E5AA5" w:rsidRPr="002B3CDB" w14:paraId="273A670B" w14:textId="77777777" w:rsidTr="00F44A3B">
        <w:trPr>
          <w:trHeight w:val="1059"/>
        </w:trPr>
        <w:tc>
          <w:tcPr>
            <w:tcW w:w="1795" w:type="dxa"/>
          </w:tcPr>
          <w:p w14:paraId="08ECDFE6" w14:textId="1D055926" w:rsidR="00BD0A6F" w:rsidRPr="00E57B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B6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63A54CD3" w:rsidR="009748D6" w:rsidRPr="00E57B65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B65">
              <w:rPr>
                <w:rFonts w:ascii="Tahoma" w:hAnsi="Tahoma" w:cs="Tahoma"/>
                <w:sz w:val="20"/>
                <w:szCs w:val="20"/>
              </w:rPr>
              <w:t>2</w:t>
            </w:r>
            <w:r w:rsidR="00E57B65">
              <w:rPr>
                <w:rFonts w:ascii="Tahoma" w:hAnsi="Tahoma" w:cs="Tahoma"/>
                <w:sz w:val="20"/>
                <w:szCs w:val="20"/>
              </w:rPr>
              <w:t>1</w:t>
            </w:r>
            <w:r w:rsidR="00E57B65" w:rsidRPr="00E57B65">
              <w:rPr>
                <w:rFonts w:ascii="Tahoma" w:hAnsi="Tahoma" w:cs="Tahoma"/>
                <w:sz w:val="20"/>
                <w:szCs w:val="20"/>
              </w:rPr>
              <w:t>14</w:t>
            </w:r>
            <w:r w:rsidR="00A009FD" w:rsidRPr="00E57B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E57B65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E57B6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B6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57B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1817483F" w:rsidR="009748D6" w:rsidRPr="00CC7698" w:rsidRDefault="00F820C6" w:rsidP="00E57B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B65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E57B65">
              <w:rPr>
                <w:rFonts w:ascii="Tahoma" w:hAnsi="Tahoma" w:cs="Tahoma"/>
                <w:sz w:val="20"/>
                <w:szCs w:val="20"/>
              </w:rPr>
              <w:t>7</w:t>
            </w:r>
            <w:r w:rsidR="00E9790A" w:rsidRPr="00E57B65">
              <w:rPr>
                <w:rFonts w:ascii="Tahoma" w:hAnsi="Tahoma" w:cs="Tahoma"/>
                <w:sz w:val="20"/>
                <w:szCs w:val="20"/>
              </w:rPr>
              <w:t>/2</w:t>
            </w:r>
            <w:r w:rsidR="00E57B65" w:rsidRPr="00E57B65">
              <w:rPr>
                <w:rFonts w:ascii="Tahoma" w:hAnsi="Tahoma" w:cs="Tahoma"/>
                <w:sz w:val="20"/>
                <w:szCs w:val="20"/>
              </w:rPr>
              <w:t>4</w:t>
            </w:r>
            <w:r w:rsidR="00F40F27" w:rsidRPr="00E57B65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E57B65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E57B6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6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45341BC0" w:rsidR="00BD0A6F" w:rsidRPr="00B03BCA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E479ED5" w:rsidR="00B03BCA" w:rsidRPr="007F3B5B" w:rsidRDefault="00F963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F44A3B">
        <w:trPr>
          <w:trHeight w:val="528"/>
        </w:trPr>
        <w:tc>
          <w:tcPr>
            <w:tcW w:w="1795" w:type="dxa"/>
          </w:tcPr>
          <w:p w14:paraId="068FCED1" w14:textId="58CA474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4FE329" w14:textId="77777777" w:rsidR="00DB6695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NV-ECFX</w:t>
            </w:r>
          </w:p>
          <w:p w14:paraId="55FDD5C8" w14:textId="631D4F26" w:rsidR="00E9790A" w:rsidRPr="002B3CDB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775-748-4000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7F622EE" w:rsidR="009748D6" w:rsidRPr="002B3CDB" w:rsidRDefault="000C61D0" w:rsidP="00F97D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F97DA4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06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F44A3B">
        <w:trPr>
          <w:trHeight w:val="630"/>
        </w:trPr>
        <w:tc>
          <w:tcPr>
            <w:tcW w:w="4225" w:type="dxa"/>
            <w:gridSpan w:val="2"/>
          </w:tcPr>
          <w:p w14:paraId="506E151B" w14:textId="77777777" w:rsidR="009748D6" w:rsidRPr="00AB52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528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622AEA8" w:rsidR="009748D6" w:rsidRPr="00AB528D" w:rsidRDefault="00B513B0" w:rsidP="00AB5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28D">
              <w:rPr>
                <w:rFonts w:ascii="Tahoma" w:hAnsi="Tahoma" w:cs="Tahoma"/>
                <w:sz w:val="20"/>
                <w:szCs w:val="20"/>
              </w:rPr>
              <w:t xml:space="preserve">1 strip, up to </w:t>
            </w:r>
            <w:r w:rsidR="00AB528D" w:rsidRPr="00AB528D">
              <w:rPr>
                <w:rFonts w:ascii="Tahoma" w:hAnsi="Tahoma" w:cs="Tahoma"/>
                <w:sz w:val="20"/>
                <w:szCs w:val="20"/>
              </w:rPr>
              <w:t>40</w:t>
            </w:r>
            <w:r w:rsidRPr="00AB528D">
              <w:rPr>
                <w:rFonts w:ascii="Tahoma" w:hAnsi="Tahoma" w:cs="Tahoma"/>
                <w:sz w:val="20"/>
                <w:szCs w:val="20"/>
              </w:rPr>
              <w:t xml:space="preserve">m off </w:t>
            </w:r>
            <w:proofErr w:type="spellStart"/>
            <w:r w:rsidRPr="00AB528D">
              <w:rPr>
                <w:rFonts w:ascii="Tahoma" w:hAnsi="Tahoma" w:cs="Tahoma"/>
                <w:sz w:val="20"/>
                <w:szCs w:val="20"/>
              </w:rPr>
              <w:t>allignment</w:t>
            </w:r>
            <w:proofErr w:type="spellEnd"/>
          </w:p>
        </w:tc>
        <w:tc>
          <w:tcPr>
            <w:tcW w:w="3060" w:type="dxa"/>
          </w:tcPr>
          <w:p w14:paraId="09C059C6" w14:textId="77777777" w:rsidR="009748D6" w:rsidRPr="00AB52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528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5C8B5680" w:rsidR="009748D6" w:rsidRPr="00AB528D" w:rsidRDefault="003B2D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28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5150CD">
        <w:trPr>
          <w:trHeight w:val="614"/>
        </w:trPr>
        <w:tc>
          <w:tcPr>
            <w:tcW w:w="4225" w:type="dxa"/>
            <w:gridSpan w:val="2"/>
          </w:tcPr>
          <w:p w14:paraId="47B51605" w14:textId="77777777" w:rsidR="009748D6" w:rsidRPr="00E57B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B6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53711A32" w:rsidR="009748D6" w:rsidRPr="00F97DA4" w:rsidRDefault="00F40F27" w:rsidP="00E57B6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57B65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E57B65">
              <w:rPr>
                <w:rFonts w:ascii="Tahoma" w:hAnsi="Tahoma" w:cs="Tahoma"/>
                <w:sz w:val="20"/>
                <w:szCs w:val="20"/>
              </w:rPr>
              <w:t>7</w:t>
            </w:r>
            <w:r w:rsidRPr="00E57B65">
              <w:rPr>
                <w:rFonts w:ascii="Tahoma" w:hAnsi="Tahoma" w:cs="Tahoma"/>
                <w:sz w:val="20"/>
                <w:szCs w:val="20"/>
              </w:rPr>
              <w:t>/</w:t>
            </w:r>
            <w:r w:rsidR="00E57B65">
              <w:rPr>
                <w:rFonts w:ascii="Tahoma" w:hAnsi="Tahoma" w:cs="Tahoma"/>
                <w:sz w:val="20"/>
                <w:szCs w:val="20"/>
              </w:rPr>
              <w:t>24</w:t>
            </w:r>
            <w:r w:rsidRPr="00E57B65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E57B65">
              <w:rPr>
                <w:rFonts w:ascii="Tahoma" w:hAnsi="Tahoma" w:cs="Tahoma"/>
                <w:sz w:val="20"/>
                <w:szCs w:val="20"/>
              </w:rPr>
              <w:t>20</w:t>
            </w:r>
            <w:r w:rsidRPr="00E57B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3B0" w:rsidRPr="00E57B65">
              <w:rPr>
                <w:rFonts w:ascii="Tahoma" w:hAnsi="Tahoma" w:cs="Tahoma"/>
                <w:sz w:val="20"/>
                <w:szCs w:val="20"/>
              </w:rPr>
              <w:t>2</w:t>
            </w:r>
            <w:r w:rsidR="00E57B65" w:rsidRPr="00E57B65">
              <w:rPr>
                <w:rFonts w:ascii="Tahoma" w:hAnsi="Tahoma" w:cs="Tahoma"/>
                <w:sz w:val="20"/>
                <w:szCs w:val="20"/>
              </w:rPr>
              <w:t>130</w:t>
            </w:r>
            <w:r w:rsidRPr="00E57B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E57B65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E57B65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E57B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167DA4E" w:rsidR="00BB7322" w:rsidRPr="002B3CDB" w:rsidRDefault="00E9790A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790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9790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E9790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9790A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Pr="00E9790A">
              <w:rPr>
                <w:rFonts w:ascii="Tahoma" w:hAnsi="Tahoma" w:cs="Tahoma"/>
                <w:sz w:val="20"/>
                <w:szCs w:val="20"/>
              </w:rPr>
              <w:t>/2020_Incidents/2020_Cedar/IR</w:t>
            </w:r>
          </w:p>
        </w:tc>
      </w:tr>
      <w:tr w:rsidR="004E5AA5" w:rsidRPr="002B3CDB" w14:paraId="7FA2C374" w14:textId="77777777" w:rsidTr="005150CD">
        <w:trPr>
          <w:trHeight w:val="614"/>
        </w:trPr>
        <w:tc>
          <w:tcPr>
            <w:tcW w:w="4225" w:type="dxa"/>
            <w:gridSpan w:val="2"/>
          </w:tcPr>
          <w:p w14:paraId="6DF866AF" w14:textId="77777777" w:rsidR="009748D6" w:rsidRPr="000964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964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964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964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2EFD826A" w:rsidR="009748D6" w:rsidRPr="00F97DA4" w:rsidRDefault="00814CA4" w:rsidP="000964F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964FE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0964FE">
              <w:rPr>
                <w:rFonts w:ascii="Tahoma" w:hAnsi="Tahoma" w:cs="Tahoma"/>
                <w:sz w:val="20"/>
                <w:szCs w:val="20"/>
              </w:rPr>
              <w:t>7</w:t>
            </w:r>
            <w:r w:rsidRPr="000964FE">
              <w:rPr>
                <w:rFonts w:ascii="Tahoma" w:hAnsi="Tahoma" w:cs="Tahoma"/>
                <w:sz w:val="20"/>
                <w:szCs w:val="20"/>
              </w:rPr>
              <w:t>/</w:t>
            </w:r>
            <w:r w:rsidR="00E749C2" w:rsidRPr="000964FE">
              <w:rPr>
                <w:rFonts w:ascii="Tahoma" w:hAnsi="Tahoma" w:cs="Tahoma"/>
                <w:sz w:val="20"/>
                <w:szCs w:val="20"/>
              </w:rPr>
              <w:t>2</w:t>
            </w:r>
            <w:r w:rsidR="000964FE" w:rsidRPr="000964FE">
              <w:rPr>
                <w:rFonts w:ascii="Tahoma" w:hAnsi="Tahoma" w:cs="Tahoma"/>
                <w:sz w:val="20"/>
                <w:szCs w:val="20"/>
              </w:rPr>
              <w:t>4</w:t>
            </w:r>
            <w:r w:rsidRPr="000964FE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0964FE">
              <w:rPr>
                <w:rFonts w:ascii="Tahoma" w:hAnsi="Tahoma" w:cs="Tahoma"/>
                <w:sz w:val="20"/>
                <w:szCs w:val="20"/>
              </w:rPr>
              <w:t>20</w:t>
            </w:r>
            <w:r w:rsidRPr="000964FE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E749C2" w:rsidRPr="000964FE">
              <w:rPr>
                <w:rFonts w:ascii="Tahoma" w:hAnsi="Tahoma" w:cs="Tahoma"/>
                <w:sz w:val="20"/>
                <w:szCs w:val="20"/>
              </w:rPr>
              <w:t>2</w:t>
            </w:r>
            <w:r w:rsidR="000964FE" w:rsidRPr="000964FE">
              <w:rPr>
                <w:rFonts w:ascii="Tahoma" w:hAnsi="Tahoma" w:cs="Tahoma"/>
                <w:sz w:val="20"/>
                <w:szCs w:val="20"/>
              </w:rPr>
              <w:t>250</w:t>
            </w:r>
            <w:r w:rsidR="00A009FD" w:rsidRPr="00096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0964FE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0964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56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4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193588DF" w:rsidR="00D80961" w:rsidRPr="00D2735A" w:rsidRDefault="00AB528D" w:rsidP="00CA6FC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There was no growth or any heat within 200ft of the perimeter. There was not intense or even scattered heat. The only heat was isolated.  I mapped anything that looked like</w:t>
            </w:r>
            <w:r w:rsidR="000964FE">
              <w:rPr>
                <w:bCs/>
                <w:sz w:val="22"/>
              </w:rPr>
              <w:t xml:space="preserve"> possible</w:t>
            </w:r>
            <w:r>
              <w:rPr>
                <w:bCs/>
                <w:sz w:val="22"/>
              </w:rPr>
              <w:t xml:space="preserve"> faint heat as an isolated heat source.  </w:t>
            </w:r>
            <w:r w:rsidR="00CA6FC4">
              <w:rPr>
                <w:bCs/>
                <w:sz w:val="22"/>
              </w:rPr>
              <w:t xml:space="preserve">But the ones I marked as “1” in the id field are definite heat.  There is one heat source </w:t>
            </w:r>
            <w:r w:rsidR="0048370A">
              <w:rPr>
                <w:bCs/>
                <w:sz w:val="22"/>
              </w:rPr>
              <w:t xml:space="preserve">about a mile north of the perimeter in a gravel pit near Twin Bridges.  It is not likely wildfire.  </w:t>
            </w:r>
            <w:r w:rsidR="000964FE">
              <w:rPr>
                <w:bCs/>
                <w:sz w:val="22"/>
              </w:rPr>
              <w:t xml:space="preserve">The imagery was up to 40m off. I tried to adjust the data accordingly.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1BC5" w14:textId="77777777" w:rsidR="00FD2746" w:rsidRDefault="00FD2746">
      <w:r>
        <w:separator/>
      </w:r>
    </w:p>
  </w:endnote>
  <w:endnote w:type="continuationSeparator" w:id="0">
    <w:p w14:paraId="0BDFBD33" w14:textId="77777777" w:rsidR="00FD2746" w:rsidRDefault="00F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43ED" w14:textId="77777777" w:rsidR="00FD2746" w:rsidRDefault="00FD2746">
      <w:r>
        <w:separator/>
      </w:r>
    </w:p>
  </w:footnote>
  <w:footnote w:type="continuationSeparator" w:id="0">
    <w:p w14:paraId="25E4724B" w14:textId="77777777" w:rsidR="00FD2746" w:rsidRDefault="00FD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87792"/>
    <w:rsid w:val="00087A2E"/>
    <w:rsid w:val="00091E91"/>
    <w:rsid w:val="000964FE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C7147"/>
    <w:rsid w:val="001D69E8"/>
    <w:rsid w:val="001E2FE7"/>
    <w:rsid w:val="001E5D91"/>
    <w:rsid w:val="001F42F4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42EC"/>
    <w:rsid w:val="003F20F3"/>
    <w:rsid w:val="00432EEF"/>
    <w:rsid w:val="00462870"/>
    <w:rsid w:val="00477D6B"/>
    <w:rsid w:val="0048370A"/>
    <w:rsid w:val="00485F79"/>
    <w:rsid w:val="004B2C34"/>
    <w:rsid w:val="004B4B0A"/>
    <w:rsid w:val="004E28A6"/>
    <w:rsid w:val="004E5AA5"/>
    <w:rsid w:val="005014AB"/>
    <w:rsid w:val="0051319E"/>
    <w:rsid w:val="005150CD"/>
    <w:rsid w:val="00517BC3"/>
    <w:rsid w:val="0052086D"/>
    <w:rsid w:val="00527E6F"/>
    <w:rsid w:val="00542F20"/>
    <w:rsid w:val="00546FC8"/>
    <w:rsid w:val="00562993"/>
    <w:rsid w:val="005938EC"/>
    <w:rsid w:val="005A5715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1609"/>
    <w:rsid w:val="007B219A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1679E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65FD"/>
    <w:rsid w:val="00916E13"/>
    <w:rsid w:val="0092066A"/>
    <w:rsid w:val="00926D46"/>
    <w:rsid w:val="009322BA"/>
    <w:rsid w:val="00933BB0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B528D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3B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FC4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5C0F"/>
    <w:rsid w:val="00D96001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57B65"/>
    <w:rsid w:val="00E6671D"/>
    <w:rsid w:val="00E749C2"/>
    <w:rsid w:val="00E806DF"/>
    <w:rsid w:val="00E86664"/>
    <w:rsid w:val="00E9790A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93092"/>
    <w:rsid w:val="00F9634F"/>
    <w:rsid w:val="00F97DA4"/>
    <w:rsid w:val="00FA44AF"/>
    <w:rsid w:val="00FA5CDE"/>
    <w:rsid w:val="00FB3C4A"/>
    <w:rsid w:val="00FC58B3"/>
    <w:rsid w:val="00FC7DA9"/>
    <w:rsid w:val="00FD2746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C431-CB54-4141-B409-36693D1A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60</cp:revision>
  <cp:lastPrinted>2015-03-05T17:28:00Z</cp:lastPrinted>
  <dcterms:created xsi:type="dcterms:W3CDTF">2018-09-22T03:52:00Z</dcterms:created>
  <dcterms:modified xsi:type="dcterms:W3CDTF">2020-07-25T05:51:00Z</dcterms:modified>
</cp:coreProperties>
</file>