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A597393" w14:textId="4C2AC072" w:rsidR="00E01D36" w:rsidRDefault="0048750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Farm Road</w:t>
            </w:r>
          </w:p>
          <w:p w14:paraId="496C1407" w14:textId="06FCFD0B" w:rsidR="00FD2A8C" w:rsidRPr="00E01D36" w:rsidRDefault="0048750A" w:rsidP="00DB38F7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UT-SWS-000431</w:t>
            </w:r>
            <w:bookmarkEnd w:id="0"/>
          </w:p>
        </w:tc>
        <w:tc>
          <w:tcPr>
            <w:tcW w:w="1035" w:type="pct"/>
          </w:tcPr>
          <w:p w14:paraId="52493253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87B9CA6" w14:textId="29355091" w:rsidR="00FD2A8C" w:rsidRPr="00FD2A8C" w:rsidRDefault="00FD2A8C" w:rsidP="00105747">
            <w:pPr>
              <w:spacing w:line="360" w:lineRule="auto"/>
              <w:rPr>
                <w:sz w:val="20"/>
                <w:szCs w:val="20"/>
              </w:rPr>
            </w:pPr>
            <w:r w:rsidRPr="00FD2A8C">
              <w:rPr>
                <w:sz w:val="20"/>
                <w:szCs w:val="20"/>
              </w:rPr>
              <w:t>C. Holley</w:t>
            </w:r>
          </w:p>
          <w:p w14:paraId="27D7063B" w14:textId="38707B39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2113DA3" w14:textId="77777777" w:rsidR="006B7586" w:rsidRDefault="0048750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</w:t>
            </w:r>
          </w:p>
          <w:p w14:paraId="29F683D2" w14:textId="0DA43007" w:rsidR="0048750A" w:rsidRPr="006F5C02" w:rsidRDefault="0048750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435 865 4600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76589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31F323F2" w:rsidR="00CF37D5" w:rsidRPr="0076589C" w:rsidRDefault="0076589C" w:rsidP="00105747">
            <w:pPr>
              <w:spacing w:line="360" w:lineRule="auto"/>
              <w:rPr>
                <w:sz w:val="20"/>
                <w:szCs w:val="20"/>
              </w:rPr>
            </w:pPr>
            <w:r w:rsidRPr="0076589C">
              <w:rPr>
                <w:sz w:val="20"/>
                <w:szCs w:val="20"/>
              </w:rPr>
              <w:t>11,609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7505CB4" w:rsidR="009748D6" w:rsidRPr="00CE12E8" w:rsidRDefault="0048750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5A767646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7B6D294" w:rsidR="009748D6" w:rsidRPr="00F2370D" w:rsidRDefault="0076589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48750A">
              <w:rPr>
                <w:sz w:val="20"/>
                <w:szCs w:val="20"/>
              </w:rPr>
              <w:t xml:space="preserve"> M</w:t>
            </w:r>
            <w:r w:rsidR="009B42C3">
              <w:rPr>
                <w:sz w:val="20"/>
                <w:szCs w:val="20"/>
              </w:rPr>
              <w:t>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47F7281" w:rsidR="009748D6" w:rsidRPr="0000567E" w:rsidRDefault="00FD2A8C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07/14/2020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15D3E3C" w:rsidR="009748D6" w:rsidRPr="00FB3517" w:rsidRDefault="00FD2A8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KCDC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1293267" w:rsidR="009748D6" w:rsidRPr="00FB3517" w:rsidRDefault="00FD2A8C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47FA8B12" w:rsidR="00BD0A6F" w:rsidRPr="00397853" w:rsidRDefault="0048750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09D115F" w:rsidR="009748D6" w:rsidRPr="00FB3517" w:rsidRDefault="0048750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435 590 1107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5BB39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</w:p>
          <w:p w14:paraId="1DF45989" w14:textId="7AAAF238" w:rsidR="0048750A" w:rsidRPr="0048750A" w:rsidRDefault="0048750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IFC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EA2061E" w:rsidR="009748D6" w:rsidRPr="008C3BA1" w:rsidRDefault="0048750A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F981B1B" w14:textId="77777777" w:rsidR="009748D6" w:rsidRPr="00FD2A8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954A810" w:rsidR="00FD2A8C" w:rsidRPr="00CF37D5" w:rsidRDefault="00FD2A8C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D2A8C">
              <w:rPr>
                <w:sz w:val="20"/>
                <w:szCs w:val="20"/>
              </w:rPr>
              <w:t>P-68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FC02BB4" w:rsidR="006B7586" w:rsidRPr="00392649" w:rsidRDefault="00FD2A8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BB9658A" w:rsidR="009748D6" w:rsidRPr="00DE7F00" w:rsidRDefault="0048750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07/14/2020</w:t>
            </w:r>
            <w:r w:rsidR="0076589C">
              <w:rPr>
                <w:sz w:val="18"/>
                <w:szCs w:val="18"/>
              </w:rPr>
              <w:t xml:space="preserve"> 2100</w:t>
            </w:r>
            <w:r>
              <w:rPr>
                <w:sz w:val="18"/>
                <w:szCs w:val="18"/>
              </w:rPr>
              <w:t xml:space="preserve"> M</w:t>
            </w:r>
            <w:r w:rsidR="009B42C3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6AB507AB" w14:textId="77777777" w:rsidR="00C81C64" w:rsidRDefault="006D53AE" w:rsidP="006527B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179DB784" w:rsidR="00FD2A8C" w:rsidRPr="00FD2A8C" w:rsidRDefault="0048750A" w:rsidP="006527B3">
            <w:pPr>
              <w:spacing w:line="360" w:lineRule="auto"/>
            </w:pPr>
            <w:r>
              <w:t>utcdc@firenet.gov</w:t>
            </w:r>
            <w:r w:rsidR="00FD2A8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C0567B1" w:rsidR="009748D6" w:rsidRPr="00DE7F00" w:rsidRDefault="0048750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07/15/2020 0100 M</w:t>
            </w:r>
            <w:r w:rsidR="009B42C3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2791695" w14:textId="77777777" w:rsidR="00987E3A" w:rsidRDefault="00987E3A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21E3A263" w:rsidR="0076589C" w:rsidRPr="00CF37D5" w:rsidRDefault="0076589C" w:rsidP="0076589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Large areas of light scattered heat were detected throughout the burn area. A line of what looked to be telephone poles or fence post is marked by isolated heat points. Areas of intense heat are located on the perimeter around the northern half.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24E1" w14:textId="77777777" w:rsidR="00C014AA" w:rsidRDefault="00C014AA">
      <w:r>
        <w:separator/>
      </w:r>
    </w:p>
  </w:endnote>
  <w:endnote w:type="continuationSeparator" w:id="0">
    <w:p w14:paraId="34D0849D" w14:textId="77777777" w:rsidR="00C014AA" w:rsidRDefault="00C0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3CE7" w14:textId="77777777" w:rsidR="00C014AA" w:rsidRDefault="00C014AA">
      <w:r>
        <w:separator/>
      </w:r>
    </w:p>
  </w:footnote>
  <w:footnote w:type="continuationSeparator" w:id="0">
    <w:p w14:paraId="142F3703" w14:textId="77777777" w:rsidR="00C014AA" w:rsidRDefault="00C0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50A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D7300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421D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89C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2C3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4AA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2A8C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11E8-BBFA-4479-A47B-8C4F0CB0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6</cp:revision>
  <cp:lastPrinted>2004-03-23T21:00:00Z</cp:lastPrinted>
  <dcterms:created xsi:type="dcterms:W3CDTF">2020-07-13T22:41:00Z</dcterms:created>
  <dcterms:modified xsi:type="dcterms:W3CDTF">2020-07-15T06:17:00Z</dcterms:modified>
</cp:coreProperties>
</file>